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943" w:rsidRPr="00A2433D" w:rsidRDefault="00BD3D83" w:rsidP="00BD3D83">
      <w:pPr>
        <w:jc w:val="right"/>
        <w:rPr>
          <w:rFonts w:ascii="Times New Roman" w:hAnsi="Times New Roman" w:cs="Times New Roman"/>
          <w:b/>
          <w:sz w:val="28"/>
          <w:szCs w:val="28"/>
        </w:rPr>
      </w:pPr>
      <w:r w:rsidRPr="00A2433D">
        <w:rPr>
          <w:rFonts w:ascii="Times New Roman" w:hAnsi="Times New Roman" w:cs="Times New Roman"/>
          <w:b/>
          <w:sz w:val="28"/>
          <w:szCs w:val="28"/>
        </w:rPr>
        <w:t xml:space="preserve">ΠΕΙΡΑΙΑΣ 17/11/15 </w:t>
      </w:r>
    </w:p>
    <w:p w:rsidR="00B3412D" w:rsidRPr="00A17A21" w:rsidRDefault="00B3412D" w:rsidP="001D5A4C">
      <w:pPr>
        <w:jc w:val="both"/>
        <w:rPr>
          <w:rFonts w:ascii="Times New Roman" w:hAnsi="Times New Roman" w:cs="Times New Roman"/>
          <w:sz w:val="28"/>
          <w:szCs w:val="28"/>
        </w:rPr>
      </w:pPr>
    </w:p>
    <w:p w:rsidR="00B3412D" w:rsidRPr="00A17A21" w:rsidRDefault="00B3412D" w:rsidP="003A7920">
      <w:pPr>
        <w:pStyle w:val="ListParagraph"/>
        <w:tabs>
          <w:tab w:val="left" w:pos="3555"/>
        </w:tabs>
        <w:jc w:val="center"/>
        <w:rPr>
          <w:rFonts w:ascii="Times New Roman" w:hAnsi="Times New Roman"/>
          <w:b/>
          <w:sz w:val="28"/>
          <w:szCs w:val="28"/>
        </w:rPr>
      </w:pPr>
      <w:r w:rsidRPr="00A17A21">
        <w:rPr>
          <w:rFonts w:ascii="Times New Roman" w:hAnsi="Times New Roman"/>
          <w:b/>
          <w:sz w:val="28"/>
          <w:szCs w:val="28"/>
        </w:rPr>
        <w:t>ΔΕΛΤΙΟ ΤΥΠΟΥ</w:t>
      </w:r>
    </w:p>
    <w:p w:rsidR="00B3412D" w:rsidRPr="00A17A21" w:rsidRDefault="00B3412D" w:rsidP="003A7920">
      <w:pPr>
        <w:pStyle w:val="ListParagraph"/>
        <w:jc w:val="center"/>
        <w:rPr>
          <w:rFonts w:ascii="Times New Roman" w:hAnsi="Times New Roman"/>
          <w:b/>
          <w:sz w:val="28"/>
          <w:szCs w:val="28"/>
        </w:rPr>
      </w:pPr>
    </w:p>
    <w:p w:rsidR="00B3412D" w:rsidRDefault="00B3412D" w:rsidP="008F6A88">
      <w:pPr>
        <w:pStyle w:val="ListParagraph"/>
        <w:jc w:val="center"/>
        <w:rPr>
          <w:rFonts w:ascii="Times New Roman" w:hAnsi="Times New Roman"/>
          <w:b/>
          <w:sz w:val="28"/>
          <w:szCs w:val="28"/>
        </w:rPr>
      </w:pPr>
      <w:r w:rsidRPr="00A17A21">
        <w:rPr>
          <w:rFonts w:ascii="Times New Roman" w:hAnsi="Times New Roman"/>
          <w:b/>
          <w:sz w:val="28"/>
          <w:szCs w:val="28"/>
        </w:rPr>
        <w:t>ΔΡΑΣΤΗΡΙΟΤΗΤΕΣ ΤΟΥ ΠΑΝΕΛΛΗΝΙΟΥ ΣΥΛΛΟΓΟΥ ΕΦΟΔΙΑΣΤΩΝ ΠΛΟΙΩΝ &amp; ΕΞΑΓΩ</w:t>
      </w:r>
      <w:r w:rsidR="001D5A4C">
        <w:rPr>
          <w:rFonts w:ascii="Times New Roman" w:hAnsi="Times New Roman"/>
          <w:b/>
          <w:sz w:val="28"/>
          <w:szCs w:val="28"/>
        </w:rPr>
        <w:t>ΓΕΩΝ ΚΑΤΑ ΤΟΥΣ ΜΗΝΕΣ ΣΕΠΤΕΜΒΡΙΟ &amp; ΟΚΤΩΒΡΙΟ</w:t>
      </w:r>
      <w:r w:rsidRPr="00A17A21">
        <w:rPr>
          <w:rFonts w:ascii="Times New Roman" w:hAnsi="Times New Roman"/>
          <w:b/>
          <w:sz w:val="28"/>
          <w:szCs w:val="28"/>
        </w:rPr>
        <w:t xml:space="preserve"> ΤΟΥ ΕΤΟΥΣ 2015</w:t>
      </w:r>
    </w:p>
    <w:p w:rsidR="008F6A88" w:rsidRPr="008F6A88" w:rsidRDefault="008F6A88" w:rsidP="008F6A88">
      <w:pPr>
        <w:pStyle w:val="ListParagraph"/>
        <w:jc w:val="center"/>
        <w:rPr>
          <w:rFonts w:ascii="Times New Roman" w:hAnsi="Times New Roman"/>
          <w:b/>
          <w:sz w:val="28"/>
          <w:szCs w:val="28"/>
        </w:rPr>
      </w:pPr>
    </w:p>
    <w:p w:rsidR="00B3412D" w:rsidRPr="00A17A21" w:rsidRDefault="00B3412D" w:rsidP="001D5A4C">
      <w:pPr>
        <w:pStyle w:val="ListParagraph"/>
        <w:jc w:val="both"/>
        <w:rPr>
          <w:rFonts w:ascii="Times New Roman" w:hAnsi="Times New Roman"/>
          <w:b/>
          <w:sz w:val="28"/>
          <w:szCs w:val="28"/>
          <w:u w:val="single"/>
        </w:rPr>
      </w:pPr>
    </w:p>
    <w:p w:rsidR="00B3412D" w:rsidRPr="00861263" w:rsidRDefault="00B3412D" w:rsidP="001D5A4C">
      <w:pPr>
        <w:pStyle w:val="ListParagraph"/>
        <w:numPr>
          <w:ilvl w:val="0"/>
          <w:numId w:val="2"/>
        </w:numPr>
        <w:pBdr>
          <w:top w:val="single" w:sz="4" w:space="1" w:color="auto"/>
          <w:left w:val="single" w:sz="4" w:space="4" w:color="auto"/>
          <w:bottom w:val="single" w:sz="4" w:space="14" w:color="auto"/>
          <w:right w:val="single" w:sz="4" w:space="4" w:color="auto"/>
        </w:pBdr>
        <w:shd w:val="clear" w:color="auto" w:fill="D9D9D9" w:themeFill="background1" w:themeFillShade="D9"/>
        <w:jc w:val="both"/>
        <w:rPr>
          <w:rFonts w:ascii="Times New Roman" w:hAnsi="Times New Roman"/>
          <w:b/>
          <w:sz w:val="28"/>
          <w:szCs w:val="28"/>
        </w:rPr>
      </w:pPr>
      <w:r w:rsidRPr="00861263">
        <w:rPr>
          <w:rFonts w:ascii="Times New Roman" w:hAnsi="Times New Roman"/>
          <w:b/>
          <w:sz w:val="28"/>
          <w:szCs w:val="28"/>
        </w:rPr>
        <w:t>ΕΓΓΡΑΦΑ ΕΞΕΡΧΟΜΕΝΑ ΑΠΟ ΤΟΝ Π.Σ.Ε.Π</w:t>
      </w:r>
    </w:p>
    <w:p w:rsidR="008209BE" w:rsidRPr="00A17A21" w:rsidRDefault="008209BE" w:rsidP="001D5A4C">
      <w:pPr>
        <w:pStyle w:val="ListParagraph"/>
        <w:ind w:left="1440"/>
        <w:jc w:val="both"/>
        <w:rPr>
          <w:rFonts w:ascii="Times New Roman" w:hAnsi="Times New Roman"/>
          <w:b/>
          <w:sz w:val="28"/>
          <w:szCs w:val="28"/>
          <w:u w:val="single"/>
        </w:rPr>
      </w:pPr>
    </w:p>
    <w:p w:rsidR="00B3412D" w:rsidRPr="00A17A21" w:rsidRDefault="00B3412D" w:rsidP="001D5A4C">
      <w:pPr>
        <w:pStyle w:val="ListParagraph"/>
        <w:numPr>
          <w:ilvl w:val="1"/>
          <w:numId w:val="19"/>
        </w:numPr>
        <w:jc w:val="both"/>
        <w:rPr>
          <w:rFonts w:ascii="Times New Roman" w:hAnsi="Times New Roman"/>
          <w:b/>
          <w:sz w:val="28"/>
          <w:szCs w:val="28"/>
        </w:rPr>
      </w:pPr>
      <w:r w:rsidRPr="00A17A21">
        <w:rPr>
          <w:rFonts w:ascii="Times New Roman" w:hAnsi="Times New Roman"/>
          <w:b/>
          <w:sz w:val="28"/>
          <w:szCs w:val="28"/>
        </w:rPr>
        <w:t xml:space="preserve">Αποστολή της υπ’ </w:t>
      </w:r>
      <w:proofErr w:type="spellStart"/>
      <w:r w:rsidRPr="00A17A21">
        <w:rPr>
          <w:rFonts w:ascii="Times New Roman" w:hAnsi="Times New Roman"/>
          <w:b/>
          <w:sz w:val="28"/>
          <w:szCs w:val="28"/>
        </w:rPr>
        <w:t>αριθμ</w:t>
      </w:r>
      <w:proofErr w:type="spellEnd"/>
      <w:r w:rsidRPr="00A17A21">
        <w:rPr>
          <w:rFonts w:ascii="Times New Roman" w:hAnsi="Times New Roman"/>
          <w:b/>
          <w:sz w:val="28"/>
          <w:szCs w:val="28"/>
        </w:rPr>
        <w:t xml:space="preserve">. 170/28-9-15 </w:t>
      </w:r>
    </w:p>
    <w:p w:rsidR="00B3412D" w:rsidRPr="00A17A21" w:rsidRDefault="00B3412D" w:rsidP="001D5A4C">
      <w:pPr>
        <w:tabs>
          <w:tab w:val="left" w:pos="1134"/>
        </w:tabs>
        <w:jc w:val="both"/>
        <w:rPr>
          <w:rFonts w:ascii="Times New Roman" w:hAnsi="Times New Roman" w:cs="Times New Roman"/>
          <w:sz w:val="28"/>
          <w:szCs w:val="28"/>
        </w:rPr>
      </w:pPr>
      <w:r w:rsidRPr="00A17A21">
        <w:rPr>
          <w:rFonts w:ascii="Times New Roman" w:hAnsi="Times New Roman" w:cs="Times New Roman"/>
          <w:sz w:val="28"/>
          <w:szCs w:val="28"/>
        </w:rPr>
        <w:t>Προς: Γραφείο Γενικής Δ/</w:t>
      </w:r>
      <w:proofErr w:type="spellStart"/>
      <w:r w:rsidRPr="00A17A21">
        <w:rPr>
          <w:rFonts w:ascii="Times New Roman" w:hAnsi="Times New Roman" w:cs="Times New Roman"/>
          <w:sz w:val="28"/>
          <w:szCs w:val="28"/>
        </w:rPr>
        <w:t>ντριας</w:t>
      </w:r>
      <w:proofErr w:type="spellEnd"/>
      <w:r w:rsidRPr="00A17A21">
        <w:rPr>
          <w:rFonts w:ascii="Times New Roman" w:hAnsi="Times New Roman" w:cs="Times New Roman"/>
          <w:sz w:val="28"/>
          <w:szCs w:val="28"/>
        </w:rPr>
        <w:t xml:space="preserve"> </w:t>
      </w:r>
      <w:proofErr w:type="spellStart"/>
      <w:r w:rsidRPr="00A17A21">
        <w:rPr>
          <w:rFonts w:ascii="Times New Roman" w:hAnsi="Times New Roman" w:cs="Times New Roman"/>
          <w:sz w:val="28"/>
          <w:szCs w:val="28"/>
        </w:rPr>
        <w:t>κας</w:t>
      </w:r>
      <w:proofErr w:type="spellEnd"/>
      <w:r w:rsidRPr="00A17A21">
        <w:rPr>
          <w:rFonts w:ascii="Times New Roman" w:hAnsi="Times New Roman" w:cs="Times New Roman"/>
          <w:sz w:val="28"/>
          <w:szCs w:val="28"/>
        </w:rPr>
        <w:t xml:space="preserve"> Ειρ. Γιαλούρη</w:t>
      </w:r>
    </w:p>
    <w:p w:rsidR="00B3412D" w:rsidRPr="00A17A21" w:rsidRDefault="00B3412D" w:rsidP="001D5A4C">
      <w:pPr>
        <w:tabs>
          <w:tab w:val="left" w:pos="1134"/>
        </w:tabs>
        <w:jc w:val="both"/>
        <w:rPr>
          <w:rFonts w:ascii="Times New Roman" w:hAnsi="Times New Roman" w:cs="Times New Roman"/>
          <w:sz w:val="28"/>
          <w:szCs w:val="28"/>
        </w:rPr>
      </w:pPr>
    </w:p>
    <w:p w:rsidR="00B3412D" w:rsidRPr="00A17A21" w:rsidRDefault="00B3412D" w:rsidP="001D5A4C">
      <w:pPr>
        <w:tabs>
          <w:tab w:val="left" w:pos="1134"/>
        </w:tabs>
        <w:jc w:val="both"/>
        <w:rPr>
          <w:rFonts w:ascii="Times New Roman" w:hAnsi="Times New Roman" w:cs="Times New Roman"/>
          <w:sz w:val="28"/>
          <w:szCs w:val="28"/>
        </w:rPr>
      </w:pPr>
      <w:r w:rsidRPr="00A17A21">
        <w:rPr>
          <w:rFonts w:ascii="Times New Roman" w:hAnsi="Times New Roman" w:cs="Times New Roman"/>
          <w:sz w:val="28"/>
          <w:szCs w:val="28"/>
        </w:rPr>
        <w:t>ΚΟΙΝ:</w:t>
      </w:r>
    </w:p>
    <w:p w:rsidR="00B3412D" w:rsidRPr="00A17A21" w:rsidRDefault="00B3412D" w:rsidP="001D5A4C">
      <w:pPr>
        <w:tabs>
          <w:tab w:val="left" w:pos="1134"/>
        </w:tabs>
        <w:jc w:val="both"/>
        <w:rPr>
          <w:rFonts w:ascii="Times New Roman" w:hAnsi="Times New Roman" w:cs="Times New Roman"/>
          <w:sz w:val="28"/>
          <w:szCs w:val="28"/>
        </w:rPr>
      </w:pPr>
      <w:r w:rsidRPr="00A17A21">
        <w:rPr>
          <w:rFonts w:ascii="Times New Roman" w:hAnsi="Times New Roman" w:cs="Times New Roman"/>
          <w:sz w:val="28"/>
          <w:szCs w:val="28"/>
        </w:rPr>
        <w:t>(α) Δ/</w:t>
      </w:r>
      <w:proofErr w:type="spellStart"/>
      <w:r w:rsidRPr="00A17A21">
        <w:rPr>
          <w:rFonts w:ascii="Times New Roman" w:hAnsi="Times New Roman" w:cs="Times New Roman"/>
          <w:sz w:val="28"/>
          <w:szCs w:val="28"/>
        </w:rPr>
        <w:t>νση</w:t>
      </w:r>
      <w:proofErr w:type="spellEnd"/>
      <w:r w:rsidRPr="00A17A21">
        <w:rPr>
          <w:rFonts w:ascii="Times New Roman" w:hAnsi="Times New Roman" w:cs="Times New Roman"/>
          <w:sz w:val="28"/>
          <w:szCs w:val="28"/>
        </w:rPr>
        <w:t xml:space="preserve"> Δασμολογικών Θεμάτων και Τελωνειακών Οικονομικών Καθεστώτων. Τμήμα Γ΄</w:t>
      </w:r>
    </w:p>
    <w:p w:rsidR="00B3412D" w:rsidRPr="00A17A21" w:rsidRDefault="00B3412D" w:rsidP="001D5A4C">
      <w:pPr>
        <w:tabs>
          <w:tab w:val="left" w:pos="1134"/>
        </w:tabs>
        <w:jc w:val="both"/>
        <w:rPr>
          <w:rFonts w:ascii="Times New Roman" w:hAnsi="Times New Roman" w:cs="Times New Roman"/>
          <w:sz w:val="28"/>
          <w:szCs w:val="28"/>
        </w:rPr>
      </w:pPr>
      <w:r w:rsidRPr="00A17A21">
        <w:rPr>
          <w:rFonts w:ascii="Times New Roman" w:hAnsi="Times New Roman" w:cs="Times New Roman"/>
          <w:sz w:val="28"/>
          <w:szCs w:val="28"/>
        </w:rPr>
        <w:t>(β) Δ/</w:t>
      </w:r>
      <w:proofErr w:type="spellStart"/>
      <w:r w:rsidRPr="00A17A21">
        <w:rPr>
          <w:rFonts w:ascii="Times New Roman" w:hAnsi="Times New Roman" w:cs="Times New Roman"/>
          <w:sz w:val="28"/>
          <w:szCs w:val="28"/>
        </w:rPr>
        <w:t>νση</w:t>
      </w:r>
      <w:proofErr w:type="spellEnd"/>
      <w:r w:rsidRPr="00A17A21">
        <w:rPr>
          <w:rFonts w:ascii="Times New Roman" w:hAnsi="Times New Roman" w:cs="Times New Roman"/>
          <w:sz w:val="28"/>
          <w:szCs w:val="28"/>
        </w:rPr>
        <w:t xml:space="preserve"> ΕΦΚ &amp; ΦΠΑ. Τμήμα Δ΄</w:t>
      </w:r>
    </w:p>
    <w:p w:rsidR="00B3412D" w:rsidRDefault="00B3412D" w:rsidP="001D5A4C">
      <w:pPr>
        <w:tabs>
          <w:tab w:val="left" w:pos="1134"/>
        </w:tabs>
        <w:jc w:val="both"/>
        <w:rPr>
          <w:rFonts w:ascii="Times New Roman" w:hAnsi="Times New Roman" w:cs="Times New Roman"/>
          <w:sz w:val="28"/>
          <w:szCs w:val="28"/>
        </w:rPr>
      </w:pPr>
      <w:r w:rsidRPr="00A17A21">
        <w:rPr>
          <w:rFonts w:ascii="Times New Roman" w:hAnsi="Times New Roman" w:cs="Times New Roman"/>
          <w:sz w:val="28"/>
          <w:szCs w:val="28"/>
        </w:rPr>
        <w:t>γ) Δ/</w:t>
      </w:r>
      <w:proofErr w:type="spellStart"/>
      <w:r w:rsidRPr="00A17A21">
        <w:rPr>
          <w:rFonts w:ascii="Times New Roman" w:hAnsi="Times New Roman" w:cs="Times New Roman"/>
          <w:sz w:val="28"/>
          <w:szCs w:val="28"/>
        </w:rPr>
        <w:t>νση</w:t>
      </w:r>
      <w:proofErr w:type="spellEnd"/>
      <w:r w:rsidRPr="00A17A21">
        <w:rPr>
          <w:rFonts w:ascii="Times New Roman" w:hAnsi="Times New Roman" w:cs="Times New Roman"/>
          <w:sz w:val="28"/>
          <w:szCs w:val="28"/>
        </w:rPr>
        <w:t xml:space="preserve"> Τελωνειακών Διαδικασιών. Τμήμα Α΄</w:t>
      </w:r>
    </w:p>
    <w:p w:rsidR="001D5A4C" w:rsidRPr="00A17A21" w:rsidRDefault="001D5A4C" w:rsidP="001D5A4C">
      <w:pPr>
        <w:tabs>
          <w:tab w:val="left" w:pos="1134"/>
        </w:tabs>
        <w:jc w:val="both"/>
        <w:rPr>
          <w:rFonts w:ascii="Times New Roman" w:hAnsi="Times New Roman" w:cs="Times New Roman"/>
          <w:sz w:val="28"/>
          <w:szCs w:val="28"/>
        </w:rPr>
      </w:pPr>
    </w:p>
    <w:p w:rsidR="001745A5" w:rsidRPr="001745A5" w:rsidRDefault="00B3412D" w:rsidP="001D5A4C">
      <w:pPr>
        <w:jc w:val="both"/>
        <w:rPr>
          <w:rFonts w:ascii="Times New Roman" w:hAnsi="Times New Roman" w:cs="Times New Roman"/>
          <w:sz w:val="28"/>
          <w:szCs w:val="28"/>
        </w:rPr>
      </w:pPr>
      <w:r w:rsidRPr="00A17A21">
        <w:rPr>
          <w:rFonts w:ascii="Times New Roman" w:hAnsi="Times New Roman" w:cs="Times New Roman"/>
          <w:sz w:val="28"/>
          <w:szCs w:val="28"/>
        </w:rPr>
        <w:t>με αφορμή</w:t>
      </w:r>
      <w:r w:rsidR="00A17A21" w:rsidRPr="00A17A21">
        <w:rPr>
          <w:rFonts w:ascii="Times New Roman" w:hAnsi="Times New Roman" w:cs="Times New Roman"/>
          <w:sz w:val="28"/>
          <w:szCs w:val="28"/>
        </w:rPr>
        <w:t xml:space="preserve"> </w:t>
      </w:r>
      <w:r w:rsidRPr="00A17A21">
        <w:rPr>
          <w:rFonts w:ascii="Times New Roman" w:hAnsi="Times New Roman" w:cs="Times New Roman"/>
          <w:b/>
          <w:sz w:val="28"/>
          <w:szCs w:val="28"/>
          <w:u w:val="single"/>
        </w:rPr>
        <w:t>την απαίτηση του Α</w:t>
      </w:r>
      <w:r w:rsidR="001D5A4C">
        <w:rPr>
          <w:rFonts w:ascii="Times New Roman" w:hAnsi="Times New Roman" w:cs="Times New Roman"/>
          <w:b/>
          <w:sz w:val="28"/>
          <w:szCs w:val="28"/>
          <w:u w:val="single"/>
        </w:rPr>
        <w:t>’</w:t>
      </w:r>
      <w:r w:rsidRPr="00A17A21">
        <w:rPr>
          <w:rFonts w:ascii="Times New Roman" w:hAnsi="Times New Roman" w:cs="Times New Roman"/>
          <w:b/>
          <w:sz w:val="28"/>
          <w:szCs w:val="28"/>
          <w:u w:val="single"/>
        </w:rPr>
        <w:t xml:space="preserve"> τελωνείου να εκδίδεται τιμολόγιο πώλησης</w:t>
      </w:r>
      <w:r w:rsidRPr="00A17A21">
        <w:rPr>
          <w:rFonts w:ascii="Times New Roman" w:hAnsi="Times New Roman" w:cs="Times New Roman"/>
          <w:sz w:val="28"/>
          <w:szCs w:val="28"/>
        </w:rPr>
        <w:t xml:space="preserve"> προς πλοία γραμμών εξωτερικού σε περιπτώσεις που ασκείται δραστηριότητα παροχής υπηρεσιών σε τρίτους, οι οποίες συνίστανται στην αποθήκευση εμπορευμάτων και την προώθηση αυτών σε πλοία γραμμών εξωτερικού  ύστερα από εντολή του κυρίου αυτών (</w:t>
      </w:r>
      <w:r w:rsidRPr="00A17A21">
        <w:rPr>
          <w:rFonts w:ascii="Times New Roman" w:hAnsi="Times New Roman" w:cs="Times New Roman"/>
          <w:sz w:val="28"/>
          <w:szCs w:val="28"/>
          <w:lang w:val="en-US"/>
        </w:rPr>
        <w:t>logistics</w:t>
      </w:r>
      <w:r w:rsidRPr="00A17A21">
        <w:rPr>
          <w:rFonts w:ascii="Times New Roman" w:hAnsi="Times New Roman" w:cs="Times New Roman"/>
          <w:sz w:val="28"/>
          <w:szCs w:val="28"/>
        </w:rPr>
        <w:t>), εκδίδοντας για την αμοιβή αυτών των υπηρεσιών το σχετικό τιμολόγιο Π.Υ.  προς τον αποστολέα, με βάση την αριθ. Τ. 1460/01 Α.Υ.Ο. σχετικά με το καθεστώς τελωνειακής αποταμίευσης και την Τ. 1940/03 ΑΥΟ και τις λοιπές διατάξεις που ρυθμίζουν τα διαδικαστικά θέματα εφοδιασμού πλοίων</w:t>
      </w:r>
      <w:r w:rsidR="001745A5" w:rsidRPr="001745A5">
        <w:rPr>
          <w:rFonts w:ascii="Times New Roman" w:hAnsi="Times New Roman" w:cs="Times New Roman"/>
          <w:sz w:val="28"/>
          <w:szCs w:val="28"/>
        </w:rPr>
        <w:t>.</w:t>
      </w:r>
    </w:p>
    <w:p w:rsidR="00557CA1" w:rsidRPr="00A17A21" w:rsidRDefault="00B3412D" w:rsidP="001D5A4C">
      <w:pPr>
        <w:jc w:val="both"/>
        <w:rPr>
          <w:rFonts w:ascii="Times New Roman" w:hAnsi="Times New Roman" w:cs="Times New Roman"/>
          <w:sz w:val="28"/>
          <w:szCs w:val="28"/>
        </w:rPr>
      </w:pPr>
      <w:r w:rsidRPr="00A17A21">
        <w:rPr>
          <w:rFonts w:ascii="Times New Roman" w:hAnsi="Times New Roman" w:cs="Times New Roman"/>
          <w:sz w:val="28"/>
          <w:szCs w:val="28"/>
        </w:rPr>
        <w:t xml:space="preserve">Την επιστολή αυτή την αποστείλαμε προς δημοσίευση στις εφημερίδες ΝΑΥΤΕΜΠΟΡΙΚΗ, ΗΜΕΡΗΣΙΑ, </w:t>
      </w:r>
      <w:r w:rsidRPr="00A17A21">
        <w:rPr>
          <w:rFonts w:ascii="Times New Roman" w:hAnsi="Times New Roman" w:cs="Times New Roman"/>
          <w:sz w:val="28"/>
          <w:szCs w:val="28"/>
          <w:lang w:val="en-US"/>
        </w:rPr>
        <w:t>MARITIME</w:t>
      </w:r>
      <w:r w:rsidRPr="00A17A21">
        <w:rPr>
          <w:rFonts w:ascii="Times New Roman" w:hAnsi="Times New Roman" w:cs="Times New Roman"/>
          <w:sz w:val="28"/>
          <w:szCs w:val="28"/>
        </w:rPr>
        <w:t xml:space="preserve"> κι η ΦΩΝΗ ΤΩΝ ΠΕΙΡΑΙΩΤΩΝ. Ήδη η ΝΑΥΤΕΜΠΟΡΙΚΗ προχώρησε στη δημοσίευση στις 9/10/15.</w:t>
      </w:r>
    </w:p>
    <w:p w:rsidR="00B3412D" w:rsidRPr="00A17A21" w:rsidRDefault="00B3412D" w:rsidP="001D5A4C">
      <w:pPr>
        <w:pStyle w:val="ListParagraph"/>
        <w:ind w:left="1288"/>
        <w:jc w:val="both"/>
        <w:rPr>
          <w:rFonts w:ascii="Times New Roman" w:hAnsi="Times New Roman"/>
          <w:sz w:val="28"/>
          <w:szCs w:val="28"/>
        </w:rPr>
      </w:pPr>
      <w:r w:rsidRPr="00A17A21">
        <w:rPr>
          <w:rFonts w:ascii="Times New Roman" w:hAnsi="Times New Roman"/>
          <w:sz w:val="28"/>
          <w:szCs w:val="28"/>
        </w:rPr>
        <w:lastRenderedPageBreak/>
        <w:t xml:space="preserve"> </w:t>
      </w:r>
    </w:p>
    <w:p w:rsidR="008209BE" w:rsidRPr="008F6A88" w:rsidRDefault="008209BE" w:rsidP="001D5A4C">
      <w:pPr>
        <w:pStyle w:val="ListParagraph"/>
        <w:numPr>
          <w:ilvl w:val="1"/>
          <w:numId w:val="19"/>
        </w:numPr>
        <w:jc w:val="both"/>
        <w:rPr>
          <w:rFonts w:ascii="Times New Roman" w:hAnsi="Times New Roman"/>
          <w:sz w:val="28"/>
          <w:szCs w:val="28"/>
        </w:rPr>
      </w:pPr>
      <w:r w:rsidRPr="008F6A88">
        <w:rPr>
          <w:rFonts w:ascii="Times New Roman" w:hAnsi="Times New Roman"/>
          <w:sz w:val="28"/>
          <w:szCs w:val="28"/>
        </w:rPr>
        <w:t xml:space="preserve">Απαντητική επιστολή με </w:t>
      </w:r>
      <w:proofErr w:type="spellStart"/>
      <w:r w:rsidRPr="008F6A88">
        <w:rPr>
          <w:rFonts w:ascii="Times New Roman" w:hAnsi="Times New Roman"/>
          <w:sz w:val="28"/>
          <w:szCs w:val="28"/>
        </w:rPr>
        <w:t>αριθμ</w:t>
      </w:r>
      <w:proofErr w:type="spellEnd"/>
      <w:r w:rsidRPr="008F6A88">
        <w:rPr>
          <w:rFonts w:ascii="Times New Roman" w:hAnsi="Times New Roman"/>
          <w:sz w:val="28"/>
          <w:szCs w:val="28"/>
        </w:rPr>
        <w:t xml:space="preserve">. </w:t>
      </w:r>
      <w:proofErr w:type="spellStart"/>
      <w:r w:rsidRPr="008F6A88">
        <w:rPr>
          <w:rFonts w:ascii="Times New Roman" w:hAnsi="Times New Roman"/>
          <w:sz w:val="28"/>
          <w:szCs w:val="28"/>
        </w:rPr>
        <w:t>Πρωτ</w:t>
      </w:r>
      <w:proofErr w:type="spellEnd"/>
      <w:r w:rsidRPr="008F6A88">
        <w:rPr>
          <w:rFonts w:ascii="Times New Roman" w:hAnsi="Times New Roman"/>
          <w:sz w:val="28"/>
          <w:szCs w:val="28"/>
        </w:rPr>
        <w:t xml:space="preserve">. 192/16-10-15 στο </w:t>
      </w:r>
      <w:r w:rsidRPr="008F6A88">
        <w:rPr>
          <w:rFonts w:ascii="Times New Roman" w:hAnsi="Times New Roman"/>
          <w:b/>
          <w:sz w:val="28"/>
          <w:szCs w:val="28"/>
        </w:rPr>
        <w:t>ΒΙ. ΠΑΣ</w:t>
      </w:r>
      <w:r w:rsidRPr="008F6A88">
        <w:rPr>
          <w:rFonts w:ascii="Times New Roman" w:hAnsi="Times New Roman"/>
          <w:sz w:val="28"/>
          <w:szCs w:val="28"/>
        </w:rPr>
        <w:t xml:space="preserve">. στο υπόμνημα του που απέστειλε στον Πρόεδρο κ. Νικόλαο Μαυρίκο σχετικά με την ανάπτυξη της ΝΑΥΠΗΓΟΕΠΙΣΚΕΥΑΣΤΙΚΗΣ ΖΩΝΗΣ ΠΕΡΑΜΑΤΟΣ . </w:t>
      </w:r>
    </w:p>
    <w:p w:rsidR="00557CA1" w:rsidRPr="00A17A21" w:rsidRDefault="00557CA1" w:rsidP="001D5A4C">
      <w:pPr>
        <w:pStyle w:val="ListParagraph"/>
        <w:ind w:left="1571"/>
        <w:jc w:val="both"/>
        <w:rPr>
          <w:rFonts w:ascii="Times New Roman" w:hAnsi="Times New Roman"/>
          <w:sz w:val="28"/>
          <w:szCs w:val="28"/>
        </w:rPr>
      </w:pPr>
    </w:p>
    <w:p w:rsidR="008209BE" w:rsidRPr="008F6A88" w:rsidRDefault="008209BE" w:rsidP="001D5A4C">
      <w:pPr>
        <w:pStyle w:val="ListParagraph"/>
        <w:numPr>
          <w:ilvl w:val="1"/>
          <w:numId w:val="19"/>
        </w:numPr>
        <w:jc w:val="both"/>
        <w:rPr>
          <w:rFonts w:ascii="Times New Roman" w:hAnsi="Times New Roman"/>
          <w:sz w:val="28"/>
          <w:szCs w:val="28"/>
        </w:rPr>
      </w:pPr>
      <w:r w:rsidRPr="008F6A88">
        <w:rPr>
          <w:rFonts w:ascii="Times New Roman" w:hAnsi="Times New Roman"/>
          <w:sz w:val="28"/>
          <w:szCs w:val="28"/>
        </w:rPr>
        <w:t xml:space="preserve">Επιστολή υπενθύμισης με </w:t>
      </w:r>
      <w:proofErr w:type="spellStart"/>
      <w:r w:rsidRPr="008F6A88">
        <w:rPr>
          <w:rFonts w:ascii="Times New Roman" w:hAnsi="Times New Roman"/>
          <w:sz w:val="28"/>
          <w:szCs w:val="28"/>
        </w:rPr>
        <w:t>αριθμ</w:t>
      </w:r>
      <w:proofErr w:type="spellEnd"/>
      <w:r w:rsidRPr="008F6A88">
        <w:rPr>
          <w:rFonts w:ascii="Times New Roman" w:hAnsi="Times New Roman"/>
          <w:sz w:val="28"/>
          <w:szCs w:val="28"/>
        </w:rPr>
        <w:t xml:space="preserve">. </w:t>
      </w:r>
      <w:proofErr w:type="spellStart"/>
      <w:r w:rsidRPr="008F6A88">
        <w:rPr>
          <w:rFonts w:ascii="Times New Roman" w:hAnsi="Times New Roman"/>
          <w:sz w:val="28"/>
          <w:szCs w:val="28"/>
        </w:rPr>
        <w:t>Πρωτ</w:t>
      </w:r>
      <w:proofErr w:type="spellEnd"/>
      <w:r w:rsidRPr="008F6A88">
        <w:rPr>
          <w:rFonts w:ascii="Times New Roman" w:hAnsi="Times New Roman"/>
          <w:sz w:val="28"/>
          <w:szCs w:val="28"/>
        </w:rPr>
        <w:t xml:space="preserve">. 201 / 21-10-15 </w:t>
      </w:r>
    </w:p>
    <w:p w:rsidR="008209BE" w:rsidRPr="00A17A21" w:rsidRDefault="008209BE" w:rsidP="001D5A4C">
      <w:pPr>
        <w:pStyle w:val="ListParagraph"/>
        <w:ind w:left="360"/>
        <w:jc w:val="both"/>
        <w:rPr>
          <w:rFonts w:ascii="Times New Roman" w:hAnsi="Times New Roman"/>
          <w:b/>
          <w:sz w:val="28"/>
          <w:szCs w:val="28"/>
        </w:rPr>
      </w:pPr>
      <w:r w:rsidRPr="00A17A21">
        <w:rPr>
          <w:rFonts w:ascii="Times New Roman" w:hAnsi="Times New Roman"/>
          <w:sz w:val="28"/>
          <w:szCs w:val="28"/>
        </w:rPr>
        <w:t xml:space="preserve">Προς: </w:t>
      </w:r>
    </w:p>
    <w:p w:rsidR="008209BE" w:rsidRPr="00A17A21" w:rsidRDefault="008209BE" w:rsidP="001D5A4C">
      <w:pPr>
        <w:jc w:val="both"/>
        <w:rPr>
          <w:rFonts w:ascii="Times New Roman" w:hAnsi="Times New Roman" w:cs="Times New Roman"/>
          <w:sz w:val="28"/>
          <w:szCs w:val="28"/>
        </w:rPr>
      </w:pPr>
      <w:r w:rsidRPr="00A17A21">
        <w:rPr>
          <w:rFonts w:ascii="Times New Roman" w:hAnsi="Times New Roman" w:cs="Times New Roman"/>
          <w:sz w:val="28"/>
          <w:szCs w:val="28"/>
        </w:rPr>
        <w:t>α)</w:t>
      </w:r>
      <w:r w:rsidR="00A17A21">
        <w:rPr>
          <w:rFonts w:ascii="Times New Roman" w:hAnsi="Times New Roman" w:cs="Times New Roman"/>
          <w:sz w:val="28"/>
          <w:szCs w:val="28"/>
        </w:rPr>
        <w:t xml:space="preserve"> </w:t>
      </w:r>
      <w:r w:rsidRPr="00A17A21">
        <w:rPr>
          <w:rFonts w:ascii="Times New Roman" w:hAnsi="Times New Roman" w:cs="Times New Roman"/>
          <w:sz w:val="28"/>
          <w:szCs w:val="28"/>
        </w:rPr>
        <w:t>ΑΥΤΟΤΕΛΗΣ Δ/ΝΣΗ ΑΝΘΡΩΠΙΝΟΥ ΔΥΝΑΜΙΚΟΥ &amp; ΟΡΓΑΝΩΣΗΣ</w:t>
      </w:r>
    </w:p>
    <w:p w:rsidR="008209BE" w:rsidRPr="00A17A21" w:rsidRDefault="008209BE" w:rsidP="001D5A4C">
      <w:pPr>
        <w:pStyle w:val="ListParagraph"/>
        <w:ind w:left="0"/>
        <w:jc w:val="both"/>
        <w:rPr>
          <w:rFonts w:ascii="Times New Roman" w:hAnsi="Times New Roman"/>
          <w:sz w:val="28"/>
          <w:szCs w:val="28"/>
        </w:rPr>
      </w:pPr>
      <w:r w:rsidRPr="00A17A21">
        <w:rPr>
          <w:rFonts w:ascii="Times New Roman" w:hAnsi="Times New Roman"/>
          <w:sz w:val="28"/>
          <w:szCs w:val="28"/>
        </w:rPr>
        <w:t xml:space="preserve">β)    Δ/ΝΣΗ ΤΕΛΩΝΕΙΑΚΩΝ ΔΙΑΔΙΚΑΣΙΩΝ, ΤΜΗΜΑ Α’ </w:t>
      </w:r>
    </w:p>
    <w:p w:rsidR="008209BE" w:rsidRPr="00A17A21" w:rsidRDefault="008209BE" w:rsidP="001D5A4C">
      <w:pPr>
        <w:pStyle w:val="ListParagraph"/>
        <w:ind w:left="360"/>
        <w:jc w:val="both"/>
        <w:rPr>
          <w:rFonts w:ascii="Times New Roman" w:hAnsi="Times New Roman"/>
          <w:sz w:val="28"/>
          <w:szCs w:val="28"/>
        </w:rPr>
      </w:pPr>
    </w:p>
    <w:p w:rsidR="008209BE" w:rsidRPr="00A17A21" w:rsidRDefault="008209BE" w:rsidP="001D5A4C">
      <w:pPr>
        <w:pStyle w:val="ListParagraph"/>
        <w:ind w:left="360"/>
        <w:jc w:val="both"/>
        <w:rPr>
          <w:rFonts w:ascii="Times New Roman" w:hAnsi="Times New Roman"/>
          <w:sz w:val="28"/>
          <w:szCs w:val="28"/>
        </w:rPr>
      </w:pPr>
      <w:r w:rsidRPr="00A17A21">
        <w:rPr>
          <w:rFonts w:ascii="Times New Roman" w:hAnsi="Times New Roman"/>
          <w:sz w:val="28"/>
          <w:szCs w:val="28"/>
          <w:lang w:val="en-US"/>
        </w:rPr>
        <w:t>KOIN</w:t>
      </w:r>
      <w:r w:rsidRPr="00A17A21">
        <w:rPr>
          <w:rFonts w:ascii="Times New Roman" w:hAnsi="Times New Roman"/>
          <w:sz w:val="28"/>
          <w:szCs w:val="28"/>
        </w:rPr>
        <w:t>. : Α’ ΤΕΛΩΝΕΙΟ</w:t>
      </w:r>
    </w:p>
    <w:p w:rsidR="008209BE" w:rsidRPr="00A17A21" w:rsidRDefault="008209BE" w:rsidP="001D5A4C">
      <w:pPr>
        <w:pStyle w:val="ListParagraph"/>
        <w:ind w:left="360"/>
        <w:jc w:val="both"/>
        <w:rPr>
          <w:rFonts w:ascii="Times New Roman" w:hAnsi="Times New Roman"/>
          <w:sz w:val="28"/>
          <w:szCs w:val="28"/>
        </w:rPr>
      </w:pPr>
    </w:p>
    <w:p w:rsidR="008209BE" w:rsidRPr="00A17A21" w:rsidRDefault="008209BE" w:rsidP="001D5A4C">
      <w:pPr>
        <w:pStyle w:val="ListParagraph"/>
        <w:ind w:left="643"/>
        <w:jc w:val="both"/>
        <w:rPr>
          <w:rFonts w:ascii="Times New Roman" w:hAnsi="Times New Roman"/>
          <w:b/>
          <w:sz w:val="28"/>
          <w:szCs w:val="28"/>
        </w:rPr>
      </w:pPr>
      <w:r w:rsidRPr="00A17A21">
        <w:rPr>
          <w:rFonts w:ascii="Times New Roman" w:hAnsi="Times New Roman"/>
          <w:sz w:val="28"/>
          <w:szCs w:val="28"/>
        </w:rPr>
        <w:t xml:space="preserve"> αναφορικά με το αίτημα μας (επιστολή αρ. </w:t>
      </w:r>
      <w:proofErr w:type="spellStart"/>
      <w:r w:rsidRPr="00A17A21">
        <w:rPr>
          <w:rFonts w:ascii="Times New Roman" w:hAnsi="Times New Roman"/>
          <w:sz w:val="28"/>
          <w:szCs w:val="28"/>
        </w:rPr>
        <w:t>πρωτ</w:t>
      </w:r>
      <w:proofErr w:type="spellEnd"/>
      <w:r w:rsidRPr="00A17A21">
        <w:rPr>
          <w:rFonts w:ascii="Times New Roman" w:hAnsi="Times New Roman"/>
          <w:sz w:val="28"/>
          <w:szCs w:val="28"/>
        </w:rPr>
        <w:t xml:space="preserve">. 81/ 25-6-15) να μας ενημερώσει για το </w:t>
      </w:r>
      <w:r w:rsidRPr="00A17A21">
        <w:rPr>
          <w:rFonts w:ascii="Times New Roman" w:hAnsi="Times New Roman"/>
          <w:b/>
          <w:sz w:val="28"/>
          <w:szCs w:val="28"/>
        </w:rPr>
        <w:t xml:space="preserve">ωράριο λειτουργίας της πύλης 11 (Ακτή </w:t>
      </w:r>
      <w:proofErr w:type="spellStart"/>
      <w:r w:rsidRPr="00A17A21">
        <w:rPr>
          <w:rFonts w:ascii="Times New Roman" w:hAnsi="Times New Roman"/>
          <w:b/>
          <w:sz w:val="28"/>
          <w:szCs w:val="28"/>
        </w:rPr>
        <w:t>Ξαβερίου</w:t>
      </w:r>
      <w:proofErr w:type="spellEnd"/>
      <w:r w:rsidRPr="00A17A21">
        <w:rPr>
          <w:rFonts w:ascii="Times New Roman" w:hAnsi="Times New Roman"/>
          <w:b/>
          <w:sz w:val="28"/>
          <w:szCs w:val="28"/>
        </w:rPr>
        <w:t xml:space="preserve"> ) στο λιμάνι του Πειραιά – επιβολή ΔΕΤΕ κατά τις αργίες, </w:t>
      </w:r>
      <w:r w:rsidRPr="00A17A21">
        <w:rPr>
          <w:rFonts w:ascii="Times New Roman" w:hAnsi="Times New Roman"/>
          <w:sz w:val="28"/>
          <w:szCs w:val="28"/>
        </w:rPr>
        <w:t xml:space="preserve">πάνω στην απάντηση τους με </w:t>
      </w:r>
      <w:proofErr w:type="spellStart"/>
      <w:r w:rsidRPr="00A17A21">
        <w:rPr>
          <w:rFonts w:ascii="Times New Roman" w:hAnsi="Times New Roman"/>
          <w:sz w:val="28"/>
          <w:szCs w:val="28"/>
        </w:rPr>
        <w:t>αριθμ</w:t>
      </w:r>
      <w:proofErr w:type="spellEnd"/>
      <w:r w:rsidRPr="00A17A21">
        <w:rPr>
          <w:rFonts w:ascii="Times New Roman" w:hAnsi="Times New Roman"/>
          <w:sz w:val="28"/>
          <w:szCs w:val="28"/>
        </w:rPr>
        <w:t xml:space="preserve">. </w:t>
      </w:r>
      <w:proofErr w:type="spellStart"/>
      <w:r w:rsidRPr="00A17A21">
        <w:rPr>
          <w:rFonts w:ascii="Times New Roman" w:hAnsi="Times New Roman"/>
          <w:sz w:val="28"/>
          <w:szCs w:val="28"/>
        </w:rPr>
        <w:t>Πρωτ</w:t>
      </w:r>
      <w:proofErr w:type="spellEnd"/>
      <w:r w:rsidRPr="00A17A21">
        <w:rPr>
          <w:rFonts w:ascii="Times New Roman" w:hAnsi="Times New Roman"/>
          <w:sz w:val="28"/>
          <w:szCs w:val="28"/>
        </w:rPr>
        <w:t>. 16315 15.6.15 για τα ωράριά τους κατά τις αργίες.</w:t>
      </w:r>
    </w:p>
    <w:p w:rsidR="008209BE" w:rsidRPr="00A17A21" w:rsidRDefault="008209BE" w:rsidP="001D5A4C">
      <w:pPr>
        <w:jc w:val="both"/>
        <w:rPr>
          <w:rFonts w:ascii="Times New Roman" w:hAnsi="Times New Roman" w:cs="Times New Roman"/>
          <w:sz w:val="28"/>
          <w:szCs w:val="28"/>
        </w:rPr>
      </w:pPr>
    </w:p>
    <w:p w:rsidR="00B3412D" w:rsidRPr="00A17A21" w:rsidRDefault="00B3412D" w:rsidP="001D5A4C">
      <w:pPr>
        <w:jc w:val="both"/>
        <w:rPr>
          <w:rFonts w:ascii="Times New Roman" w:hAnsi="Times New Roman" w:cs="Times New Roman"/>
          <w:b/>
          <w:sz w:val="28"/>
          <w:szCs w:val="28"/>
          <w:u w:val="single"/>
        </w:rPr>
      </w:pPr>
    </w:p>
    <w:p w:rsidR="00B3412D" w:rsidRPr="00A17A21" w:rsidRDefault="00B3412D" w:rsidP="00C07EE3">
      <w:pPr>
        <w:pStyle w:val="ListParagraph"/>
        <w:numPr>
          <w:ilvl w:val="0"/>
          <w:numId w:val="19"/>
        </w:numPr>
        <w:pBdr>
          <w:top w:val="single" w:sz="4" w:space="1" w:color="auto"/>
          <w:left w:val="single" w:sz="4" w:space="4" w:color="auto"/>
          <w:bottom w:val="single" w:sz="4" w:space="9" w:color="auto"/>
          <w:right w:val="single" w:sz="4" w:space="4" w:color="auto"/>
        </w:pBdr>
        <w:shd w:val="clear" w:color="auto" w:fill="D9D9D9" w:themeFill="background1" w:themeFillShade="D9"/>
        <w:jc w:val="both"/>
        <w:rPr>
          <w:rFonts w:ascii="Times New Roman" w:hAnsi="Times New Roman"/>
          <w:b/>
          <w:sz w:val="28"/>
          <w:szCs w:val="28"/>
          <w:u w:val="single"/>
        </w:rPr>
      </w:pPr>
      <w:r w:rsidRPr="00A17A21">
        <w:rPr>
          <w:rFonts w:ascii="Times New Roman" w:hAnsi="Times New Roman"/>
          <w:b/>
          <w:sz w:val="28"/>
          <w:szCs w:val="28"/>
        </w:rPr>
        <w:t>ΕΓ</w:t>
      </w:r>
      <w:r w:rsidR="008F6A88">
        <w:rPr>
          <w:rFonts w:ascii="Times New Roman" w:hAnsi="Times New Roman"/>
          <w:b/>
          <w:sz w:val="28"/>
          <w:szCs w:val="28"/>
        </w:rPr>
        <w:t xml:space="preserve">ΓΡΑΦΑ ΕΙΣΕΡΧΟΜΕΝΑ ΣΤΟΝ Π.Σ.Ε.Π </w:t>
      </w:r>
    </w:p>
    <w:p w:rsidR="00B3412D" w:rsidRPr="00A17A21" w:rsidRDefault="00557CA1" w:rsidP="001D5A4C">
      <w:pPr>
        <w:ind w:left="360"/>
        <w:jc w:val="both"/>
        <w:rPr>
          <w:rFonts w:ascii="Times New Roman" w:hAnsi="Times New Roman" w:cs="Times New Roman"/>
          <w:b/>
          <w:sz w:val="28"/>
          <w:szCs w:val="28"/>
          <w:u w:val="single"/>
        </w:rPr>
      </w:pPr>
      <w:r w:rsidRPr="00A17A21">
        <w:rPr>
          <w:rFonts w:ascii="Times New Roman" w:hAnsi="Times New Roman" w:cs="Times New Roman"/>
          <w:b/>
          <w:sz w:val="28"/>
          <w:szCs w:val="28"/>
          <w:u w:val="single"/>
        </w:rPr>
        <w:t>2.1.</w:t>
      </w:r>
      <w:r w:rsidRPr="00A17A21">
        <w:rPr>
          <w:rFonts w:ascii="Times New Roman" w:hAnsi="Times New Roman" w:cs="Times New Roman"/>
          <w:b/>
          <w:sz w:val="28"/>
          <w:szCs w:val="28"/>
        </w:rPr>
        <w:t xml:space="preserve"> </w:t>
      </w:r>
      <w:r w:rsidR="00B3412D" w:rsidRPr="00A17A21">
        <w:rPr>
          <w:rFonts w:ascii="Times New Roman" w:hAnsi="Times New Roman" w:cs="Times New Roman"/>
          <w:b/>
          <w:sz w:val="28"/>
          <w:szCs w:val="28"/>
        </w:rPr>
        <w:t xml:space="preserve">ΔΔΘΤΟΚΓ 5020176 24.9.15 – Απάντηση ΔΔΘΤΟΚ στην επιστολή μας αρ. </w:t>
      </w:r>
      <w:proofErr w:type="spellStart"/>
      <w:r w:rsidR="00B3412D" w:rsidRPr="00A17A21">
        <w:rPr>
          <w:rFonts w:ascii="Times New Roman" w:hAnsi="Times New Roman" w:cs="Times New Roman"/>
          <w:b/>
          <w:sz w:val="28"/>
          <w:szCs w:val="28"/>
        </w:rPr>
        <w:t>πρωτ</w:t>
      </w:r>
      <w:proofErr w:type="spellEnd"/>
      <w:r w:rsidR="00B3412D" w:rsidRPr="00A17A21">
        <w:rPr>
          <w:rFonts w:ascii="Times New Roman" w:hAnsi="Times New Roman" w:cs="Times New Roman"/>
          <w:b/>
          <w:sz w:val="28"/>
          <w:szCs w:val="28"/>
        </w:rPr>
        <w:t>. 166/17-9-15 προς :</w:t>
      </w:r>
    </w:p>
    <w:p w:rsidR="00B3412D" w:rsidRPr="00A17A21" w:rsidRDefault="00B3412D" w:rsidP="001D5A4C">
      <w:pPr>
        <w:jc w:val="both"/>
        <w:rPr>
          <w:rFonts w:ascii="Times New Roman" w:hAnsi="Times New Roman" w:cs="Times New Roman"/>
          <w:sz w:val="28"/>
          <w:szCs w:val="28"/>
        </w:rPr>
      </w:pPr>
      <w:r w:rsidRPr="00A17A21">
        <w:rPr>
          <w:rFonts w:ascii="Times New Roman" w:hAnsi="Times New Roman" w:cs="Times New Roman"/>
          <w:sz w:val="28"/>
          <w:szCs w:val="28"/>
        </w:rPr>
        <w:t xml:space="preserve"> α) </w:t>
      </w:r>
      <w:r w:rsidR="001D5A4C">
        <w:rPr>
          <w:rFonts w:ascii="Times New Roman" w:hAnsi="Times New Roman" w:cs="Times New Roman"/>
          <w:sz w:val="28"/>
          <w:szCs w:val="28"/>
        </w:rPr>
        <w:t xml:space="preserve"> </w:t>
      </w:r>
      <w:r w:rsidRPr="00A17A21">
        <w:rPr>
          <w:rFonts w:ascii="Times New Roman" w:hAnsi="Times New Roman" w:cs="Times New Roman"/>
          <w:sz w:val="28"/>
          <w:szCs w:val="28"/>
        </w:rPr>
        <w:t>Δ/ΝΣΗ ΕΦΚ &amp; ΦΠΑ</w:t>
      </w:r>
    </w:p>
    <w:p w:rsidR="00B3412D" w:rsidRPr="00A17A21" w:rsidRDefault="00B3412D" w:rsidP="001D5A4C">
      <w:pPr>
        <w:jc w:val="both"/>
        <w:rPr>
          <w:rFonts w:ascii="Times New Roman" w:hAnsi="Times New Roman" w:cs="Times New Roman"/>
          <w:sz w:val="28"/>
          <w:szCs w:val="28"/>
        </w:rPr>
      </w:pPr>
      <w:r w:rsidRPr="00A17A21">
        <w:rPr>
          <w:rFonts w:ascii="Times New Roman" w:hAnsi="Times New Roman" w:cs="Times New Roman"/>
          <w:sz w:val="28"/>
          <w:szCs w:val="28"/>
        </w:rPr>
        <w:t xml:space="preserve"> β) Δ/ΝΣΗ ΔΑΣΜΟΛΟΓΙΚΩΝ ΘΕΜΑΤΩΝ  &amp; ΤΕΛΩΝΕΙΑΚΩΝ ΟΙΚΟΝΟΜΙΚΩΝ ΚΑΘΕΣΤΩΤΩΝ</w:t>
      </w:r>
    </w:p>
    <w:p w:rsidR="00B3412D" w:rsidRPr="00A17A21" w:rsidRDefault="00B3412D" w:rsidP="001D5A4C">
      <w:pPr>
        <w:jc w:val="both"/>
        <w:rPr>
          <w:rFonts w:ascii="Times New Roman" w:hAnsi="Times New Roman" w:cs="Times New Roman"/>
          <w:sz w:val="28"/>
          <w:szCs w:val="28"/>
        </w:rPr>
      </w:pPr>
    </w:p>
    <w:p w:rsidR="00B3412D" w:rsidRPr="00A17A21" w:rsidRDefault="00B3412D" w:rsidP="001D5A4C">
      <w:pPr>
        <w:jc w:val="both"/>
        <w:rPr>
          <w:rFonts w:ascii="Times New Roman" w:hAnsi="Times New Roman" w:cs="Times New Roman"/>
          <w:sz w:val="28"/>
          <w:szCs w:val="28"/>
        </w:rPr>
      </w:pPr>
      <w:r w:rsidRPr="00A17A21">
        <w:rPr>
          <w:rFonts w:ascii="Times New Roman" w:hAnsi="Times New Roman" w:cs="Times New Roman"/>
          <w:sz w:val="28"/>
          <w:szCs w:val="28"/>
        </w:rPr>
        <w:t>με θέμα «</w:t>
      </w:r>
      <w:r w:rsidRPr="00A17A21">
        <w:rPr>
          <w:rFonts w:ascii="Times New Roman" w:hAnsi="Times New Roman" w:cs="Times New Roman"/>
          <w:b/>
          <w:sz w:val="28"/>
          <w:szCs w:val="28"/>
        </w:rPr>
        <w:t xml:space="preserve">Απαλλαγή από ΦΠΑ των </w:t>
      </w:r>
      <w:proofErr w:type="spellStart"/>
      <w:r w:rsidRPr="00A17A21">
        <w:rPr>
          <w:rFonts w:ascii="Times New Roman" w:hAnsi="Times New Roman" w:cs="Times New Roman"/>
          <w:b/>
          <w:sz w:val="28"/>
          <w:szCs w:val="28"/>
        </w:rPr>
        <w:t>τροφοεφοδίων</w:t>
      </w:r>
      <w:proofErr w:type="spellEnd"/>
      <w:r w:rsidRPr="00A17A21">
        <w:rPr>
          <w:rFonts w:ascii="Times New Roman" w:hAnsi="Times New Roman" w:cs="Times New Roman"/>
          <w:b/>
          <w:sz w:val="28"/>
          <w:szCs w:val="28"/>
        </w:rPr>
        <w:t xml:space="preserve"> που παραδίδονται σε αλιευτικά και  τουριστικά πλοία» </w:t>
      </w:r>
      <w:r w:rsidRPr="001D5A4C">
        <w:rPr>
          <w:rFonts w:ascii="Times New Roman" w:hAnsi="Times New Roman" w:cs="Times New Roman"/>
          <w:sz w:val="28"/>
          <w:szCs w:val="28"/>
        </w:rPr>
        <w:t xml:space="preserve">, με αφορμή το </w:t>
      </w:r>
      <w:r w:rsidRPr="00A17A21">
        <w:rPr>
          <w:rFonts w:ascii="Times New Roman" w:hAnsi="Times New Roman" w:cs="Times New Roman"/>
          <w:sz w:val="28"/>
          <w:szCs w:val="28"/>
        </w:rPr>
        <w:t xml:space="preserve">αριθ. ΔΔΘΤΟΚ Γ 5015894/23-7-2015 έγγραφο της Δ.Δ.Θ.Τ.Ο.Κ. σύμφωνα με το οποίο τα </w:t>
      </w:r>
      <w:proofErr w:type="spellStart"/>
      <w:r w:rsidRPr="00A17A21">
        <w:rPr>
          <w:rFonts w:ascii="Times New Roman" w:hAnsi="Times New Roman" w:cs="Times New Roman"/>
          <w:sz w:val="28"/>
          <w:szCs w:val="28"/>
        </w:rPr>
        <w:t>τροφοεφόδια</w:t>
      </w:r>
      <w:proofErr w:type="spellEnd"/>
      <w:r w:rsidRPr="00A17A21">
        <w:rPr>
          <w:rFonts w:ascii="Times New Roman" w:hAnsi="Times New Roman" w:cs="Times New Roman"/>
          <w:sz w:val="28"/>
          <w:szCs w:val="28"/>
        </w:rPr>
        <w:t xml:space="preserve"> (αλκοολούχα ποτά και τσιγάρα) που παραδίδονται σε αλιευτικά πλοία που αναχωρούν για το εξωτερικό, σύμφωνα με την  παρ. </w:t>
      </w:r>
      <w:r w:rsidRPr="00A17A21">
        <w:rPr>
          <w:rFonts w:ascii="Times New Roman" w:hAnsi="Times New Roman" w:cs="Times New Roman"/>
          <w:sz w:val="28"/>
          <w:szCs w:val="28"/>
        </w:rPr>
        <w:lastRenderedPageBreak/>
        <w:t>3β) περ. 6 του  άρθρου 10 του Ν. 438/76 όπως έχει αντικατασταθεί  από το άρθρο 42 του Ν 3182/2003 και τροποποιήθηκε με το άρθρο 2 παρ. 12 του Ν. 3583/07, δεν απαλλάσσονται από δασμούς και ΕΦΚ.</w:t>
      </w:r>
    </w:p>
    <w:p w:rsidR="00B3412D" w:rsidRPr="00A17A21" w:rsidRDefault="00B3412D" w:rsidP="001D5A4C">
      <w:pPr>
        <w:jc w:val="both"/>
        <w:rPr>
          <w:rFonts w:ascii="Times New Roman" w:hAnsi="Times New Roman" w:cs="Times New Roman"/>
          <w:sz w:val="28"/>
          <w:szCs w:val="28"/>
        </w:rPr>
      </w:pPr>
      <w:r w:rsidRPr="00A17A21">
        <w:rPr>
          <w:rFonts w:ascii="Times New Roman" w:hAnsi="Times New Roman" w:cs="Times New Roman"/>
          <w:sz w:val="28"/>
          <w:szCs w:val="28"/>
        </w:rPr>
        <w:t xml:space="preserve">Το Τελωνείο Ηγουμενίτσας παρασυρόμενο από το άρθρο 10 του Ν. 438/76, δεν επέτρεψε στο μέλος ΧΑΝΔΡΙΝΟΣ τον εφοδιασμό αλιευτικού πλοίου με </w:t>
      </w:r>
      <w:proofErr w:type="spellStart"/>
      <w:r w:rsidRPr="00A17A21">
        <w:rPr>
          <w:rFonts w:ascii="Times New Roman" w:hAnsi="Times New Roman" w:cs="Times New Roman"/>
          <w:sz w:val="28"/>
          <w:szCs w:val="28"/>
        </w:rPr>
        <w:t>τροφοεφόδια</w:t>
      </w:r>
      <w:proofErr w:type="spellEnd"/>
      <w:r w:rsidRPr="00A17A21">
        <w:rPr>
          <w:rFonts w:ascii="Times New Roman" w:hAnsi="Times New Roman" w:cs="Times New Roman"/>
          <w:sz w:val="28"/>
          <w:szCs w:val="28"/>
        </w:rPr>
        <w:t xml:space="preserve">  στα οποία </w:t>
      </w:r>
      <w:r w:rsidRPr="00A17A21">
        <w:rPr>
          <w:rFonts w:ascii="Times New Roman" w:hAnsi="Times New Roman" w:cs="Times New Roman"/>
          <w:b/>
          <w:sz w:val="28"/>
          <w:szCs w:val="28"/>
          <w:u w:val="single"/>
        </w:rPr>
        <w:t>υπόκεινται μόνο σε ΦΠΑ</w:t>
      </w:r>
      <w:r w:rsidRPr="00A17A21">
        <w:rPr>
          <w:rFonts w:ascii="Times New Roman" w:hAnsi="Times New Roman" w:cs="Times New Roman"/>
          <w:sz w:val="28"/>
          <w:szCs w:val="28"/>
        </w:rPr>
        <w:t>, παρόλο που για τον ΦΠΑ δεν ισχύουν οι ως άνω διατάξεις, αλλά οι διατάξεις του Ν. 2859/00 περί ΦΠΑ.</w:t>
      </w:r>
    </w:p>
    <w:p w:rsidR="00B3412D" w:rsidRPr="00A17A21" w:rsidRDefault="00B3412D" w:rsidP="001D5A4C">
      <w:pPr>
        <w:jc w:val="both"/>
        <w:rPr>
          <w:rFonts w:ascii="Times New Roman" w:hAnsi="Times New Roman" w:cs="Times New Roman"/>
          <w:sz w:val="28"/>
          <w:szCs w:val="28"/>
        </w:rPr>
      </w:pPr>
      <w:r w:rsidRPr="00A17A21">
        <w:rPr>
          <w:rFonts w:ascii="Times New Roman" w:hAnsi="Times New Roman" w:cs="Times New Roman"/>
          <w:sz w:val="28"/>
          <w:szCs w:val="28"/>
        </w:rPr>
        <w:t xml:space="preserve">Η ρύθμιση των απαλλαγών από ΦΠΑ για τα αγαθά που παραδίδονται σε πλοία μεταξύ των οποίων και τα αλιευτικά, ρυθμίζεται ρητά από το άρθρο 27 1 γ) του Ν. 2859/00 περί ΦΠΑ, στο οποίο ορίζεται ότι η παράδοση </w:t>
      </w:r>
      <w:proofErr w:type="spellStart"/>
      <w:r w:rsidRPr="00A17A21">
        <w:rPr>
          <w:rFonts w:ascii="Times New Roman" w:hAnsi="Times New Roman" w:cs="Times New Roman"/>
          <w:sz w:val="28"/>
          <w:szCs w:val="28"/>
        </w:rPr>
        <w:t>τροφοεφοδίων</w:t>
      </w:r>
      <w:proofErr w:type="spellEnd"/>
      <w:r w:rsidRPr="00A17A21">
        <w:rPr>
          <w:rFonts w:ascii="Times New Roman" w:hAnsi="Times New Roman" w:cs="Times New Roman"/>
          <w:sz w:val="28"/>
          <w:szCs w:val="28"/>
        </w:rPr>
        <w:t xml:space="preserve"> σε πλοία της περίπτωσης α) απαλλάσσεται όταν πρόκειται για πλοία γραμμών εξωτερικού.</w:t>
      </w:r>
    </w:p>
    <w:p w:rsidR="00B3412D" w:rsidRPr="00A17A21" w:rsidRDefault="00B3412D" w:rsidP="001D5A4C">
      <w:pPr>
        <w:jc w:val="both"/>
        <w:rPr>
          <w:rFonts w:ascii="Times New Roman" w:hAnsi="Times New Roman" w:cs="Times New Roman"/>
          <w:sz w:val="28"/>
          <w:szCs w:val="28"/>
        </w:rPr>
      </w:pPr>
      <w:r w:rsidRPr="00A17A21">
        <w:rPr>
          <w:rFonts w:ascii="Times New Roman" w:hAnsi="Times New Roman" w:cs="Times New Roman"/>
          <w:sz w:val="28"/>
          <w:szCs w:val="28"/>
        </w:rPr>
        <w:t xml:space="preserve">Το ίδιο ισχύει και για τα </w:t>
      </w:r>
      <w:proofErr w:type="spellStart"/>
      <w:r w:rsidRPr="00A17A21">
        <w:rPr>
          <w:rFonts w:ascii="Times New Roman" w:hAnsi="Times New Roman" w:cs="Times New Roman"/>
          <w:sz w:val="28"/>
          <w:szCs w:val="28"/>
        </w:rPr>
        <w:t>τροφοεφόδια</w:t>
      </w:r>
      <w:proofErr w:type="spellEnd"/>
      <w:r w:rsidRPr="00A17A21">
        <w:rPr>
          <w:rFonts w:ascii="Times New Roman" w:hAnsi="Times New Roman" w:cs="Times New Roman"/>
          <w:sz w:val="28"/>
          <w:szCs w:val="28"/>
        </w:rPr>
        <w:t xml:space="preserve"> που παραδίδονται σε τουριστικά πλοία τα οποία εξαιρούνται της απαλλαγής από δασμούς και ΕΦΚ  σύμφωνα με το άρθρο 10 3β) περ. 4 του Ν. 438/76 όπως ισχύει σήμερα. </w:t>
      </w:r>
    </w:p>
    <w:p w:rsidR="00B3412D" w:rsidRPr="00A17A21" w:rsidRDefault="00B3412D" w:rsidP="001D5A4C">
      <w:pPr>
        <w:jc w:val="both"/>
        <w:rPr>
          <w:rFonts w:ascii="Times New Roman" w:hAnsi="Times New Roman" w:cs="Times New Roman"/>
          <w:sz w:val="28"/>
          <w:szCs w:val="28"/>
        </w:rPr>
      </w:pPr>
      <w:r w:rsidRPr="00A17A21">
        <w:rPr>
          <w:rFonts w:ascii="Times New Roman" w:hAnsi="Times New Roman" w:cs="Times New Roman"/>
          <w:b/>
          <w:sz w:val="28"/>
          <w:szCs w:val="28"/>
        </w:rPr>
        <w:t xml:space="preserve">Πρέπει να δοθούν οδηγίες ώστε να επιτρέπεται η παράδοση </w:t>
      </w:r>
      <w:proofErr w:type="spellStart"/>
      <w:r w:rsidRPr="00A17A21">
        <w:rPr>
          <w:rFonts w:ascii="Times New Roman" w:hAnsi="Times New Roman" w:cs="Times New Roman"/>
          <w:b/>
          <w:sz w:val="28"/>
          <w:szCs w:val="28"/>
        </w:rPr>
        <w:t>τροφοεφοδίων</w:t>
      </w:r>
      <w:proofErr w:type="spellEnd"/>
      <w:r w:rsidRPr="00A17A21">
        <w:rPr>
          <w:rFonts w:ascii="Times New Roman" w:hAnsi="Times New Roman" w:cs="Times New Roman"/>
          <w:b/>
          <w:sz w:val="28"/>
          <w:szCs w:val="28"/>
        </w:rPr>
        <w:t xml:space="preserve"> με απαλλαγή από ΦΠΑ τόσο σε αλιευτικά όσο και σε τουριστικά πλοία, τα οποία αναχωρούν για το εξωτερικό.</w:t>
      </w:r>
    </w:p>
    <w:p w:rsidR="00B3412D" w:rsidRDefault="00B3412D" w:rsidP="001D5A4C">
      <w:pPr>
        <w:jc w:val="both"/>
        <w:rPr>
          <w:rFonts w:ascii="Times New Roman" w:hAnsi="Times New Roman" w:cs="Times New Roman"/>
          <w:sz w:val="28"/>
          <w:szCs w:val="28"/>
        </w:rPr>
      </w:pPr>
      <w:r w:rsidRPr="00A17A21">
        <w:rPr>
          <w:rFonts w:ascii="Times New Roman" w:hAnsi="Times New Roman" w:cs="Times New Roman"/>
          <w:sz w:val="28"/>
          <w:szCs w:val="28"/>
        </w:rPr>
        <w:t>Η ΔΔΘΤΟΚ μας υπέδειξε ότι αρμόδια για τη διευθέτηση του εν λόγω θέματος είναι η Δ/ΝΣΗ ΕΦΚ &amp; ΦΠΑ.</w:t>
      </w:r>
    </w:p>
    <w:p w:rsidR="00A17A21" w:rsidRDefault="00A17A21" w:rsidP="001D5A4C">
      <w:pPr>
        <w:jc w:val="both"/>
        <w:rPr>
          <w:rFonts w:ascii="Times New Roman" w:hAnsi="Times New Roman" w:cs="Times New Roman"/>
          <w:sz w:val="28"/>
          <w:szCs w:val="28"/>
        </w:rPr>
      </w:pPr>
    </w:p>
    <w:p w:rsidR="00A17A21" w:rsidRPr="00A17A21" w:rsidRDefault="00A17A21" w:rsidP="001D5A4C">
      <w:pPr>
        <w:jc w:val="both"/>
        <w:rPr>
          <w:rFonts w:ascii="Times New Roman" w:hAnsi="Times New Roman" w:cs="Times New Roman"/>
          <w:sz w:val="28"/>
          <w:szCs w:val="28"/>
        </w:rPr>
      </w:pPr>
    </w:p>
    <w:p w:rsidR="00B3412D" w:rsidRPr="00A17A21" w:rsidRDefault="00A17A21" w:rsidP="001D5A4C">
      <w:pPr>
        <w:pStyle w:val="ListParagraph"/>
        <w:numPr>
          <w:ilvl w:val="0"/>
          <w:numId w:val="19"/>
        </w:numPr>
        <w:pBdr>
          <w:top w:val="single" w:sz="12" w:space="1" w:color="auto"/>
          <w:left w:val="single" w:sz="12" w:space="4" w:color="auto"/>
          <w:bottom w:val="single" w:sz="12" w:space="1" w:color="auto"/>
          <w:right w:val="single" w:sz="12" w:space="4" w:color="auto"/>
        </w:pBdr>
        <w:shd w:val="pct10" w:color="auto" w:fill="auto"/>
        <w:overflowPunct w:val="0"/>
        <w:autoSpaceDE w:val="0"/>
        <w:autoSpaceDN w:val="0"/>
        <w:adjustRightInd w:val="0"/>
        <w:jc w:val="both"/>
        <w:textAlignment w:val="baseline"/>
        <w:rPr>
          <w:rFonts w:ascii="Times New Roman" w:hAnsi="Times New Roman"/>
          <w:sz w:val="28"/>
          <w:szCs w:val="28"/>
        </w:rPr>
      </w:pPr>
      <w:r w:rsidRPr="00A17A21">
        <w:rPr>
          <w:b/>
          <w:sz w:val="32"/>
          <w:szCs w:val="32"/>
        </w:rPr>
        <w:t xml:space="preserve">ΛΗΨΗ ΑΠΟΦΑΣΕΩΝ, ΕΓΚΥΚΛΙΩΝ Κ.ΛΠ. </w:t>
      </w:r>
      <w:r>
        <w:rPr>
          <w:b/>
          <w:sz w:val="32"/>
          <w:szCs w:val="32"/>
        </w:rPr>
        <w:t xml:space="preserve">ΚΑΙ ΚΟΙΝΟΠΟΙΗΣΗ ΤΟΥΣ ΣΤΑ ΜΕΛΗ </w:t>
      </w:r>
    </w:p>
    <w:p w:rsidR="00B3412D" w:rsidRPr="00A17A21" w:rsidRDefault="00B3412D" w:rsidP="001D5A4C">
      <w:pPr>
        <w:pStyle w:val="ListParagraph"/>
        <w:numPr>
          <w:ilvl w:val="1"/>
          <w:numId w:val="19"/>
        </w:numPr>
        <w:shd w:val="clear" w:color="auto" w:fill="FFFFFF"/>
        <w:jc w:val="both"/>
        <w:rPr>
          <w:rFonts w:ascii="Times New Roman" w:hAnsi="Times New Roman"/>
          <w:color w:val="000000"/>
          <w:sz w:val="28"/>
          <w:szCs w:val="28"/>
        </w:rPr>
      </w:pPr>
      <w:r w:rsidRPr="00A17A21">
        <w:rPr>
          <w:rFonts w:ascii="Times New Roman" w:hAnsi="Times New Roman"/>
          <w:b/>
          <w:bCs/>
          <w:color w:val="000000"/>
          <w:sz w:val="28"/>
          <w:szCs w:val="28"/>
          <w:u w:val="single"/>
        </w:rPr>
        <w:t>ΠΟΛ 1167</w:t>
      </w:r>
      <w:r w:rsidR="001D5A4C">
        <w:rPr>
          <w:rFonts w:ascii="Times New Roman" w:hAnsi="Times New Roman"/>
          <w:b/>
          <w:bCs/>
          <w:color w:val="000000"/>
          <w:sz w:val="28"/>
          <w:szCs w:val="28"/>
          <w:u w:val="single"/>
        </w:rPr>
        <w:t xml:space="preserve"> 29.7.</w:t>
      </w:r>
      <w:r w:rsidRPr="00A17A21">
        <w:rPr>
          <w:rFonts w:ascii="Times New Roman" w:hAnsi="Times New Roman"/>
          <w:b/>
          <w:bCs/>
          <w:color w:val="000000"/>
          <w:sz w:val="28"/>
          <w:szCs w:val="28"/>
          <w:u w:val="single"/>
        </w:rPr>
        <w:t>2015</w:t>
      </w:r>
      <w:r w:rsidRPr="00A17A21">
        <w:rPr>
          <w:rFonts w:ascii="Times New Roman" w:hAnsi="Times New Roman"/>
          <w:bCs/>
          <w:color w:val="000000"/>
          <w:sz w:val="28"/>
          <w:szCs w:val="28"/>
          <w:u w:val="single"/>
        </w:rPr>
        <w:t xml:space="preserve"> : </w:t>
      </w:r>
      <w:r w:rsidRPr="00A17A21">
        <w:rPr>
          <w:rFonts w:ascii="Times New Roman" w:hAnsi="Times New Roman"/>
          <w:color w:val="000000"/>
          <w:sz w:val="28"/>
          <w:szCs w:val="28"/>
        </w:rPr>
        <w:t xml:space="preserve">Απαλλαγή από ΦΠΑ της αγοράς ή της εισαγωγής ειδών μέχρι του ποσού των εξαγωγών ή των ενδοκοινοτικών </w:t>
      </w:r>
      <w:r w:rsidRPr="00A17A21">
        <w:rPr>
          <w:rFonts w:ascii="Times New Roman" w:hAnsi="Times New Roman"/>
          <w:color w:val="000000" w:themeColor="text1"/>
          <w:sz w:val="28"/>
          <w:szCs w:val="28"/>
        </w:rPr>
        <w:t>παραδόσεων</w:t>
      </w:r>
      <w:r w:rsidRPr="00A17A21">
        <w:rPr>
          <w:rFonts w:ascii="Times New Roman" w:hAnsi="Times New Roman"/>
          <w:color w:val="000000"/>
          <w:sz w:val="28"/>
          <w:szCs w:val="28"/>
        </w:rPr>
        <w:t xml:space="preserve"> κατά το προηγούμενο δωδεκάμηνο.</w:t>
      </w:r>
    </w:p>
    <w:p w:rsidR="00B3412D" w:rsidRPr="00A17A21" w:rsidRDefault="00B3412D" w:rsidP="001D5A4C">
      <w:pPr>
        <w:shd w:val="clear" w:color="auto" w:fill="FFFFFF"/>
        <w:jc w:val="both"/>
        <w:rPr>
          <w:rFonts w:ascii="Times New Roman" w:hAnsi="Times New Roman" w:cs="Times New Roman"/>
          <w:color w:val="000000"/>
          <w:sz w:val="28"/>
          <w:szCs w:val="28"/>
        </w:rPr>
      </w:pPr>
      <w:r w:rsidRPr="00A17A21">
        <w:rPr>
          <w:rFonts w:ascii="Times New Roman" w:hAnsi="Times New Roman" w:cs="Times New Roman"/>
          <w:color w:val="000000"/>
          <w:sz w:val="28"/>
          <w:szCs w:val="28"/>
        </w:rPr>
        <w:t>Με την Απόφαση αυτή καταργείται η ΠΟΛ 1262/93 και οι λοιπές τροποποιητικές Αποφάσεις.</w:t>
      </w:r>
    </w:p>
    <w:p w:rsidR="00B3412D" w:rsidRPr="00A17A21" w:rsidRDefault="00B3412D" w:rsidP="001D5A4C">
      <w:pPr>
        <w:shd w:val="clear" w:color="auto" w:fill="FFFFFF"/>
        <w:jc w:val="both"/>
        <w:rPr>
          <w:rFonts w:ascii="Times New Roman" w:hAnsi="Times New Roman" w:cs="Times New Roman"/>
          <w:color w:val="000000"/>
          <w:sz w:val="28"/>
          <w:szCs w:val="28"/>
        </w:rPr>
      </w:pPr>
      <w:r w:rsidRPr="00A17A21">
        <w:rPr>
          <w:rFonts w:ascii="Times New Roman" w:hAnsi="Times New Roman" w:cs="Times New Roman"/>
          <w:color w:val="000000"/>
          <w:sz w:val="28"/>
          <w:szCs w:val="28"/>
        </w:rPr>
        <w:t>Βασική διαφορά της απόφασης αυτής με τις προηγούμενες είναι ότι καθιερώνεται η ΔΟΥ ως αρμόδια αρχή υποβολής της αίτησης και χορήγησης της σχετικής άδειας. </w:t>
      </w:r>
    </w:p>
    <w:p w:rsidR="00B3412D" w:rsidRPr="00A17A21" w:rsidRDefault="00B3412D" w:rsidP="001D5A4C">
      <w:pPr>
        <w:jc w:val="both"/>
        <w:rPr>
          <w:rFonts w:ascii="Times New Roman" w:hAnsi="Times New Roman" w:cs="Times New Roman"/>
          <w:color w:val="000000"/>
          <w:sz w:val="28"/>
          <w:szCs w:val="28"/>
        </w:rPr>
      </w:pPr>
      <w:r w:rsidRPr="00A17A21">
        <w:rPr>
          <w:rFonts w:ascii="Times New Roman" w:hAnsi="Times New Roman" w:cs="Times New Roman"/>
          <w:color w:val="000000"/>
          <w:sz w:val="28"/>
          <w:szCs w:val="28"/>
        </w:rPr>
        <w:lastRenderedPageBreak/>
        <w:t>Η Απόφαση αφορά τα μέλη του ΠΣΕΠ που πραγματοποιούν συχνές εξαγωγές ή ενδοκοινοτικές παραδόσεις, στα οποία και κοινοποιήθηκε.</w:t>
      </w:r>
    </w:p>
    <w:p w:rsidR="00092F1B" w:rsidRPr="00092F1B" w:rsidRDefault="00092F1B" w:rsidP="00092F1B">
      <w:pPr>
        <w:pStyle w:val="ListParagraph"/>
        <w:numPr>
          <w:ilvl w:val="1"/>
          <w:numId w:val="19"/>
        </w:numPr>
        <w:jc w:val="both"/>
        <w:rPr>
          <w:rFonts w:ascii="Times New Roman" w:hAnsi="Times New Roman"/>
          <w:b/>
          <w:sz w:val="28"/>
          <w:szCs w:val="28"/>
          <w:u w:val="single"/>
        </w:rPr>
      </w:pPr>
      <w:r w:rsidRPr="00A17A21">
        <w:rPr>
          <w:rFonts w:ascii="Times New Roman" w:hAnsi="Times New Roman"/>
          <w:b/>
          <w:sz w:val="28"/>
          <w:szCs w:val="28"/>
          <w:u w:val="single"/>
        </w:rPr>
        <w:t xml:space="preserve">ΔΤΔ Δ5014582ΕΞ2015 / 3.7.15 </w:t>
      </w:r>
      <w:r w:rsidRPr="00A17A21">
        <w:rPr>
          <w:rFonts w:ascii="Times New Roman" w:hAnsi="Times New Roman"/>
          <w:sz w:val="28"/>
          <w:szCs w:val="28"/>
        </w:rPr>
        <w:t>- Διενέργεια ηλεκτρονικών εισπράξεων και πληρωμών.</w:t>
      </w:r>
    </w:p>
    <w:p w:rsidR="00092F1B" w:rsidRPr="00092F1B" w:rsidRDefault="00092F1B" w:rsidP="00092F1B">
      <w:pPr>
        <w:pStyle w:val="ListParagraph"/>
        <w:numPr>
          <w:ilvl w:val="1"/>
          <w:numId w:val="19"/>
        </w:numPr>
        <w:jc w:val="both"/>
        <w:rPr>
          <w:rFonts w:ascii="Times New Roman" w:hAnsi="Times New Roman"/>
          <w:sz w:val="28"/>
          <w:szCs w:val="28"/>
        </w:rPr>
      </w:pPr>
      <w:r>
        <w:rPr>
          <w:rFonts w:ascii="Times New Roman" w:hAnsi="Times New Roman"/>
          <w:b/>
          <w:sz w:val="28"/>
          <w:szCs w:val="28"/>
          <w:u w:val="single"/>
        </w:rPr>
        <w:t>ΔΕΦΚΦΒ 5015203ΕΞ2015 16.</w:t>
      </w:r>
      <w:r w:rsidRPr="00A17A21">
        <w:rPr>
          <w:rFonts w:ascii="Times New Roman" w:hAnsi="Times New Roman"/>
          <w:b/>
          <w:sz w:val="28"/>
          <w:szCs w:val="28"/>
          <w:u w:val="single"/>
        </w:rPr>
        <w:t>7</w:t>
      </w:r>
      <w:r>
        <w:rPr>
          <w:rFonts w:ascii="Times New Roman" w:hAnsi="Times New Roman"/>
          <w:b/>
          <w:sz w:val="28"/>
          <w:szCs w:val="28"/>
          <w:u w:val="single"/>
        </w:rPr>
        <w:t>.</w:t>
      </w:r>
      <w:r w:rsidRPr="00A17A21">
        <w:rPr>
          <w:rFonts w:ascii="Times New Roman" w:hAnsi="Times New Roman"/>
          <w:b/>
          <w:sz w:val="28"/>
          <w:szCs w:val="28"/>
          <w:u w:val="single"/>
        </w:rPr>
        <w:t>15</w:t>
      </w:r>
      <w:r w:rsidRPr="00A17A21">
        <w:rPr>
          <w:rFonts w:ascii="Times New Roman" w:hAnsi="Times New Roman"/>
          <w:sz w:val="28"/>
          <w:szCs w:val="28"/>
        </w:rPr>
        <w:t xml:space="preserve"> – Ενδοκοινοτική διακίνηση προϊόντων ΕΦΚ (κρασιών) με ΑΣΔΕ στα πλαίσια του καν. ΕΕ </w:t>
      </w:r>
      <w:proofErr w:type="spellStart"/>
      <w:r w:rsidRPr="00A17A21">
        <w:rPr>
          <w:rFonts w:ascii="Times New Roman" w:hAnsi="Times New Roman"/>
          <w:sz w:val="28"/>
          <w:szCs w:val="28"/>
        </w:rPr>
        <w:t>αριθμ</w:t>
      </w:r>
      <w:proofErr w:type="spellEnd"/>
      <w:r w:rsidRPr="00A17A21">
        <w:rPr>
          <w:rFonts w:ascii="Times New Roman" w:hAnsi="Times New Roman"/>
          <w:sz w:val="28"/>
          <w:szCs w:val="28"/>
        </w:rPr>
        <w:t xml:space="preserve">. 389/12 </w:t>
      </w:r>
    </w:p>
    <w:p w:rsidR="00B3412D" w:rsidRPr="00A17A21" w:rsidRDefault="001D5A4C" w:rsidP="00092F1B">
      <w:pPr>
        <w:pStyle w:val="ListParagraph"/>
        <w:numPr>
          <w:ilvl w:val="1"/>
          <w:numId w:val="19"/>
        </w:numPr>
        <w:jc w:val="both"/>
        <w:rPr>
          <w:rFonts w:ascii="Times New Roman" w:hAnsi="Times New Roman"/>
          <w:color w:val="000000"/>
          <w:sz w:val="28"/>
          <w:szCs w:val="28"/>
        </w:rPr>
      </w:pPr>
      <w:r>
        <w:rPr>
          <w:rFonts w:ascii="Times New Roman" w:hAnsi="Times New Roman"/>
          <w:b/>
          <w:color w:val="000000"/>
          <w:sz w:val="28"/>
          <w:szCs w:val="28"/>
          <w:u w:val="single"/>
        </w:rPr>
        <w:t>ΠΟΛ.1182 11.8.</w:t>
      </w:r>
      <w:r w:rsidR="00B3412D" w:rsidRPr="00A17A21">
        <w:rPr>
          <w:rFonts w:ascii="Times New Roman" w:hAnsi="Times New Roman"/>
          <w:b/>
          <w:color w:val="000000"/>
          <w:sz w:val="28"/>
          <w:szCs w:val="28"/>
          <w:u w:val="single"/>
        </w:rPr>
        <w:t>15</w:t>
      </w:r>
      <w:r w:rsidR="00B3412D" w:rsidRPr="00A17A21">
        <w:rPr>
          <w:rFonts w:ascii="Times New Roman" w:hAnsi="Times New Roman"/>
          <w:color w:val="000000"/>
          <w:sz w:val="28"/>
          <w:szCs w:val="28"/>
        </w:rPr>
        <w:t xml:space="preserve">: Τύπος και περιεχόμενο του εντύπου της δήλωσης ΦΠΑ "050 - ΦΠΑ ΕΚΔΟΣΗ 2015, Φ2 </w:t>
      </w:r>
      <w:r w:rsidR="00B3412D" w:rsidRPr="00A17A21">
        <w:rPr>
          <w:rFonts w:ascii="Times New Roman" w:hAnsi="Times New Roman"/>
          <w:color w:val="000000"/>
          <w:sz w:val="28"/>
          <w:szCs w:val="28"/>
          <w:lang w:val="en-US"/>
        </w:rPr>
        <w:t>TAXIS</w:t>
      </w:r>
      <w:r w:rsidR="00B3412D" w:rsidRPr="00A17A21">
        <w:rPr>
          <w:rFonts w:ascii="Times New Roman" w:hAnsi="Times New Roman"/>
          <w:color w:val="000000"/>
          <w:sz w:val="28"/>
          <w:szCs w:val="28"/>
        </w:rPr>
        <w:t>" -&gt; Κοινοποίηση σ’ όλα τα μέλη.</w:t>
      </w:r>
    </w:p>
    <w:p w:rsidR="00B3412D" w:rsidRPr="00A17A21" w:rsidRDefault="001D5A4C" w:rsidP="00092F1B">
      <w:pPr>
        <w:pStyle w:val="ListParagraph"/>
        <w:numPr>
          <w:ilvl w:val="1"/>
          <w:numId w:val="19"/>
        </w:numPr>
        <w:jc w:val="both"/>
        <w:rPr>
          <w:rFonts w:ascii="Times New Roman" w:hAnsi="Times New Roman"/>
          <w:color w:val="000000"/>
          <w:sz w:val="28"/>
          <w:szCs w:val="28"/>
        </w:rPr>
      </w:pPr>
      <w:r>
        <w:rPr>
          <w:rFonts w:ascii="Times New Roman" w:hAnsi="Times New Roman"/>
          <w:b/>
          <w:color w:val="000000"/>
          <w:sz w:val="28"/>
          <w:szCs w:val="28"/>
          <w:u w:val="single"/>
        </w:rPr>
        <w:t>ΠΟΛ. 1191 11.</w:t>
      </w:r>
      <w:r w:rsidR="00B3412D" w:rsidRPr="00A17A21">
        <w:rPr>
          <w:rFonts w:ascii="Times New Roman" w:hAnsi="Times New Roman"/>
          <w:b/>
          <w:color w:val="000000"/>
          <w:sz w:val="28"/>
          <w:szCs w:val="28"/>
          <w:u w:val="single"/>
        </w:rPr>
        <w:t>8</w:t>
      </w:r>
      <w:r>
        <w:rPr>
          <w:rFonts w:ascii="Times New Roman" w:hAnsi="Times New Roman"/>
          <w:b/>
          <w:color w:val="000000"/>
          <w:sz w:val="28"/>
          <w:szCs w:val="28"/>
          <w:u w:val="single"/>
        </w:rPr>
        <w:t>.</w:t>
      </w:r>
      <w:r w:rsidR="00B3412D" w:rsidRPr="00A17A21">
        <w:rPr>
          <w:rFonts w:ascii="Times New Roman" w:hAnsi="Times New Roman"/>
          <w:b/>
          <w:color w:val="000000"/>
          <w:sz w:val="28"/>
          <w:szCs w:val="28"/>
          <w:u w:val="single"/>
        </w:rPr>
        <w:t>15</w:t>
      </w:r>
      <w:r w:rsidR="00B3412D" w:rsidRPr="00A17A21">
        <w:rPr>
          <w:rFonts w:ascii="Times New Roman" w:hAnsi="Times New Roman"/>
          <w:color w:val="000000"/>
          <w:sz w:val="28"/>
          <w:szCs w:val="28"/>
        </w:rPr>
        <w:t xml:space="preserve">: Οδηγίες συμπλήρωσης της δήλωσης ΦΠΑ "050 - ΦΠΑ ΕΚΔΟΣΗ 2015, Φ2 </w:t>
      </w:r>
      <w:r w:rsidR="00B3412D" w:rsidRPr="00A17A21">
        <w:rPr>
          <w:rFonts w:ascii="Times New Roman" w:hAnsi="Times New Roman"/>
          <w:color w:val="000000"/>
          <w:sz w:val="28"/>
          <w:szCs w:val="28"/>
          <w:lang w:val="en-US"/>
        </w:rPr>
        <w:t>TAXIS</w:t>
      </w:r>
      <w:r w:rsidR="00B3412D" w:rsidRPr="00A17A21">
        <w:rPr>
          <w:rFonts w:ascii="Times New Roman" w:hAnsi="Times New Roman"/>
          <w:color w:val="000000"/>
          <w:sz w:val="28"/>
          <w:szCs w:val="28"/>
        </w:rPr>
        <w:t xml:space="preserve">"-&gt; Κοινοποίηση σ’ όλα τα μέλη </w:t>
      </w:r>
    </w:p>
    <w:p w:rsidR="00092F1B" w:rsidRPr="00A17A21" w:rsidRDefault="00092F1B" w:rsidP="00092F1B">
      <w:pPr>
        <w:pStyle w:val="ListParagraph"/>
        <w:numPr>
          <w:ilvl w:val="1"/>
          <w:numId w:val="19"/>
        </w:numPr>
        <w:jc w:val="both"/>
        <w:rPr>
          <w:rFonts w:ascii="Times New Roman" w:hAnsi="Times New Roman"/>
          <w:sz w:val="28"/>
          <w:szCs w:val="28"/>
        </w:rPr>
      </w:pPr>
      <w:r w:rsidRPr="00A17A21">
        <w:rPr>
          <w:rFonts w:ascii="Times New Roman" w:hAnsi="Times New Roman"/>
          <w:b/>
          <w:sz w:val="28"/>
          <w:szCs w:val="28"/>
          <w:u w:val="single"/>
        </w:rPr>
        <w:t>ΠΟΛ.1204  ΦΕΚ 2077/Β 4.9.15</w:t>
      </w:r>
      <w:r w:rsidRPr="00A17A21">
        <w:rPr>
          <w:rFonts w:ascii="Times New Roman" w:hAnsi="Times New Roman"/>
          <w:sz w:val="28"/>
          <w:szCs w:val="28"/>
        </w:rPr>
        <w:t xml:space="preserve"> - Καταβολή οφειλών στις Δ.Ο.Υ. με επιταγές ή μετρητά</w:t>
      </w:r>
    </w:p>
    <w:p w:rsidR="00092F1B" w:rsidRPr="00092F1B" w:rsidRDefault="00092F1B" w:rsidP="00092F1B">
      <w:pPr>
        <w:pStyle w:val="ListParagraph"/>
        <w:ind w:left="1495"/>
        <w:jc w:val="both"/>
        <w:rPr>
          <w:rFonts w:ascii="Times New Roman" w:hAnsi="Times New Roman"/>
          <w:sz w:val="28"/>
          <w:szCs w:val="28"/>
        </w:rPr>
      </w:pPr>
    </w:p>
    <w:p w:rsidR="00B3412D" w:rsidRPr="00A17A21" w:rsidRDefault="001D5A4C" w:rsidP="00092F1B">
      <w:pPr>
        <w:pStyle w:val="ListParagraph"/>
        <w:numPr>
          <w:ilvl w:val="1"/>
          <w:numId w:val="19"/>
        </w:numPr>
        <w:jc w:val="both"/>
        <w:rPr>
          <w:rFonts w:ascii="Times New Roman" w:hAnsi="Times New Roman"/>
          <w:sz w:val="28"/>
          <w:szCs w:val="28"/>
        </w:rPr>
      </w:pPr>
      <w:r>
        <w:rPr>
          <w:rFonts w:ascii="Times New Roman" w:hAnsi="Times New Roman"/>
          <w:b/>
          <w:sz w:val="28"/>
          <w:szCs w:val="28"/>
          <w:u w:val="single"/>
        </w:rPr>
        <w:t>ΠΟΛ.1201 9.9.15 ΦΕΚ 1930/Β/</w:t>
      </w:r>
      <w:r w:rsidR="00B3412D" w:rsidRPr="00A17A21">
        <w:rPr>
          <w:rFonts w:ascii="Times New Roman" w:hAnsi="Times New Roman"/>
          <w:b/>
          <w:sz w:val="28"/>
          <w:szCs w:val="28"/>
          <w:u w:val="single"/>
        </w:rPr>
        <w:t>9.9.15</w:t>
      </w:r>
      <w:r w:rsidR="00B3412D" w:rsidRPr="00A17A21">
        <w:rPr>
          <w:rFonts w:ascii="Times New Roman" w:hAnsi="Times New Roman"/>
          <w:sz w:val="28"/>
          <w:szCs w:val="28"/>
        </w:rPr>
        <w:t xml:space="preserve"> - Παράταση του χρόνου υποβολής των δηλώσεων ΦΠΑ και καταβολής του οφειλόμενου  φόρου κατά την 1η εφαρμογή της διάταξης της περ. ιβ παρ. 1 αρθρ. 22 Κώδικα ΦΠΑ</w:t>
      </w:r>
    </w:p>
    <w:p w:rsidR="00092F1B" w:rsidRPr="00092F1B" w:rsidRDefault="00092F1B" w:rsidP="00092F1B">
      <w:pPr>
        <w:pStyle w:val="ListParagraph"/>
        <w:numPr>
          <w:ilvl w:val="1"/>
          <w:numId w:val="19"/>
        </w:numPr>
        <w:jc w:val="both"/>
        <w:rPr>
          <w:rFonts w:ascii="Times New Roman" w:hAnsi="Times New Roman"/>
          <w:sz w:val="28"/>
          <w:szCs w:val="28"/>
        </w:rPr>
      </w:pPr>
      <w:r w:rsidRPr="00A17A21">
        <w:rPr>
          <w:rFonts w:ascii="Times New Roman" w:hAnsi="Times New Roman"/>
          <w:b/>
          <w:sz w:val="28"/>
          <w:szCs w:val="28"/>
          <w:u w:val="single"/>
        </w:rPr>
        <w:t xml:space="preserve">ΔΤΔ Α 5019208ΕΞ2015/ 10.9.15 </w:t>
      </w:r>
      <w:r w:rsidRPr="00A17A21">
        <w:rPr>
          <w:rFonts w:ascii="Times New Roman" w:hAnsi="Times New Roman"/>
          <w:sz w:val="28"/>
          <w:szCs w:val="28"/>
        </w:rPr>
        <w:t>– Συνοπτική Διασάφηση εξόδου (</w:t>
      </w:r>
      <w:r w:rsidRPr="00A17A21">
        <w:rPr>
          <w:rFonts w:ascii="Times New Roman" w:hAnsi="Times New Roman"/>
          <w:sz w:val="28"/>
          <w:szCs w:val="28"/>
          <w:lang w:val="en-US"/>
        </w:rPr>
        <w:t>EXS</w:t>
      </w:r>
      <w:r w:rsidRPr="00A17A21">
        <w:rPr>
          <w:rFonts w:ascii="Times New Roman" w:hAnsi="Times New Roman"/>
          <w:sz w:val="28"/>
          <w:szCs w:val="28"/>
        </w:rPr>
        <w:t>)</w:t>
      </w:r>
    </w:p>
    <w:p w:rsidR="00B3412D" w:rsidRPr="00A17A21" w:rsidRDefault="001D5A4C" w:rsidP="00092F1B">
      <w:pPr>
        <w:pStyle w:val="ListParagraph"/>
        <w:numPr>
          <w:ilvl w:val="1"/>
          <w:numId w:val="19"/>
        </w:numPr>
        <w:jc w:val="both"/>
        <w:rPr>
          <w:rFonts w:ascii="Times New Roman" w:hAnsi="Times New Roman"/>
          <w:sz w:val="28"/>
          <w:szCs w:val="28"/>
        </w:rPr>
      </w:pPr>
      <w:r>
        <w:rPr>
          <w:rFonts w:ascii="Times New Roman" w:hAnsi="Times New Roman"/>
          <w:b/>
          <w:sz w:val="28"/>
          <w:szCs w:val="28"/>
          <w:u w:val="single"/>
        </w:rPr>
        <w:t>ΠΟΛ.1194 ΦΕΚ 1968,Β, 11.9.</w:t>
      </w:r>
      <w:r w:rsidR="00B3412D" w:rsidRPr="00A17A21">
        <w:rPr>
          <w:rFonts w:ascii="Times New Roman" w:hAnsi="Times New Roman"/>
          <w:b/>
          <w:sz w:val="28"/>
          <w:szCs w:val="28"/>
          <w:u w:val="single"/>
        </w:rPr>
        <w:t>15</w:t>
      </w:r>
      <w:r w:rsidR="00B3412D" w:rsidRPr="00A17A21">
        <w:rPr>
          <w:rFonts w:ascii="Times New Roman" w:hAnsi="Times New Roman"/>
          <w:sz w:val="28"/>
          <w:szCs w:val="28"/>
        </w:rPr>
        <w:t xml:space="preserve"> - Διαδικασία απαλλαγής από ΦΠΑ εισαγωγής αγαθών που προορίζονται να εξαχθούν ή να παραδοθούν σε υποκείμενο στο ΦΠΑ πρόσωπο εγκατεστημένο σ΄ άλλο Κ. Μ. της ΕΕ</w:t>
      </w:r>
      <w:r w:rsidR="002F02FD" w:rsidRPr="00A17A21">
        <w:rPr>
          <w:rFonts w:ascii="Times New Roman" w:hAnsi="Times New Roman"/>
          <w:sz w:val="28"/>
          <w:szCs w:val="28"/>
        </w:rPr>
        <w:t xml:space="preserve">. </w:t>
      </w:r>
      <w:r w:rsidR="00B3412D" w:rsidRPr="00A17A21">
        <w:rPr>
          <w:rFonts w:ascii="Times New Roman" w:hAnsi="Times New Roman"/>
          <w:sz w:val="28"/>
          <w:szCs w:val="28"/>
        </w:rPr>
        <w:t xml:space="preserve">Σχετική </w:t>
      </w:r>
      <w:r w:rsidR="00B3412D" w:rsidRPr="00A17A21">
        <w:rPr>
          <w:rFonts w:ascii="Times New Roman" w:hAnsi="Times New Roman"/>
          <w:b/>
          <w:bCs/>
          <w:color w:val="000000"/>
          <w:sz w:val="28"/>
          <w:szCs w:val="28"/>
          <w:u w:val="single"/>
        </w:rPr>
        <w:t xml:space="preserve">ΠΟΛ 1167/2015 </w:t>
      </w:r>
    </w:p>
    <w:p w:rsidR="00092F1B" w:rsidRPr="00A17A21" w:rsidRDefault="00092F1B" w:rsidP="00092F1B">
      <w:pPr>
        <w:pStyle w:val="ListParagraph"/>
        <w:numPr>
          <w:ilvl w:val="1"/>
          <w:numId w:val="19"/>
        </w:numPr>
        <w:jc w:val="both"/>
        <w:rPr>
          <w:rFonts w:ascii="Times New Roman" w:hAnsi="Times New Roman"/>
          <w:sz w:val="28"/>
          <w:szCs w:val="28"/>
        </w:rPr>
      </w:pPr>
      <w:r>
        <w:rPr>
          <w:rFonts w:ascii="Times New Roman" w:hAnsi="Times New Roman"/>
          <w:b/>
          <w:sz w:val="28"/>
          <w:szCs w:val="28"/>
          <w:u w:val="single"/>
        </w:rPr>
        <w:t>ΔΕΑΦΒ 1121357ΕΞ2015 14.9</w:t>
      </w:r>
      <w:r w:rsidRPr="00E23F72">
        <w:rPr>
          <w:rFonts w:ascii="Times New Roman" w:hAnsi="Times New Roman"/>
          <w:b/>
          <w:sz w:val="28"/>
          <w:szCs w:val="28"/>
          <w:u w:val="single"/>
        </w:rPr>
        <w:t>.15</w:t>
      </w:r>
      <w:r w:rsidRPr="00A17A21">
        <w:rPr>
          <w:rFonts w:ascii="Times New Roman" w:hAnsi="Times New Roman"/>
          <w:sz w:val="28"/>
          <w:szCs w:val="28"/>
        </w:rPr>
        <w:t xml:space="preserve"> - Διευκρινίσεις σχετικά με την έκπτωση των διατακτικών σίτισης που χορηγεί επιχείρηση σ΄ εργαζόμενους</w:t>
      </w:r>
    </w:p>
    <w:p w:rsidR="00092F1B" w:rsidRPr="00092F1B" w:rsidRDefault="00092F1B" w:rsidP="00092F1B">
      <w:pPr>
        <w:pStyle w:val="ListParagraph"/>
        <w:ind w:left="1495"/>
        <w:jc w:val="both"/>
        <w:rPr>
          <w:rFonts w:ascii="Times New Roman" w:hAnsi="Times New Roman"/>
          <w:sz w:val="28"/>
          <w:szCs w:val="28"/>
        </w:rPr>
      </w:pPr>
    </w:p>
    <w:p w:rsidR="00B3412D" w:rsidRPr="00A17A21" w:rsidRDefault="001D5A4C" w:rsidP="00092F1B">
      <w:pPr>
        <w:pStyle w:val="ListParagraph"/>
        <w:numPr>
          <w:ilvl w:val="1"/>
          <w:numId w:val="19"/>
        </w:numPr>
        <w:jc w:val="both"/>
        <w:rPr>
          <w:rFonts w:ascii="Times New Roman" w:hAnsi="Times New Roman"/>
          <w:sz w:val="28"/>
          <w:szCs w:val="28"/>
        </w:rPr>
      </w:pPr>
      <w:r>
        <w:rPr>
          <w:rFonts w:ascii="Times New Roman" w:hAnsi="Times New Roman"/>
          <w:b/>
          <w:sz w:val="28"/>
          <w:szCs w:val="28"/>
          <w:u w:val="single"/>
        </w:rPr>
        <w:t>ΠΟΛ. 1205 15.</w:t>
      </w:r>
      <w:r w:rsidR="00B3412D" w:rsidRPr="00A17A21">
        <w:rPr>
          <w:rFonts w:ascii="Times New Roman" w:hAnsi="Times New Roman"/>
          <w:b/>
          <w:sz w:val="28"/>
          <w:szCs w:val="28"/>
          <w:u w:val="single"/>
        </w:rPr>
        <w:t>9</w:t>
      </w:r>
      <w:r>
        <w:rPr>
          <w:rFonts w:ascii="Times New Roman" w:hAnsi="Times New Roman"/>
          <w:b/>
          <w:sz w:val="28"/>
          <w:szCs w:val="28"/>
          <w:u w:val="single"/>
        </w:rPr>
        <w:t>.</w:t>
      </w:r>
      <w:r w:rsidR="00B3412D" w:rsidRPr="00A17A21">
        <w:rPr>
          <w:rFonts w:ascii="Times New Roman" w:hAnsi="Times New Roman"/>
          <w:b/>
          <w:sz w:val="28"/>
          <w:szCs w:val="28"/>
          <w:u w:val="single"/>
        </w:rPr>
        <w:t>15</w:t>
      </w:r>
      <w:r w:rsidR="00B3412D" w:rsidRPr="00A17A21">
        <w:rPr>
          <w:rFonts w:ascii="Times New Roman" w:hAnsi="Times New Roman"/>
          <w:sz w:val="28"/>
          <w:szCs w:val="28"/>
        </w:rPr>
        <w:t xml:space="preserve"> - Κοινοποίηση διατάξεων του </w:t>
      </w:r>
      <w:proofErr w:type="spellStart"/>
      <w:r w:rsidR="00B3412D" w:rsidRPr="00A17A21">
        <w:rPr>
          <w:rFonts w:ascii="Times New Roman" w:hAnsi="Times New Roman"/>
          <w:sz w:val="28"/>
          <w:szCs w:val="28"/>
        </w:rPr>
        <w:t>άρ</w:t>
      </w:r>
      <w:proofErr w:type="spellEnd"/>
      <w:r w:rsidR="00B3412D" w:rsidRPr="00A17A21">
        <w:rPr>
          <w:rFonts w:ascii="Times New Roman" w:hAnsi="Times New Roman"/>
          <w:sz w:val="28"/>
          <w:szCs w:val="28"/>
        </w:rPr>
        <w:t xml:space="preserve">. 2 του ν. 4336/2015 (ΦΕΚ 94 Α΄ 14.8.15) αναφορικά με το ΦΠΑ και παροχή σχετικών διευκρινίσεων.  </w:t>
      </w:r>
    </w:p>
    <w:p w:rsidR="00B3412D" w:rsidRPr="00A17A21" w:rsidRDefault="00B3412D" w:rsidP="00092F1B">
      <w:pPr>
        <w:pStyle w:val="ListParagraph"/>
        <w:numPr>
          <w:ilvl w:val="1"/>
          <w:numId w:val="19"/>
        </w:numPr>
        <w:jc w:val="both"/>
        <w:rPr>
          <w:rFonts w:ascii="Times New Roman" w:hAnsi="Times New Roman"/>
          <w:b/>
          <w:sz w:val="28"/>
          <w:szCs w:val="28"/>
          <w:u w:val="single"/>
        </w:rPr>
      </w:pPr>
      <w:r w:rsidRPr="00A17A21">
        <w:rPr>
          <w:rFonts w:ascii="Times New Roman" w:hAnsi="Times New Roman"/>
          <w:b/>
          <w:sz w:val="28"/>
          <w:szCs w:val="28"/>
          <w:u w:val="single"/>
        </w:rPr>
        <w:t>ΠΟΛ. 1200 ΦΕΚ Β 2001 15</w:t>
      </w:r>
      <w:r w:rsidR="001D5A4C">
        <w:rPr>
          <w:rFonts w:ascii="Times New Roman" w:hAnsi="Times New Roman"/>
          <w:b/>
          <w:sz w:val="28"/>
          <w:szCs w:val="28"/>
          <w:u w:val="single"/>
        </w:rPr>
        <w:t>.9.</w:t>
      </w:r>
      <w:r w:rsidRPr="00A17A21">
        <w:rPr>
          <w:rFonts w:ascii="Times New Roman" w:hAnsi="Times New Roman"/>
          <w:b/>
          <w:sz w:val="28"/>
          <w:szCs w:val="28"/>
          <w:u w:val="single"/>
        </w:rPr>
        <w:t xml:space="preserve">15 </w:t>
      </w:r>
      <w:r w:rsidRPr="00A17A21">
        <w:rPr>
          <w:rFonts w:ascii="Times New Roman" w:hAnsi="Times New Roman"/>
          <w:sz w:val="28"/>
          <w:szCs w:val="28"/>
        </w:rPr>
        <w:t xml:space="preserve">- Καθορισμός διαδικασίας αναστολής του ΑΦΜ για διενέργεια ενδοκοινοτικών συναλλαγών  </w:t>
      </w:r>
    </w:p>
    <w:p w:rsidR="00B3412D" w:rsidRPr="00A17A21" w:rsidRDefault="001D5A4C" w:rsidP="00092F1B">
      <w:pPr>
        <w:pStyle w:val="ListParagraph"/>
        <w:numPr>
          <w:ilvl w:val="1"/>
          <w:numId w:val="19"/>
        </w:numPr>
        <w:jc w:val="both"/>
        <w:rPr>
          <w:rFonts w:ascii="Times New Roman" w:hAnsi="Times New Roman"/>
          <w:b/>
          <w:sz w:val="28"/>
          <w:szCs w:val="28"/>
          <w:u w:val="single"/>
        </w:rPr>
      </w:pPr>
      <w:r>
        <w:rPr>
          <w:rFonts w:ascii="Times New Roman" w:hAnsi="Times New Roman"/>
          <w:b/>
          <w:sz w:val="28"/>
          <w:szCs w:val="28"/>
          <w:u w:val="single"/>
        </w:rPr>
        <w:lastRenderedPageBreak/>
        <w:t>ΔΔΘΤΟΚ Δ 5019648/15.</w:t>
      </w:r>
      <w:r w:rsidR="00B3412D" w:rsidRPr="00A17A21">
        <w:rPr>
          <w:rFonts w:ascii="Times New Roman" w:hAnsi="Times New Roman"/>
          <w:b/>
          <w:sz w:val="28"/>
          <w:szCs w:val="28"/>
          <w:u w:val="single"/>
        </w:rPr>
        <w:t>9</w:t>
      </w:r>
      <w:r>
        <w:rPr>
          <w:rFonts w:ascii="Times New Roman" w:hAnsi="Times New Roman"/>
          <w:b/>
          <w:sz w:val="28"/>
          <w:szCs w:val="28"/>
          <w:u w:val="single"/>
        </w:rPr>
        <w:t>.</w:t>
      </w:r>
      <w:r w:rsidR="00B3412D" w:rsidRPr="00A17A21">
        <w:rPr>
          <w:rFonts w:ascii="Times New Roman" w:hAnsi="Times New Roman"/>
          <w:b/>
          <w:sz w:val="28"/>
          <w:szCs w:val="28"/>
          <w:u w:val="single"/>
        </w:rPr>
        <w:t xml:space="preserve">2015 </w:t>
      </w:r>
      <w:r w:rsidR="00B3412D" w:rsidRPr="00A17A21">
        <w:rPr>
          <w:rFonts w:ascii="Times New Roman" w:hAnsi="Times New Roman"/>
          <w:sz w:val="28"/>
          <w:szCs w:val="28"/>
        </w:rPr>
        <w:t>με την οποία παρέχονται διευκρινίσεις σχετικά με τη λειτουργία του καθεστώτος της τελωνειακής αποταμίευσης</w:t>
      </w:r>
    </w:p>
    <w:p w:rsidR="00092F1B" w:rsidRPr="00C07EE3" w:rsidRDefault="00092F1B" w:rsidP="00C07EE3">
      <w:pPr>
        <w:pStyle w:val="ListParagraph"/>
        <w:numPr>
          <w:ilvl w:val="1"/>
          <w:numId w:val="19"/>
        </w:numPr>
        <w:jc w:val="both"/>
        <w:rPr>
          <w:rFonts w:ascii="Times New Roman" w:hAnsi="Times New Roman"/>
          <w:sz w:val="28"/>
          <w:szCs w:val="28"/>
        </w:rPr>
      </w:pPr>
      <w:r w:rsidRPr="00A17A21">
        <w:rPr>
          <w:rFonts w:ascii="Times New Roman" w:hAnsi="Times New Roman"/>
          <w:b/>
          <w:color w:val="000000"/>
          <w:sz w:val="28"/>
          <w:szCs w:val="28"/>
          <w:u w:val="single"/>
        </w:rPr>
        <w:t>ΠΟΛ. 1217 24.9.15</w:t>
      </w:r>
      <w:r w:rsidRPr="00A17A21">
        <w:rPr>
          <w:rFonts w:ascii="Times New Roman" w:hAnsi="Times New Roman"/>
          <w:color w:val="000000"/>
          <w:sz w:val="28"/>
          <w:szCs w:val="28"/>
        </w:rPr>
        <w:t xml:space="preserve"> - Κοινοποίηση διατάξεων του ν. 4336/2015 (ΦΕΚ Α΄ 94) που αφορούν θέματα φορολογίας εισοδήματος (τροποποίηση ν. 4172/2013 Κ.Φ.Ε)</w:t>
      </w:r>
    </w:p>
    <w:p w:rsidR="00092F1B" w:rsidRPr="00A17A21" w:rsidRDefault="00092F1B" w:rsidP="00092F1B">
      <w:pPr>
        <w:pStyle w:val="ListParagraph"/>
        <w:numPr>
          <w:ilvl w:val="1"/>
          <w:numId w:val="19"/>
        </w:numPr>
        <w:jc w:val="both"/>
        <w:rPr>
          <w:rFonts w:ascii="Times New Roman" w:hAnsi="Times New Roman"/>
          <w:sz w:val="28"/>
          <w:szCs w:val="28"/>
        </w:rPr>
      </w:pPr>
      <w:r w:rsidRPr="00A17A21">
        <w:rPr>
          <w:rFonts w:ascii="Times New Roman" w:hAnsi="Times New Roman"/>
          <w:b/>
          <w:sz w:val="28"/>
          <w:szCs w:val="28"/>
          <w:u w:val="single"/>
        </w:rPr>
        <w:t>ΦΕΚ 2100</w:t>
      </w:r>
      <w:r>
        <w:rPr>
          <w:rFonts w:ascii="Times New Roman" w:hAnsi="Times New Roman"/>
          <w:b/>
          <w:sz w:val="28"/>
          <w:szCs w:val="28"/>
          <w:u w:val="single"/>
        </w:rPr>
        <w:t>/Β/ 25.9.</w:t>
      </w:r>
      <w:r w:rsidRPr="00A17A21">
        <w:rPr>
          <w:rFonts w:ascii="Times New Roman" w:hAnsi="Times New Roman"/>
          <w:b/>
          <w:sz w:val="28"/>
          <w:szCs w:val="28"/>
          <w:u w:val="single"/>
        </w:rPr>
        <w:t xml:space="preserve">15 </w:t>
      </w:r>
      <w:r w:rsidRPr="00A17A21">
        <w:rPr>
          <w:rFonts w:ascii="Times New Roman" w:hAnsi="Times New Roman"/>
          <w:sz w:val="28"/>
          <w:szCs w:val="28"/>
        </w:rPr>
        <w:t>- Ρυθμίσεις θεμάτων περιορισμών στην ανάληψη μετρητών και τη μεταφορά κεφαλαίων</w:t>
      </w:r>
    </w:p>
    <w:p w:rsidR="00092F1B" w:rsidRPr="00A17A21" w:rsidRDefault="00092F1B" w:rsidP="00092F1B">
      <w:pPr>
        <w:pStyle w:val="ListParagraph"/>
        <w:numPr>
          <w:ilvl w:val="1"/>
          <w:numId w:val="19"/>
        </w:numPr>
        <w:jc w:val="both"/>
        <w:rPr>
          <w:rFonts w:ascii="Times New Roman" w:hAnsi="Times New Roman"/>
          <w:sz w:val="28"/>
          <w:szCs w:val="28"/>
        </w:rPr>
      </w:pPr>
      <w:r>
        <w:rPr>
          <w:rFonts w:ascii="Times New Roman" w:hAnsi="Times New Roman"/>
          <w:b/>
          <w:color w:val="000000"/>
          <w:sz w:val="28"/>
          <w:szCs w:val="28"/>
          <w:u w:val="single"/>
        </w:rPr>
        <w:t>ΔΤΔ Α 5021516ΕΞ2015 30.</w:t>
      </w:r>
      <w:r w:rsidRPr="00A17A21">
        <w:rPr>
          <w:rFonts w:ascii="Times New Roman" w:hAnsi="Times New Roman"/>
          <w:b/>
          <w:color w:val="000000"/>
          <w:sz w:val="28"/>
          <w:szCs w:val="28"/>
          <w:u w:val="single"/>
        </w:rPr>
        <w:t>9</w:t>
      </w:r>
      <w:r>
        <w:rPr>
          <w:rFonts w:ascii="Times New Roman" w:hAnsi="Times New Roman"/>
          <w:b/>
          <w:color w:val="000000"/>
          <w:sz w:val="28"/>
          <w:szCs w:val="28"/>
          <w:u w:val="single"/>
        </w:rPr>
        <w:t>.</w:t>
      </w:r>
      <w:r w:rsidRPr="00A17A21">
        <w:rPr>
          <w:rFonts w:ascii="Times New Roman" w:hAnsi="Times New Roman"/>
          <w:b/>
          <w:color w:val="000000"/>
          <w:sz w:val="28"/>
          <w:szCs w:val="28"/>
          <w:u w:val="single"/>
        </w:rPr>
        <w:t xml:space="preserve">15 </w:t>
      </w:r>
      <w:r w:rsidRPr="00A17A21">
        <w:rPr>
          <w:rFonts w:ascii="Times New Roman" w:hAnsi="Times New Roman"/>
          <w:color w:val="000000"/>
          <w:sz w:val="28"/>
          <w:szCs w:val="28"/>
        </w:rPr>
        <w:t xml:space="preserve">- Έκδοση της Άδειας παράδοσης και βεβαίωση-είσπραξη των οικονομικών επιβαρύνσεων και εξόδων (ΔΕΤΕ) στο νέο περιβάλλον των ηλεκτρονικών πληρωμών. </w:t>
      </w:r>
    </w:p>
    <w:p w:rsidR="00092F1B" w:rsidRPr="00092F1B" w:rsidRDefault="00092F1B" w:rsidP="00092F1B">
      <w:pPr>
        <w:pStyle w:val="ListParagraph"/>
        <w:numPr>
          <w:ilvl w:val="1"/>
          <w:numId w:val="19"/>
        </w:numPr>
        <w:jc w:val="both"/>
        <w:rPr>
          <w:rFonts w:ascii="Times New Roman" w:hAnsi="Times New Roman"/>
          <w:sz w:val="28"/>
          <w:szCs w:val="28"/>
        </w:rPr>
      </w:pPr>
      <w:r>
        <w:rPr>
          <w:rFonts w:ascii="Times New Roman" w:hAnsi="Times New Roman"/>
          <w:b/>
          <w:color w:val="000000"/>
          <w:sz w:val="28"/>
          <w:szCs w:val="28"/>
          <w:u w:val="single"/>
        </w:rPr>
        <w:t>ΔΔΘΤΟΚΑ5020515ΕΞ2015 30.9.</w:t>
      </w:r>
      <w:r w:rsidRPr="00A17A21">
        <w:rPr>
          <w:rFonts w:ascii="Times New Roman" w:hAnsi="Times New Roman"/>
          <w:b/>
          <w:color w:val="000000"/>
          <w:sz w:val="28"/>
          <w:szCs w:val="28"/>
          <w:u w:val="single"/>
        </w:rPr>
        <w:t>15</w:t>
      </w:r>
      <w:r w:rsidRPr="00A17A21">
        <w:rPr>
          <w:rFonts w:ascii="Times New Roman" w:hAnsi="Times New Roman"/>
          <w:color w:val="000000"/>
          <w:sz w:val="28"/>
          <w:szCs w:val="28"/>
        </w:rPr>
        <w:t xml:space="preserve"> - Ενημέρωση του υποσυστήματος </w:t>
      </w:r>
      <w:r w:rsidRPr="00A17A21">
        <w:rPr>
          <w:rFonts w:ascii="Times New Roman" w:hAnsi="Times New Roman"/>
          <w:color w:val="000000"/>
          <w:sz w:val="28"/>
          <w:szCs w:val="28"/>
          <w:lang w:val="en-US"/>
        </w:rPr>
        <w:t>TARIC</w:t>
      </w:r>
      <w:r w:rsidRPr="00A17A21">
        <w:rPr>
          <w:rFonts w:ascii="Times New Roman" w:hAnsi="Times New Roman"/>
          <w:color w:val="000000"/>
          <w:sz w:val="28"/>
          <w:szCs w:val="28"/>
        </w:rPr>
        <w:t>, σχετικά με τις τροποποιήσεις στο Παράρτημα ΙΙΙ του Ν. 2859/2000 ΚΩΔΙΚΑΣ ΦΠΑ –νέοι συντελεστές ΦΠΑ</w:t>
      </w:r>
      <w:r>
        <w:rPr>
          <w:rFonts w:ascii="Times New Roman" w:hAnsi="Times New Roman"/>
          <w:color w:val="000000"/>
          <w:sz w:val="28"/>
          <w:szCs w:val="28"/>
        </w:rPr>
        <w:t>.</w:t>
      </w:r>
    </w:p>
    <w:p w:rsidR="00092F1B" w:rsidRPr="00092F1B" w:rsidRDefault="00092F1B" w:rsidP="00092F1B">
      <w:pPr>
        <w:pStyle w:val="ListParagraph"/>
        <w:numPr>
          <w:ilvl w:val="1"/>
          <w:numId w:val="19"/>
        </w:numPr>
        <w:jc w:val="both"/>
        <w:rPr>
          <w:rFonts w:ascii="Times New Roman" w:hAnsi="Times New Roman"/>
          <w:sz w:val="28"/>
          <w:szCs w:val="28"/>
        </w:rPr>
      </w:pPr>
      <w:r>
        <w:rPr>
          <w:rFonts w:ascii="Times New Roman" w:hAnsi="Times New Roman"/>
          <w:b/>
          <w:color w:val="000000"/>
          <w:sz w:val="28"/>
          <w:szCs w:val="28"/>
          <w:u w:val="single"/>
        </w:rPr>
        <w:t>ΠΟΛ. 1226 9.10.</w:t>
      </w:r>
      <w:r w:rsidRPr="00A17A21">
        <w:rPr>
          <w:rFonts w:ascii="Times New Roman" w:hAnsi="Times New Roman"/>
          <w:b/>
          <w:color w:val="000000"/>
          <w:sz w:val="28"/>
          <w:szCs w:val="28"/>
          <w:u w:val="single"/>
        </w:rPr>
        <w:t>2015</w:t>
      </w:r>
      <w:r w:rsidRPr="00A17A21">
        <w:rPr>
          <w:rFonts w:ascii="Times New Roman" w:hAnsi="Times New Roman"/>
          <w:color w:val="000000"/>
          <w:sz w:val="28"/>
          <w:szCs w:val="28"/>
        </w:rPr>
        <w:t xml:space="preserve"> – Ρυθμίσεις βεβαιωμένων οφειλών στη Φορολογική Διοίκηση</w:t>
      </w:r>
    </w:p>
    <w:p w:rsidR="00B3412D" w:rsidRPr="00A17A21" w:rsidRDefault="00B3412D" w:rsidP="00092F1B">
      <w:pPr>
        <w:pStyle w:val="ListParagraph"/>
        <w:numPr>
          <w:ilvl w:val="1"/>
          <w:numId w:val="19"/>
        </w:numPr>
        <w:jc w:val="both"/>
        <w:rPr>
          <w:rFonts w:ascii="Times New Roman" w:hAnsi="Times New Roman"/>
          <w:sz w:val="28"/>
          <w:szCs w:val="28"/>
        </w:rPr>
      </w:pPr>
      <w:r w:rsidRPr="00A17A21">
        <w:rPr>
          <w:rFonts w:ascii="Times New Roman" w:hAnsi="Times New Roman"/>
          <w:b/>
          <w:bCs/>
          <w:sz w:val="28"/>
          <w:szCs w:val="28"/>
          <w:u w:val="single"/>
        </w:rPr>
        <w:t>ΠΟΛ. 1224 / 12.10.15</w:t>
      </w:r>
      <w:r w:rsidRPr="00A17A21">
        <w:rPr>
          <w:rFonts w:ascii="Times New Roman" w:hAnsi="Times New Roman"/>
          <w:sz w:val="28"/>
          <w:szCs w:val="28"/>
        </w:rPr>
        <w:t xml:space="preserve"> με την οποία παρέχονται πρόσθετες </w:t>
      </w:r>
      <w:r w:rsidRPr="00A17A21">
        <w:rPr>
          <w:rFonts w:ascii="Times New Roman" w:hAnsi="Times New Roman"/>
          <w:b/>
          <w:bCs/>
          <w:sz w:val="28"/>
          <w:szCs w:val="28"/>
        </w:rPr>
        <w:t>δ</w:t>
      </w:r>
      <w:r w:rsidRPr="00A17A21">
        <w:rPr>
          <w:rStyle w:val="Strong"/>
          <w:rFonts w:ascii="Times New Roman" w:hAnsi="Times New Roman"/>
          <w:sz w:val="28"/>
          <w:szCs w:val="28"/>
        </w:rPr>
        <w:t>ιευκρινίσεις σχετικά με τους εφαρμοστέους συντελεστές ΦΠΑ στα νησιά και στις υπηρεσίες των ξενοδοχείων από 1η Οκτωβρίου 2015</w:t>
      </w:r>
      <w:r w:rsidRPr="00A17A21">
        <w:rPr>
          <w:rFonts w:ascii="Times New Roman" w:hAnsi="Times New Roman"/>
          <w:sz w:val="28"/>
          <w:szCs w:val="28"/>
        </w:rPr>
        <w:t xml:space="preserve"> . </w:t>
      </w:r>
    </w:p>
    <w:p w:rsidR="008209BE" w:rsidRPr="00092F1B" w:rsidRDefault="001D5A4C" w:rsidP="00092F1B">
      <w:pPr>
        <w:pStyle w:val="ListParagraph"/>
        <w:numPr>
          <w:ilvl w:val="1"/>
          <w:numId w:val="19"/>
        </w:numPr>
        <w:jc w:val="both"/>
        <w:rPr>
          <w:rFonts w:ascii="Times New Roman" w:hAnsi="Times New Roman"/>
          <w:sz w:val="28"/>
          <w:szCs w:val="28"/>
        </w:rPr>
      </w:pPr>
      <w:r w:rsidRPr="00092F1B">
        <w:rPr>
          <w:rFonts w:ascii="Times New Roman" w:hAnsi="Times New Roman"/>
          <w:b/>
          <w:bCs/>
          <w:sz w:val="28"/>
          <w:szCs w:val="28"/>
          <w:u w:val="single"/>
        </w:rPr>
        <w:t>ΔΤΔΑ5022456/23.10.</w:t>
      </w:r>
      <w:r w:rsidR="008209BE" w:rsidRPr="00092F1B">
        <w:rPr>
          <w:rFonts w:ascii="Times New Roman" w:hAnsi="Times New Roman"/>
          <w:b/>
          <w:bCs/>
          <w:sz w:val="28"/>
          <w:szCs w:val="28"/>
          <w:u w:val="single"/>
        </w:rPr>
        <w:t>2015</w:t>
      </w:r>
      <w:r w:rsidR="008209BE" w:rsidRPr="00092F1B">
        <w:rPr>
          <w:rFonts w:ascii="Times New Roman" w:hAnsi="Times New Roman"/>
          <w:sz w:val="28"/>
          <w:szCs w:val="28"/>
        </w:rPr>
        <w:t xml:space="preserve"> εγκύκλιο με την οποία παρέχονται οδηγίες εφαρμογής για την υποχρεωτική ηλεκτρονική υποβολή των υποστηρικτικών της διασάφησης εξαγωγής εγγράφων, σύμφωνα με την αριθ. </w:t>
      </w:r>
      <w:r w:rsidR="008209BE" w:rsidRPr="00092F1B">
        <w:rPr>
          <w:rFonts w:ascii="Times New Roman" w:hAnsi="Times New Roman"/>
          <w:b/>
          <w:bCs/>
          <w:sz w:val="28"/>
          <w:szCs w:val="28"/>
          <w:u w:val="single"/>
        </w:rPr>
        <w:t>ΔΤΔΑ5016701/31</w:t>
      </w:r>
      <w:r w:rsidRPr="00092F1B">
        <w:rPr>
          <w:rFonts w:ascii="Times New Roman" w:hAnsi="Times New Roman"/>
          <w:b/>
          <w:bCs/>
          <w:sz w:val="28"/>
          <w:szCs w:val="28"/>
          <w:u w:val="single"/>
        </w:rPr>
        <w:t>.7.</w:t>
      </w:r>
      <w:r w:rsidR="008209BE" w:rsidRPr="00092F1B">
        <w:rPr>
          <w:rFonts w:ascii="Times New Roman" w:hAnsi="Times New Roman"/>
          <w:b/>
          <w:bCs/>
          <w:sz w:val="28"/>
          <w:szCs w:val="28"/>
          <w:u w:val="single"/>
        </w:rPr>
        <w:t>2015 (ΦΕΚ 1698/Β)</w:t>
      </w:r>
      <w:r w:rsidR="008209BE" w:rsidRPr="00092F1B">
        <w:rPr>
          <w:rFonts w:ascii="Times New Roman" w:hAnsi="Times New Roman"/>
          <w:sz w:val="28"/>
          <w:szCs w:val="28"/>
        </w:rPr>
        <w:t xml:space="preserve"> Απόφαση (η οποία κοινοποιείται με την ως άνω εγκύκλιο) .</w:t>
      </w:r>
    </w:p>
    <w:p w:rsidR="008209BE" w:rsidRPr="00A17A21" w:rsidRDefault="008209BE" w:rsidP="001D5A4C">
      <w:pPr>
        <w:pStyle w:val="ListParagraph"/>
        <w:ind w:left="928"/>
        <w:jc w:val="both"/>
        <w:rPr>
          <w:rFonts w:ascii="Times New Roman" w:hAnsi="Times New Roman"/>
          <w:sz w:val="28"/>
          <w:szCs w:val="28"/>
        </w:rPr>
      </w:pPr>
      <w:r w:rsidRPr="00A17A21">
        <w:rPr>
          <w:rFonts w:ascii="Times New Roman" w:hAnsi="Times New Roman"/>
          <w:sz w:val="28"/>
          <w:szCs w:val="28"/>
        </w:rPr>
        <w:t>Οι εφοδιαστικές επιχειρήσεις που πραγματοποιούν εξαγωγές σε τρίτες χώρες θα πρέπει να υποβάλουν τα δικαιολογητικά που αναφέρονται στη θέση 44 του ΕΔΕ υποχρεωτικά ηλεκτρονικά. Διαφορετικά δεν θα προχωράει ο εκτελωνισμός και δεν θα εκδίδεται το Συνοδευτικό Έγγραφο Εξαγωγής. </w:t>
      </w:r>
    </w:p>
    <w:p w:rsidR="008209BE" w:rsidRPr="00A17A21" w:rsidRDefault="008209BE" w:rsidP="001D5A4C">
      <w:pPr>
        <w:pStyle w:val="ListParagraph"/>
        <w:ind w:left="928"/>
        <w:jc w:val="both"/>
        <w:rPr>
          <w:rFonts w:ascii="Times New Roman" w:hAnsi="Times New Roman"/>
          <w:sz w:val="28"/>
          <w:szCs w:val="28"/>
        </w:rPr>
      </w:pPr>
      <w:r w:rsidRPr="00A17A21">
        <w:rPr>
          <w:rFonts w:ascii="Times New Roman" w:hAnsi="Times New Roman"/>
          <w:sz w:val="28"/>
          <w:szCs w:val="28"/>
        </w:rPr>
        <w:t xml:space="preserve">Στην εγκύκλιο αναφέρονται και οι </w:t>
      </w:r>
      <w:r w:rsidRPr="00A17A21">
        <w:rPr>
          <w:rFonts w:ascii="Times New Roman" w:hAnsi="Times New Roman"/>
          <w:b/>
          <w:i/>
          <w:sz w:val="28"/>
          <w:szCs w:val="28"/>
          <w:u w:val="single"/>
        </w:rPr>
        <w:t>εξαιρέσεις</w:t>
      </w:r>
      <w:r w:rsidRPr="00A17A21">
        <w:rPr>
          <w:rFonts w:ascii="Times New Roman" w:hAnsi="Times New Roman"/>
          <w:sz w:val="28"/>
          <w:szCs w:val="28"/>
        </w:rPr>
        <w:t xml:space="preserve"> από την υποχρεωτική ηλεκτρονική υποβολή. Μεταξύ των</w:t>
      </w:r>
      <w:r w:rsidRPr="00A17A21">
        <w:rPr>
          <w:rFonts w:ascii="Times New Roman" w:hAnsi="Times New Roman"/>
          <w:b/>
          <w:bCs/>
          <w:sz w:val="28"/>
          <w:szCs w:val="28"/>
        </w:rPr>
        <w:t xml:space="preserve"> εξαιρέσεων</w:t>
      </w:r>
      <w:r w:rsidRPr="00A17A21">
        <w:rPr>
          <w:rFonts w:ascii="Times New Roman" w:hAnsi="Times New Roman"/>
          <w:sz w:val="28"/>
          <w:szCs w:val="28"/>
        </w:rPr>
        <w:t xml:space="preserve"> είναι και </w:t>
      </w:r>
      <w:r w:rsidRPr="00A17A21">
        <w:rPr>
          <w:rFonts w:ascii="Times New Roman" w:hAnsi="Times New Roman"/>
          <w:b/>
          <w:bCs/>
          <w:sz w:val="28"/>
          <w:szCs w:val="28"/>
          <w:u w:val="single"/>
        </w:rPr>
        <w:t xml:space="preserve">η απλουστευμένη διαδικασία εφοδιασμού πλοίων και </w:t>
      </w:r>
      <w:r w:rsidRPr="00A17A21">
        <w:rPr>
          <w:rFonts w:ascii="Times New Roman" w:hAnsi="Times New Roman"/>
          <w:b/>
          <w:bCs/>
          <w:sz w:val="28"/>
          <w:szCs w:val="28"/>
          <w:u w:val="single"/>
        </w:rPr>
        <w:lastRenderedPageBreak/>
        <w:t xml:space="preserve">αεροσκαφών (η οποία κι ορίζεται στα άρθρα 10-15 της </w:t>
      </w:r>
      <w:proofErr w:type="spellStart"/>
      <w:r w:rsidRPr="00A17A21">
        <w:rPr>
          <w:rFonts w:ascii="Times New Roman" w:hAnsi="Times New Roman"/>
          <w:b/>
          <w:bCs/>
          <w:sz w:val="28"/>
          <w:szCs w:val="28"/>
          <w:u w:val="single"/>
        </w:rPr>
        <w:t>αριθμ</w:t>
      </w:r>
      <w:proofErr w:type="spellEnd"/>
      <w:r w:rsidRPr="00A17A21">
        <w:rPr>
          <w:rFonts w:ascii="Times New Roman" w:hAnsi="Times New Roman"/>
          <w:b/>
          <w:bCs/>
          <w:sz w:val="28"/>
          <w:szCs w:val="28"/>
          <w:u w:val="single"/>
        </w:rPr>
        <w:t>. Τ. 1940/41/14-4-2003 ΑΥΟ (ΦΕΚ 516/Β΄) )</w:t>
      </w:r>
      <w:r w:rsidRPr="00A17A21">
        <w:rPr>
          <w:rFonts w:ascii="Times New Roman" w:hAnsi="Times New Roman"/>
          <w:sz w:val="28"/>
          <w:szCs w:val="28"/>
        </w:rPr>
        <w:t>. Αυτό σημαίνει ότι τα έγγραφα που αναφέρονται στη θέση 44 του Συγκεντρωτικού Παραστατικού Εξαγωγής (ΣΠΕ) που κατατίθεται τον επόμενο μήνα από τον εφοδιασμό (ΔΠΕ, τιμολόγια) δεν θα υποβάλλονται ηλεκτρονικά αλλά υποβάλλονται μαζί με το ΣΠΕ αυτούσια.</w:t>
      </w:r>
    </w:p>
    <w:p w:rsidR="00B3412D" w:rsidRPr="00A17A21" w:rsidRDefault="008209BE" w:rsidP="00092F1B">
      <w:pPr>
        <w:pStyle w:val="ListParagraph"/>
        <w:numPr>
          <w:ilvl w:val="1"/>
          <w:numId w:val="19"/>
        </w:numPr>
        <w:jc w:val="both"/>
        <w:rPr>
          <w:rFonts w:ascii="Times New Roman" w:hAnsi="Times New Roman"/>
          <w:color w:val="000000"/>
          <w:sz w:val="28"/>
          <w:szCs w:val="28"/>
        </w:rPr>
      </w:pPr>
      <w:r w:rsidRPr="00A17A21">
        <w:rPr>
          <w:rFonts w:ascii="Times New Roman" w:hAnsi="Times New Roman"/>
          <w:b/>
          <w:color w:val="000000"/>
          <w:sz w:val="28"/>
          <w:szCs w:val="28"/>
          <w:u w:val="single"/>
        </w:rPr>
        <w:t>ΔΕΑΦΒ1137110ΕΞ2015 21</w:t>
      </w:r>
      <w:r w:rsidR="001D5A4C">
        <w:rPr>
          <w:rFonts w:ascii="Times New Roman" w:hAnsi="Times New Roman"/>
          <w:b/>
          <w:color w:val="000000"/>
          <w:sz w:val="28"/>
          <w:szCs w:val="28"/>
          <w:u w:val="single"/>
        </w:rPr>
        <w:t>.10.15</w:t>
      </w:r>
      <w:r w:rsidRPr="00A17A21">
        <w:rPr>
          <w:rFonts w:ascii="Times New Roman" w:hAnsi="Times New Roman"/>
          <w:color w:val="000000"/>
          <w:sz w:val="28"/>
          <w:szCs w:val="28"/>
        </w:rPr>
        <w:t xml:space="preserve"> - Πρόσθετες διευκρινίσεις επί της ΠΟΛ. 1056/2015 εγκυκλίου μας σχετικά με το φορολογικό χειρισμό του υπολοίπου του λογαριασμού "Προβλέψεις για επισφαλείς απαιτήσεις" που σχηματίστηκε με βάση τις προϊσχύουσες διατάξεις του ν. 2238/1994 .</w:t>
      </w:r>
    </w:p>
    <w:p w:rsidR="008209BE" w:rsidRDefault="008209BE" w:rsidP="001D5A4C">
      <w:pPr>
        <w:jc w:val="both"/>
        <w:rPr>
          <w:rFonts w:ascii="Times New Roman" w:hAnsi="Times New Roman" w:cs="Times New Roman"/>
          <w:b/>
          <w:sz w:val="28"/>
          <w:szCs w:val="28"/>
          <w:u w:val="single"/>
        </w:rPr>
      </w:pPr>
    </w:p>
    <w:p w:rsidR="00861263" w:rsidRPr="00A17A21" w:rsidRDefault="00861263" w:rsidP="001D5A4C">
      <w:pPr>
        <w:jc w:val="both"/>
        <w:rPr>
          <w:rFonts w:ascii="Times New Roman" w:hAnsi="Times New Roman" w:cs="Times New Roman"/>
          <w:b/>
          <w:sz w:val="28"/>
          <w:szCs w:val="28"/>
          <w:u w:val="single"/>
        </w:rPr>
      </w:pPr>
    </w:p>
    <w:p w:rsidR="00B3412D" w:rsidRPr="00861263" w:rsidRDefault="00B3412D" w:rsidP="00092F1B">
      <w:pPr>
        <w:pStyle w:val="ListParagraph"/>
        <w:numPr>
          <w:ilvl w:val="0"/>
          <w:numId w:val="19"/>
        </w:numPr>
        <w:pBdr>
          <w:top w:val="single" w:sz="4" w:space="1" w:color="auto"/>
          <w:left w:val="single" w:sz="4" w:space="4" w:color="auto"/>
          <w:bottom w:val="single" w:sz="4" w:space="19" w:color="auto"/>
          <w:right w:val="single" w:sz="4" w:space="4" w:color="auto"/>
        </w:pBdr>
        <w:shd w:val="clear" w:color="auto" w:fill="D9D9D9" w:themeFill="background1" w:themeFillShade="D9"/>
        <w:jc w:val="both"/>
        <w:rPr>
          <w:rFonts w:ascii="Times New Roman" w:hAnsi="Times New Roman"/>
          <w:b/>
          <w:sz w:val="28"/>
          <w:szCs w:val="28"/>
        </w:rPr>
      </w:pPr>
      <w:r w:rsidRPr="00861263">
        <w:rPr>
          <w:rFonts w:ascii="Times New Roman" w:hAnsi="Times New Roman"/>
          <w:b/>
          <w:sz w:val="28"/>
          <w:szCs w:val="28"/>
        </w:rPr>
        <w:t>ΣΥΜΜΕΤΟΧΗ ΣΕ ΕΚΔΗΛΩΣΕΙΣ – ΔΡΑΣΕΙΣ</w:t>
      </w:r>
    </w:p>
    <w:p w:rsidR="00B3412D" w:rsidRPr="00A17A21" w:rsidRDefault="00B3412D" w:rsidP="001D5A4C">
      <w:pPr>
        <w:pStyle w:val="ListParagraph"/>
        <w:jc w:val="both"/>
        <w:rPr>
          <w:rFonts w:ascii="Times New Roman" w:hAnsi="Times New Roman"/>
          <w:b/>
          <w:sz w:val="28"/>
          <w:szCs w:val="28"/>
        </w:rPr>
      </w:pPr>
    </w:p>
    <w:p w:rsidR="00B3412D" w:rsidRPr="00861263" w:rsidRDefault="00B3412D" w:rsidP="00092F1B">
      <w:pPr>
        <w:pStyle w:val="ListParagraph"/>
        <w:numPr>
          <w:ilvl w:val="1"/>
          <w:numId w:val="19"/>
        </w:numPr>
        <w:jc w:val="both"/>
        <w:rPr>
          <w:rFonts w:ascii="Times New Roman" w:hAnsi="Times New Roman"/>
          <w:b/>
          <w:sz w:val="28"/>
          <w:szCs w:val="28"/>
        </w:rPr>
      </w:pPr>
      <w:r w:rsidRPr="00861263">
        <w:rPr>
          <w:rFonts w:ascii="Times New Roman" w:hAnsi="Times New Roman"/>
          <w:b/>
          <w:sz w:val="28"/>
          <w:szCs w:val="28"/>
        </w:rPr>
        <w:t xml:space="preserve">Συνάντηση με κα Σαββαΐδου τη Δευτέρα 14/9/15 στο Ε.Β.Ε.Π. </w:t>
      </w:r>
    </w:p>
    <w:p w:rsidR="00B3412D" w:rsidRPr="00A17A21" w:rsidRDefault="00B3412D" w:rsidP="001D5A4C">
      <w:pPr>
        <w:ind w:left="720"/>
        <w:jc w:val="both"/>
        <w:rPr>
          <w:rFonts w:ascii="Times New Roman" w:hAnsi="Times New Roman" w:cs="Times New Roman"/>
          <w:sz w:val="28"/>
          <w:szCs w:val="28"/>
        </w:rPr>
      </w:pPr>
      <w:r w:rsidRPr="00A17A21">
        <w:rPr>
          <w:rStyle w:val="bumpedfont15"/>
          <w:rFonts w:ascii="Times New Roman" w:hAnsi="Times New Roman" w:cs="Times New Roman"/>
          <w:sz w:val="28"/>
          <w:szCs w:val="28"/>
        </w:rPr>
        <w:t>Τη Δευτέρα 14 Σεπτεμβρίου 2015, πραγματοποιήθηκε</w:t>
      </w:r>
      <w:r w:rsidRPr="00A17A21">
        <w:rPr>
          <w:rFonts w:ascii="Times New Roman" w:hAnsi="Times New Roman" w:cs="Times New Roman"/>
          <w:sz w:val="28"/>
          <w:szCs w:val="28"/>
        </w:rPr>
        <w:t xml:space="preserve"> η Τακτική </w:t>
      </w:r>
      <w:proofErr w:type="spellStart"/>
      <w:r w:rsidRPr="00A17A21">
        <w:rPr>
          <w:rFonts w:ascii="Times New Roman" w:hAnsi="Times New Roman" w:cs="Times New Roman"/>
          <w:sz w:val="28"/>
          <w:szCs w:val="28"/>
        </w:rPr>
        <w:t>Συνεδρίασητου</w:t>
      </w:r>
      <w:proofErr w:type="spellEnd"/>
      <w:r w:rsidRPr="00A17A21">
        <w:rPr>
          <w:rFonts w:ascii="Times New Roman" w:hAnsi="Times New Roman" w:cs="Times New Roman"/>
          <w:sz w:val="28"/>
          <w:szCs w:val="28"/>
        </w:rPr>
        <w:t xml:space="preserve"> Διοικητικού Συμβουλίου του Εμπορικού και Βιομηχανικού Επιμελητηρίου Πειραιώς, την οποία τίμησε με την παρουσία της, η Γενική Γραμματέας Δημοσίων Εσόδων, κα Αικατερίνη Σαββαΐδου. Μεταξύ των παρευρισκόμενων ήταν κι ο Πρόεδρος του ΠΑΝΕΛΛΗΝΙΟΥ ΣΥΛΛΟΓΟΥ ΕΦΟΔΙΑΣΤΩΝ ΠΛΟΙΩΝ κ. Νικόλαος Μαυρίκος ως Β’ Αντιπρόεδρος του Ε.Β.Ε.Π..</w:t>
      </w:r>
    </w:p>
    <w:p w:rsidR="00B3412D" w:rsidRPr="00A17A21" w:rsidRDefault="00B3412D" w:rsidP="001D5A4C">
      <w:pPr>
        <w:jc w:val="both"/>
        <w:rPr>
          <w:rFonts w:ascii="Times New Roman" w:hAnsi="Times New Roman" w:cs="Times New Roman"/>
          <w:color w:val="000000"/>
          <w:sz w:val="28"/>
          <w:szCs w:val="28"/>
          <w:shd w:val="clear" w:color="auto" w:fill="FFFFFF"/>
        </w:rPr>
      </w:pPr>
      <w:r w:rsidRPr="00A17A21">
        <w:rPr>
          <w:rFonts w:ascii="Times New Roman" w:hAnsi="Times New Roman" w:cs="Times New Roman"/>
          <w:color w:val="000000"/>
          <w:sz w:val="28"/>
          <w:szCs w:val="28"/>
          <w:shd w:val="clear" w:color="auto" w:fill="FFFFFF"/>
        </w:rPr>
        <w:t>Οι επιχειρηματίες - μέλη του Ε.Β.Ε.Π., εκφράζοντας την αγωνία τους για τις υφιστάμενες, δυσμενείς συνθήκες άσκησης της δραστηριότητάς τους, έθεσαν στη Γενική Γραμματέα μια σειρά καίριων ζητημάτων.</w:t>
      </w:r>
    </w:p>
    <w:p w:rsidR="00B3412D" w:rsidRPr="00A17A21" w:rsidRDefault="00B3412D" w:rsidP="001D5A4C">
      <w:pPr>
        <w:jc w:val="both"/>
        <w:rPr>
          <w:rFonts w:ascii="Times New Roman" w:hAnsi="Times New Roman" w:cs="Times New Roman"/>
          <w:color w:val="000000"/>
          <w:sz w:val="28"/>
          <w:szCs w:val="28"/>
          <w:shd w:val="clear" w:color="auto" w:fill="FFFFFF"/>
        </w:rPr>
      </w:pPr>
      <w:r w:rsidRPr="00A17A21">
        <w:rPr>
          <w:rFonts w:ascii="Times New Roman" w:hAnsi="Times New Roman" w:cs="Times New Roman"/>
          <w:color w:val="000000"/>
          <w:sz w:val="28"/>
          <w:szCs w:val="28"/>
          <w:shd w:val="clear" w:color="auto" w:fill="FFFFFF"/>
        </w:rPr>
        <w:t xml:space="preserve"> Συγκεκριμένα, ο κ. Μαυρίκος επισήμανε ότι το Ε.Β.Ε.Π., Π.Σ.Ε.Π.Ε. κι ο Π.Σ.Ε. έχουν μια στενή συνεργασία με τη Γενική Διευθύντρια Τελωνείων &amp; ΕΦΚ κα Ε. Γιαλούρη, η οποία σε συνεργασία με τη Γ.Γ.Δ.Ε. κα Σαββαΐδου έχει επικεντρωθεί σε 3 άξονες:</w:t>
      </w:r>
    </w:p>
    <w:p w:rsidR="00B3412D" w:rsidRPr="00A17A21" w:rsidRDefault="00B3412D" w:rsidP="001D5A4C">
      <w:pPr>
        <w:pStyle w:val="ListParagraph"/>
        <w:numPr>
          <w:ilvl w:val="0"/>
          <w:numId w:val="22"/>
        </w:numPr>
        <w:jc w:val="both"/>
        <w:rPr>
          <w:rFonts w:ascii="Times New Roman" w:hAnsi="Times New Roman"/>
          <w:b/>
          <w:color w:val="000000"/>
          <w:sz w:val="28"/>
          <w:szCs w:val="28"/>
          <w:shd w:val="clear" w:color="auto" w:fill="FFFFFF"/>
        </w:rPr>
      </w:pPr>
      <w:r w:rsidRPr="00A17A21">
        <w:rPr>
          <w:rFonts w:ascii="Times New Roman" w:hAnsi="Times New Roman"/>
          <w:b/>
          <w:color w:val="000000"/>
          <w:sz w:val="28"/>
          <w:szCs w:val="28"/>
          <w:shd w:val="clear" w:color="auto" w:fill="FFFFFF"/>
        </w:rPr>
        <w:t>Αναδιάρθρωση της τελωνειακής υπηρεσίας</w:t>
      </w:r>
    </w:p>
    <w:p w:rsidR="00B3412D" w:rsidRPr="00A17A21" w:rsidRDefault="00B3412D" w:rsidP="001D5A4C">
      <w:pPr>
        <w:pStyle w:val="ListParagraph"/>
        <w:numPr>
          <w:ilvl w:val="0"/>
          <w:numId w:val="22"/>
        </w:numPr>
        <w:spacing w:after="0" w:line="240" w:lineRule="auto"/>
        <w:jc w:val="both"/>
        <w:rPr>
          <w:rFonts w:ascii="Times New Roman" w:hAnsi="Times New Roman"/>
          <w:b/>
          <w:color w:val="000000"/>
          <w:sz w:val="28"/>
          <w:szCs w:val="28"/>
          <w:shd w:val="clear" w:color="auto" w:fill="FFFFFF"/>
        </w:rPr>
      </w:pPr>
      <w:r w:rsidRPr="00A17A21">
        <w:rPr>
          <w:rFonts w:ascii="Times New Roman" w:hAnsi="Times New Roman"/>
          <w:b/>
          <w:color w:val="000000"/>
          <w:sz w:val="28"/>
          <w:szCs w:val="28"/>
          <w:shd w:val="clear" w:color="auto" w:fill="FFFFFF"/>
        </w:rPr>
        <w:lastRenderedPageBreak/>
        <w:t>Απλοποίηση των διαδικασιών</w:t>
      </w:r>
    </w:p>
    <w:p w:rsidR="00B3412D" w:rsidRPr="00A17A21" w:rsidRDefault="00B3412D" w:rsidP="001D5A4C">
      <w:pPr>
        <w:pStyle w:val="ListParagraph"/>
        <w:numPr>
          <w:ilvl w:val="0"/>
          <w:numId w:val="22"/>
        </w:numPr>
        <w:spacing w:after="0" w:line="240" w:lineRule="auto"/>
        <w:jc w:val="both"/>
        <w:rPr>
          <w:rFonts w:ascii="Times New Roman" w:hAnsi="Times New Roman"/>
          <w:b/>
          <w:color w:val="000000"/>
          <w:sz w:val="28"/>
          <w:szCs w:val="28"/>
          <w:shd w:val="clear" w:color="auto" w:fill="FFFFFF"/>
        </w:rPr>
      </w:pPr>
      <w:r w:rsidRPr="00A17A21">
        <w:rPr>
          <w:rFonts w:ascii="Times New Roman" w:hAnsi="Times New Roman"/>
          <w:b/>
          <w:color w:val="000000"/>
          <w:sz w:val="28"/>
          <w:szCs w:val="28"/>
          <w:shd w:val="clear" w:color="auto" w:fill="FFFFFF"/>
        </w:rPr>
        <w:t xml:space="preserve">Άρση αντικινήτρων για την ανάπτυξη του εξαγωγικού εμπορίου. </w:t>
      </w:r>
    </w:p>
    <w:p w:rsidR="00B3412D" w:rsidRPr="00A17A21" w:rsidRDefault="00B3412D" w:rsidP="001D5A4C">
      <w:pPr>
        <w:jc w:val="both"/>
        <w:rPr>
          <w:rFonts w:ascii="Times New Roman" w:hAnsi="Times New Roman" w:cs="Times New Roman"/>
          <w:b/>
          <w:color w:val="000000"/>
          <w:sz w:val="28"/>
          <w:szCs w:val="28"/>
          <w:u w:val="single"/>
          <w:shd w:val="clear" w:color="auto" w:fill="FFFFFF"/>
        </w:rPr>
      </w:pPr>
      <w:r w:rsidRPr="00A17A21">
        <w:rPr>
          <w:rFonts w:ascii="Times New Roman" w:hAnsi="Times New Roman" w:cs="Times New Roman"/>
          <w:color w:val="000000"/>
          <w:sz w:val="28"/>
          <w:szCs w:val="28"/>
          <w:shd w:val="clear" w:color="auto" w:fill="FFFFFF"/>
        </w:rPr>
        <w:t xml:space="preserve">Όμως, παρά τις φιλότιμες προσπάθειες, τα θετικά αυτά βήματα γίνονται με αργό ρυθμό. </w:t>
      </w:r>
      <w:r w:rsidRPr="00A17A21">
        <w:rPr>
          <w:rFonts w:ascii="Times New Roman" w:hAnsi="Times New Roman" w:cs="Times New Roman"/>
          <w:b/>
          <w:color w:val="000000"/>
          <w:sz w:val="28"/>
          <w:szCs w:val="28"/>
          <w:u w:val="single"/>
          <w:shd w:val="clear" w:color="auto" w:fill="FFFFFF"/>
        </w:rPr>
        <w:t xml:space="preserve">Έτσι οι επαγγελματικές ευκαιρίες χάνονται. </w:t>
      </w:r>
    </w:p>
    <w:p w:rsidR="00B3412D" w:rsidRPr="00A17A21" w:rsidRDefault="00B3412D" w:rsidP="001D5A4C">
      <w:pPr>
        <w:jc w:val="both"/>
        <w:rPr>
          <w:rFonts w:ascii="Times New Roman" w:hAnsi="Times New Roman" w:cs="Times New Roman"/>
          <w:color w:val="000000"/>
          <w:sz w:val="28"/>
          <w:szCs w:val="28"/>
          <w:shd w:val="clear" w:color="auto" w:fill="FFFFFF"/>
        </w:rPr>
      </w:pPr>
      <w:r w:rsidRPr="00A17A21">
        <w:rPr>
          <w:rFonts w:ascii="Times New Roman" w:hAnsi="Times New Roman" w:cs="Times New Roman"/>
          <w:color w:val="000000"/>
          <w:sz w:val="28"/>
          <w:szCs w:val="28"/>
          <w:shd w:val="clear" w:color="auto" w:fill="FFFFFF"/>
        </w:rPr>
        <w:t xml:space="preserve">Έχοντας τα τελωνεία τον αποκλειστικό έλεγχο της διακίνησης του συνόλου των εισαγόμενων κι εξαγόμενων εμπορευμάτων, ακόμα κι εμπορευμάτων που διακινούνται στο εσωτερικό της χώρας π.χ. τα προϊόντα ΕΦΚ, την είσπραξη του συνόλου του ΕΦΚ και μεγάλου μέρους του ΦΠΑ, αναμφισβήτητα διαμορφώνουν τα έσοδα του κράτους. </w:t>
      </w:r>
    </w:p>
    <w:p w:rsidR="00B3412D" w:rsidRPr="00A17A21" w:rsidRDefault="00B3412D" w:rsidP="001D5A4C">
      <w:pPr>
        <w:jc w:val="both"/>
        <w:rPr>
          <w:rFonts w:ascii="Times New Roman" w:hAnsi="Times New Roman" w:cs="Times New Roman"/>
          <w:color w:val="000000"/>
          <w:sz w:val="28"/>
          <w:szCs w:val="28"/>
          <w:shd w:val="clear" w:color="auto" w:fill="FFFFFF"/>
        </w:rPr>
      </w:pPr>
      <w:r w:rsidRPr="00A17A21">
        <w:rPr>
          <w:rFonts w:ascii="Times New Roman" w:hAnsi="Times New Roman" w:cs="Times New Roman"/>
          <w:color w:val="000000"/>
          <w:sz w:val="28"/>
          <w:szCs w:val="28"/>
          <w:shd w:val="clear" w:color="auto" w:fill="FFFFFF"/>
        </w:rPr>
        <w:t xml:space="preserve">Δυστυχώς, η νομοθεσία είναι ένα κουβάρι γεμάτο αγκυλώσεις κι εμπόδια. Γι’ αυτό άλλωστε κι η Γ.Γ.Δ.Ε. έκρινε απαραίτητο να εκδώσει τον Ιούλιο απόφαση σχηματισμού ομάδας εργασίας με σκοπό την εξέταση όλων των προβλημάτων που έχουν ανακύψει για την απλοποίηση των διαδικασιών σ’ όλα τα τελωνειακά καθεστώτα και τη σύνταξη πορίσματος μέχρι τις 31-12-2015. </w:t>
      </w:r>
    </w:p>
    <w:p w:rsidR="00B3412D" w:rsidRPr="00A17A21" w:rsidRDefault="00B3412D" w:rsidP="001D5A4C">
      <w:pPr>
        <w:jc w:val="both"/>
        <w:rPr>
          <w:rFonts w:ascii="Times New Roman" w:hAnsi="Times New Roman" w:cs="Times New Roman"/>
          <w:color w:val="000000"/>
          <w:sz w:val="28"/>
          <w:szCs w:val="28"/>
          <w:shd w:val="clear" w:color="auto" w:fill="FFFFFF"/>
        </w:rPr>
      </w:pPr>
      <w:r w:rsidRPr="00A17A21">
        <w:rPr>
          <w:rFonts w:ascii="Times New Roman" w:hAnsi="Times New Roman" w:cs="Times New Roman"/>
          <w:color w:val="000000"/>
          <w:sz w:val="28"/>
          <w:szCs w:val="28"/>
          <w:shd w:val="clear" w:color="auto" w:fill="FFFFFF"/>
        </w:rPr>
        <w:t xml:space="preserve">Τα έσοδα του κράτους δεν αυξάνουν μόνο από την πάταξη της φοροδιαφυγής, αλλά απαιτούνται και μέτρα για την πραγματοποίηση εμπορικών πράξεων που σήμερα δε γίνονται. </w:t>
      </w:r>
    </w:p>
    <w:p w:rsidR="00B3412D" w:rsidRPr="00A17A21" w:rsidRDefault="00B3412D" w:rsidP="001D5A4C">
      <w:pPr>
        <w:jc w:val="both"/>
        <w:rPr>
          <w:rFonts w:ascii="Times New Roman" w:hAnsi="Times New Roman" w:cs="Times New Roman"/>
          <w:color w:val="000000"/>
          <w:sz w:val="28"/>
          <w:szCs w:val="28"/>
          <w:shd w:val="clear" w:color="auto" w:fill="FFFFFF"/>
        </w:rPr>
      </w:pPr>
      <w:r w:rsidRPr="00A17A21">
        <w:rPr>
          <w:rFonts w:ascii="Times New Roman" w:hAnsi="Times New Roman" w:cs="Times New Roman"/>
          <w:color w:val="000000"/>
          <w:sz w:val="28"/>
          <w:szCs w:val="28"/>
          <w:shd w:val="clear" w:color="auto" w:fill="FFFFFF"/>
        </w:rPr>
        <w:t xml:space="preserve">Ο κ. Μαυρίκος παράλληλα τόνισε ότι οι εφοδιασμοί πλοίων γραμμών εξωτερικού είναι πηγή εσόδων, μπορεί δηλαδή να αποφέρει μεγάλα έσοδα και να κάνει γνωστά τα ελληνικά προϊόντα στο εξωτερικό, καθώς η Ελλάδα είναι σε κομβικό σημείο και την προσεγγίζουν αμέτρητα πλοία (κρουαζιερόπλοια, φορτηγά, </w:t>
      </w:r>
      <w:r w:rsidRPr="00A17A21">
        <w:rPr>
          <w:rFonts w:ascii="Times New Roman" w:hAnsi="Times New Roman" w:cs="Times New Roman"/>
          <w:color w:val="000000"/>
          <w:sz w:val="28"/>
          <w:szCs w:val="28"/>
          <w:shd w:val="clear" w:color="auto" w:fill="FFFFFF"/>
          <w:lang w:val="en-US"/>
        </w:rPr>
        <w:t>ferries</w:t>
      </w:r>
      <w:r w:rsidRPr="00A17A21">
        <w:rPr>
          <w:rFonts w:ascii="Times New Roman" w:hAnsi="Times New Roman" w:cs="Times New Roman"/>
          <w:color w:val="000000"/>
          <w:sz w:val="28"/>
          <w:szCs w:val="28"/>
          <w:shd w:val="clear" w:color="auto" w:fill="FFFFFF"/>
        </w:rPr>
        <w:t xml:space="preserve">, διερχόμενα) και δε χρειάζονται δαπάνες για εκθέσεις και καμπάνιες για την προσέγγισή τους, οι πελάτες είναι μπροστά μας. Δυστυχώς, αυτή η δραστηριότητα δεν έχει προσεχθεί εδώ και πολλά χρόνια. </w:t>
      </w:r>
    </w:p>
    <w:p w:rsidR="00B3412D" w:rsidRPr="00A17A21" w:rsidRDefault="00B3412D" w:rsidP="001D5A4C">
      <w:pPr>
        <w:jc w:val="both"/>
        <w:rPr>
          <w:rFonts w:ascii="Times New Roman" w:hAnsi="Times New Roman" w:cs="Times New Roman"/>
          <w:color w:val="000000"/>
          <w:sz w:val="28"/>
          <w:szCs w:val="28"/>
          <w:shd w:val="clear" w:color="auto" w:fill="FFFFFF"/>
        </w:rPr>
      </w:pPr>
      <w:r w:rsidRPr="00A17A21">
        <w:rPr>
          <w:rFonts w:ascii="Times New Roman" w:hAnsi="Times New Roman" w:cs="Times New Roman"/>
          <w:color w:val="000000"/>
          <w:sz w:val="28"/>
          <w:szCs w:val="28"/>
          <w:shd w:val="clear" w:color="auto" w:fill="FFFFFF"/>
        </w:rPr>
        <w:t xml:space="preserve"> Επιπλέον, ο κ. Μαυρίκος απαρίθμησε  </w:t>
      </w:r>
      <w:r w:rsidRPr="00A17A21">
        <w:rPr>
          <w:rFonts w:ascii="Times New Roman" w:hAnsi="Times New Roman" w:cs="Times New Roman"/>
          <w:b/>
          <w:color w:val="000000"/>
          <w:sz w:val="28"/>
          <w:szCs w:val="28"/>
          <w:shd w:val="clear" w:color="auto" w:fill="FFFFFF"/>
        </w:rPr>
        <w:t xml:space="preserve">τα προβλήματα και </w:t>
      </w:r>
      <w:r w:rsidRPr="00A17A21">
        <w:rPr>
          <w:rFonts w:ascii="Times New Roman" w:hAnsi="Times New Roman" w:cs="Times New Roman"/>
          <w:b/>
          <w:sz w:val="28"/>
          <w:szCs w:val="28"/>
        </w:rPr>
        <w:t>τα μέτρα που πρέπει να ληφθούν για την ανάπτυξη της δραστηριότητας εφοδιασμού πλοίων γραμμών εξωτερικού, μεταξύ αυτών :</w:t>
      </w:r>
    </w:p>
    <w:p w:rsidR="00B3412D" w:rsidRPr="00A17A21" w:rsidRDefault="00B3412D" w:rsidP="001D5A4C">
      <w:pPr>
        <w:jc w:val="both"/>
        <w:rPr>
          <w:rFonts w:ascii="Times New Roman" w:hAnsi="Times New Roman" w:cs="Times New Roman"/>
          <w:sz w:val="28"/>
          <w:szCs w:val="28"/>
        </w:rPr>
      </w:pPr>
      <w:r w:rsidRPr="00A17A21">
        <w:rPr>
          <w:rFonts w:ascii="Times New Roman" w:hAnsi="Times New Roman" w:cs="Times New Roman"/>
          <w:b/>
          <w:sz w:val="28"/>
          <w:szCs w:val="28"/>
        </w:rPr>
        <w:t xml:space="preserve">Α) Απαλλαγή από δασμολογικές και φορολογικές επιβαρύνσεις με </w:t>
      </w:r>
      <w:r w:rsidRPr="00A17A21">
        <w:rPr>
          <w:rFonts w:ascii="Times New Roman" w:hAnsi="Times New Roman" w:cs="Times New Roman"/>
          <w:sz w:val="28"/>
          <w:szCs w:val="28"/>
        </w:rPr>
        <w:t>πλήρη αναμόρφωση της νομοθεσίας που να καλύπτει όλες τις περιπτώσεις εφοδιασμού πλοίων γραμμών εξωτερικού.</w:t>
      </w:r>
    </w:p>
    <w:p w:rsidR="00B3412D" w:rsidRPr="00A17A21" w:rsidRDefault="00B3412D" w:rsidP="001D5A4C">
      <w:pPr>
        <w:jc w:val="both"/>
        <w:rPr>
          <w:rFonts w:ascii="Times New Roman" w:hAnsi="Times New Roman" w:cs="Times New Roman"/>
          <w:sz w:val="28"/>
          <w:szCs w:val="28"/>
        </w:rPr>
      </w:pPr>
      <w:r w:rsidRPr="00A17A21">
        <w:rPr>
          <w:rFonts w:ascii="Times New Roman" w:hAnsi="Times New Roman" w:cs="Times New Roman"/>
          <w:b/>
          <w:sz w:val="28"/>
          <w:szCs w:val="28"/>
        </w:rPr>
        <w:t>Β)</w:t>
      </w:r>
      <w:r w:rsidR="008F6A88">
        <w:rPr>
          <w:rFonts w:ascii="Times New Roman" w:hAnsi="Times New Roman" w:cs="Times New Roman"/>
          <w:b/>
          <w:sz w:val="28"/>
          <w:szCs w:val="28"/>
        </w:rPr>
        <w:t xml:space="preserve"> </w:t>
      </w:r>
      <w:r w:rsidRPr="00A17A21">
        <w:rPr>
          <w:rFonts w:ascii="Times New Roman" w:hAnsi="Times New Roman" w:cs="Times New Roman"/>
          <w:b/>
          <w:sz w:val="28"/>
          <w:szCs w:val="28"/>
        </w:rPr>
        <w:t>Θέσπιση νέων τελωνειακών διαδικασιών που δεν θα δημιουργούν γραφειοκρατικά εμπόδια στη διαδικασία εφοδιασμού και σύσταση</w:t>
      </w:r>
      <w:r w:rsidR="00C07EE3">
        <w:rPr>
          <w:rFonts w:ascii="Times New Roman" w:hAnsi="Times New Roman" w:cs="Times New Roman"/>
          <w:b/>
          <w:sz w:val="28"/>
          <w:szCs w:val="28"/>
        </w:rPr>
        <w:t xml:space="preserve"> </w:t>
      </w:r>
      <w:r w:rsidRPr="00A17A21">
        <w:rPr>
          <w:rFonts w:ascii="Times New Roman" w:hAnsi="Times New Roman" w:cs="Times New Roman"/>
          <w:b/>
          <w:sz w:val="28"/>
          <w:szCs w:val="28"/>
        </w:rPr>
        <w:t>ειδικής ομάδας εργασίας</w:t>
      </w:r>
      <w:r w:rsidRPr="00A17A21">
        <w:rPr>
          <w:rFonts w:ascii="Times New Roman" w:hAnsi="Times New Roman" w:cs="Times New Roman"/>
          <w:sz w:val="28"/>
          <w:szCs w:val="28"/>
        </w:rPr>
        <w:t xml:space="preserve"> στην οποία να συμμετέχουν εκπρόσωποι των εφοδιαστών, προκειμένου να υποβληθούν προτάσεις και να θεσπισθούν </w:t>
      </w:r>
      <w:r w:rsidRPr="00A17A21">
        <w:rPr>
          <w:rFonts w:ascii="Times New Roman" w:hAnsi="Times New Roman" w:cs="Times New Roman"/>
          <w:sz w:val="28"/>
          <w:szCs w:val="28"/>
        </w:rPr>
        <w:lastRenderedPageBreak/>
        <w:t>σύγχρονες τελωνειακές διαδικασίες εφοδιασμού πλοίων που ισχύουν και σε άλλες χώρες της Ευρωπαϊκής Ένωσης.</w:t>
      </w:r>
    </w:p>
    <w:p w:rsidR="00B3412D" w:rsidRPr="00A17A21" w:rsidRDefault="00B3412D" w:rsidP="001D5A4C">
      <w:pPr>
        <w:jc w:val="both"/>
        <w:rPr>
          <w:rFonts w:ascii="Times New Roman" w:hAnsi="Times New Roman" w:cs="Times New Roman"/>
          <w:b/>
          <w:sz w:val="28"/>
          <w:szCs w:val="28"/>
        </w:rPr>
      </w:pPr>
      <w:r w:rsidRPr="00A17A21">
        <w:rPr>
          <w:rFonts w:ascii="Times New Roman" w:hAnsi="Times New Roman" w:cs="Times New Roman"/>
          <w:b/>
          <w:sz w:val="28"/>
          <w:szCs w:val="28"/>
        </w:rPr>
        <w:t>Γ) Μείωση 30% της εγγύησης  για Α.Ε.Ο. (αρμόδια Δ/</w:t>
      </w:r>
      <w:proofErr w:type="spellStart"/>
      <w:r w:rsidRPr="00A17A21">
        <w:rPr>
          <w:rFonts w:ascii="Times New Roman" w:hAnsi="Times New Roman" w:cs="Times New Roman"/>
          <w:b/>
          <w:sz w:val="28"/>
          <w:szCs w:val="28"/>
        </w:rPr>
        <w:t>νση</w:t>
      </w:r>
      <w:proofErr w:type="spellEnd"/>
      <w:r w:rsidRPr="00A17A21">
        <w:rPr>
          <w:rFonts w:ascii="Times New Roman" w:hAnsi="Times New Roman" w:cs="Times New Roman"/>
          <w:b/>
          <w:sz w:val="28"/>
          <w:szCs w:val="28"/>
        </w:rPr>
        <w:t xml:space="preserve"> ΕΦΚ)</w:t>
      </w:r>
      <w:r w:rsidRPr="00A17A21">
        <w:rPr>
          <w:rFonts w:ascii="Times New Roman" w:hAnsi="Times New Roman" w:cs="Times New Roman"/>
          <w:sz w:val="28"/>
          <w:szCs w:val="28"/>
        </w:rPr>
        <w:t xml:space="preserve"> κατά τη διακίνηση των υποκειμένων σε ΕΦΚ εμπορευμάτων, που προβλέπεται στο άρθρο 5 της αριθ. Φ. 883/99 ΑΥΟ., καθώς και μείωση των εγγυήσεων στους συνεπείς εφοδιαστές. </w:t>
      </w:r>
    </w:p>
    <w:p w:rsidR="00B3412D" w:rsidRPr="00A17A21" w:rsidRDefault="00B3412D" w:rsidP="001D5A4C">
      <w:pPr>
        <w:jc w:val="both"/>
        <w:rPr>
          <w:rFonts w:ascii="Times New Roman" w:hAnsi="Times New Roman" w:cs="Times New Roman"/>
          <w:b/>
          <w:sz w:val="28"/>
          <w:szCs w:val="28"/>
        </w:rPr>
      </w:pPr>
      <w:r w:rsidRPr="00A17A21">
        <w:rPr>
          <w:rFonts w:ascii="Times New Roman" w:hAnsi="Times New Roman" w:cs="Times New Roman"/>
          <w:b/>
          <w:sz w:val="28"/>
          <w:szCs w:val="28"/>
        </w:rPr>
        <w:t xml:space="preserve">Δ) Η αναβάθμιση του υποσυστήματος Ε.Φ.Κ. του Ολοκληρωμένου Πληροφοριακού Συστήματος Τελωνείων (Ο.Π.Σ.Τ.) κ.λπ. </w:t>
      </w:r>
    </w:p>
    <w:p w:rsidR="00B3412D" w:rsidRPr="00A17A21" w:rsidRDefault="00B3412D" w:rsidP="001D5A4C">
      <w:pPr>
        <w:jc w:val="both"/>
        <w:rPr>
          <w:rFonts w:ascii="Times New Roman" w:hAnsi="Times New Roman" w:cs="Times New Roman"/>
          <w:b/>
          <w:sz w:val="28"/>
          <w:szCs w:val="28"/>
        </w:rPr>
      </w:pPr>
      <w:r w:rsidRPr="00A17A21">
        <w:rPr>
          <w:rFonts w:ascii="Times New Roman" w:hAnsi="Times New Roman" w:cs="Times New Roman"/>
          <w:b/>
          <w:sz w:val="28"/>
          <w:szCs w:val="28"/>
        </w:rPr>
        <w:t xml:space="preserve">Ε) Προτάσεις για πιο συντονισμένους ελέγχους από τις αρμόδιες υπηρεσίες Ε.Λ.Υ.Τ. , Κ.Ο.Ε., Θ.Ο.Ε., Σ.Δ.Ο.Ε. κ.λπ., απεμπλοκή των τελωνειακών υπηρεσιών από την καθημερινή παρακολούθηση των συναλλαγών και αντ’ αυτού την εφαρμογή </w:t>
      </w:r>
      <w:proofErr w:type="spellStart"/>
      <w:r w:rsidRPr="00A17A21">
        <w:rPr>
          <w:rFonts w:ascii="Times New Roman" w:hAnsi="Times New Roman" w:cs="Times New Roman"/>
          <w:b/>
          <w:sz w:val="28"/>
          <w:szCs w:val="28"/>
        </w:rPr>
        <w:t>στοχευμένων</w:t>
      </w:r>
      <w:proofErr w:type="spellEnd"/>
      <w:r w:rsidRPr="00A17A21">
        <w:rPr>
          <w:rFonts w:ascii="Times New Roman" w:hAnsi="Times New Roman" w:cs="Times New Roman"/>
          <w:b/>
          <w:sz w:val="28"/>
          <w:szCs w:val="28"/>
        </w:rPr>
        <w:t xml:space="preserve"> εκ των υστέρων ελέγχων από τις παραπάνω υπηρεσίες. </w:t>
      </w:r>
    </w:p>
    <w:p w:rsidR="00B3412D" w:rsidRPr="00A17A21" w:rsidRDefault="00B3412D" w:rsidP="001D5A4C">
      <w:pPr>
        <w:jc w:val="both"/>
        <w:rPr>
          <w:rFonts w:ascii="Times New Roman" w:hAnsi="Times New Roman" w:cs="Times New Roman"/>
          <w:color w:val="000000"/>
          <w:sz w:val="28"/>
          <w:szCs w:val="28"/>
          <w:shd w:val="clear" w:color="auto" w:fill="FFFFFF"/>
        </w:rPr>
      </w:pPr>
      <w:r w:rsidRPr="00A17A21">
        <w:rPr>
          <w:rFonts w:ascii="Times New Roman" w:hAnsi="Times New Roman" w:cs="Times New Roman"/>
          <w:sz w:val="28"/>
          <w:szCs w:val="28"/>
        </w:rPr>
        <w:t xml:space="preserve">Η κα Σαββαΐδου  απάντησε  τεκμηριωμένα σε κάθε τους ερώτημα-προβληματισμό, με τη δέσμευση να συνεργαστεί εποικοδομητικά μαζί τους, είτε με τη συμμετοχή τους σε Επιτροπές, είτε με την έκδοση εγκυκλίων, είτε με αποστολή των προτάσεών τους στην πολιτική ηγεσία. </w:t>
      </w:r>
    </w:p>
    <w:p w:rsidR="00B3412D" w:rsidRPr="00A17A21" w:rsidRDefault="00B3412D" w:rsidP="001D5A4C">
      <w:pPr>
        <w:pStyle w:val="ListParagraph"/>
        <w:jc w:val="both"/>
        <w:rPr>
          <w:rFonts w:ascii="Times New Roman" w:hAnsi="Times New Roman"/>
          <w:sz w:val="28"/>
          <w:szCs w:val="28"/>
        </w:rPr>
      </w:pPr>
    </w:p>
    <w:p w:rsidR="00B3412D" w:rsidRPr="001D5A4C" w:rsidRDefault="00B3412D" w:rsidP="00092F1B">
      <w:pPr>
        <w:pStyle w:val="ListParagraph"/>
        <w:numPr>
          <w:ilvl w:val="1"/>
          <w:numId w:val="19"/>
        </w:numPr>
        <w:jc w:val="both"/>
        <w:rPr>
          <w:rFonts w:ascii="Times New Roman" w:hAnsi="Times New Roman"/>
          <w:sz w:val="28"/>
          <w:szCs w:val="28"/>
        </w:rPr>
      </w:pPr>
      <w:r w:rsidRPr="001D5A4C">
        <w:rPr>
          <w:rFonts w:ascii="Times New Roman" w:hAnsi="Times New Roman"/>
          <w:sz w:val="28"/>
          <w:szCs w:val="28"/>
        </w:rPr>
        <w:t xml:space="preserve">Συνάντηση με την Προϊσταμένη Δ/ΝΣΗΣ ΗΛΕΚΤΡΟΝΙΚΟΥ ΤΕΛΩΝΕΙΟΥ κα Πετροπούλου στις 25/9/15 , στην οποία ο κ. Νίκος τις εξέθεσε τα προβλήματα αναφορικά με το Ο.Π.Σ.Τ. </w:t>
      </w:r>
    </w:p>
    <w:p w:rsidR="00B3412D" w:rsidRPr="00941BE5" w:rsidRDefault="00B3412D" w:rsidP="00092F1B">
      <w:pPr>
        <w:pStyle w:val="ListParagraph"/>
        <w:numPr>
          <w:ilvl w:val="1"/>
          <w:numId w:val="19"/>
        </w:numPr>
        <w:jc w:val="both"/>
        <w:rPr>
          <w:rFonts w:ascii="Times New Roman" w:hAnsi="Times New Roman"/>
          <w:sz w:val="28"/>
          <w:szCs w:val="28"/>
          <w:u w:val="single"/>
        </w:rPr>
      </w:pPr>
      <w:r w:rsidRPr="001D5A4C">
        <w:rPr>
          <w:rFonts w:ascii="Times New Roman" w:hAnsi="Times New Roman"/>
          <w:sz w:val="28"/>
          <w:szCs w:val="28"/>
        </w:rPr>
        <w:t>Συνάντηση με τη Γ.Δ.Τ. κα Ε. Γιαλούρη και τον κ. Πολυχρονόπουλο στις 5/10/15</w:t>
      </w:r>
      <w:r w:rsidR="00941BE5" w:rsidRPr="00941BE5">
        <w:rPr>
          <w:rFonts w:ascii="Times New Roman" w:hAnsi="Times New Roman"/>
          <w:sz w:val="28"/>
          <w:szCs w:val="28"/>
        </w:rPr>
        <w:t xml:space="preserve"> </w:t>
      </w:r>
      <w:r w:rsidR="00941BE5">
        <w:rPr>
          <w:rFonts w:ascii="Times New Roman" w:hAnsi="Times New Roman"/>
          <w:sz w:val="28"/>
          <w:szCs w:val="28"/>
        </w:rPr>
        <w:t xml:space="preserve">για θέματα, όπως είναι η απαλλαγή από ΦΠΑ στα </w:t>
      </w:r>
      <w:r w:rsidR="00941BE5" w:rsidRPr="00941BE5">
        <w:rPr>
          <w:rFonts w:ascii="Times New Roman" w:hAnsi="Times New Roman"/>
          <w:sz w:val="28"/>
          <w:szCs w:val="28"/>
          <w:u w:val="single"/>
        </w:rPr>
        <w:t xml:space="preserve"> Πολεμικά Πλοία εκτός ΝΑΤΟ.  </w:t>
      </w:r>
    </w:p>
    <w:p w:rsidR="00B3412D" w:rsidRPr="001D5A4C" w:rsidRDefault="00B3412D" w:rsidP="001D5A4C">
      <w:pPr>
        <w:pStyle w:val="ListParagraph"/>
        <w:jc w:val="both"/>
        <w:rPr>
          <w:rFonts w:ascii="Times New Roman" w:hAnsi="Times New Roman"/>
          <w:sz w:val="28"/>
          <w:szCs w:val="28"/>
        </w:rPr>
      </w:pPr>
    </w:p>
    <w:p w:rsidR="001745A5" w:rsidRPr="001745A5" w:rsidRDefault="00B3412D" w:rsidP="00092F1B">
      <w:pPr>
        <w:pStyle w:val="ListParagraph"/>
        <w:numPr>
          <w:ilvl w:val="1"/>
          <w:numId w:val="19"/>
        </w:numPr>
        <w:jc w:val="both"/>
        <w:rPr>
          <w:rFonts w:ascii="Times New Roman" w:hAnsi="Times New Roman"/>
          <w:sz w:val="28"/>
          <w:szCs w:val="28"/>
        </w:rPr>
      </w:pPr>
      <w:r w:rsidRPr="001D5A4C">
        <w:rPr>
          <w:rFonts w:ascii="Times New Roman" w:hAnsi="Times New Roman"/>
          <w:sz w:val="28"/>
          <w:szCs w:val="28"/>
        </w:rPr>
        <w:t xml:space="preserve">Συνάντηση στο ΥΠ. ΟΙΚ., μαζί με </w:t>
      </w:r>
      <w:r w:rsidR="001745A5">
        <w:rPr>
          <w:rFonts w:ascii="Times New Roman" w:hAnsi="Times New Roman"/>
          <w:sz w:val="28"/>
          <w:szCs w:val="28"/>
        </w:rPr>
        <w:t xml:space="preserve">τον κ. Μιχάλη Νομικό (ΝΤΟΝΟΜΙΣ), την </w:t>
      </w:r>
      <w:r w:rsidRPr="001D5A4C">
        <w:rPr>
          <w:rFonts w:ascii="Times New Roman" w:hAnsi="Times New Roman"/>
          <w:sz w:val="28"/>
          <w:szCs w:val="28"/>
        </w:rPr>
        <w:t>Πρώην Δ/</w:t>
      </w:r>
      <w:proofErr w:type="spellStart"/>
      <w:r w:rsidRPr="001D5A4C">
        <w:rPr>
          <w:rFonts w:ascii="Times New Roman" w:hAnsi="Times New Roman"/>
          <w:sz w:val="28"/>
          <w:szCs w:val="28"/>
        </w:rPr>
        <w:t>ντρια</w:t>
      </w:r>
      <w:proofErr w:type="spellEnd"/>
      <w:r w:rsidRPr="001D5A4C">
        <w:rPr>
          <w:rFonts w:ascii="Times New Roman" w:hAnsi="Times New Roman"/>
          <w:sz w:val="28"/>
          <w:szCs w:val="28"/>
        </w:rPr>
        <w:t xml:space="preserve"> ΦΠΑ κα Βασιλική Τάτση </w:t>
      </w:r>
      <w:r w:rsidR="001745A5">
        <w:rPr>
          <w:rFonts w:ascii="Times New Roman" w:hAnsi="Times New Roman"/>
          <w:sz w:val="28"/>
          <w:szCs w:val="28"/>
        </w:rPr>
        <w:t xml:space="preserve">και τον τελωνειακό σύμβουλο του Συλλόγου κ. Γεώργιο </w:t>
      </w:r>
      <w:proofErr w:type="spellStart"/>
      <w:r w:rsidR="001745A5">
        <w:rPr>
          <w:rFonts w:ascii="Times New Roman" w:hAnsi="Times New Roman"/>
          <w:sz w:val="28"/>
          <w:szCs w:val="28"/>
        </w:rPr>
        <w:t>Βήτο</w:t>
      </w:r>
      <w:proofErr w:type="spellEnd"/>
      <w:r w:rsidR="001745A5">
        <w:rPr>
          <w:rFonts w:ascii="Times New Roman" w:hAnsi="Times New Roman"/>
          <w:sz w:val="28"/>
          <w:szCs w:val="28"/>
        </w:rPr>
        <w:t xml:space="preserve"> </w:t>
      </w:r>
      <w:r w:rsidRPr="001D5A4C">
        <w:rPr>
          <w:rFonts w:ascii="Times New Roman" w:hAnsi="Times New Roman"/>
          <w:sz w:val="28"/>
          <w:szCs w:val="28"/>
        </w:rPr>
        <w:t>στις 8/10/15</w:t>
      </w:r>
      <w:r w:rsidR="001745A5" w:rsidRPr="001745A5">
        <w:rPr>
          <w:rFonts w:ascii="Times New Roman" w:hAnsi="Times New Roman"/>
          <w:sz w:val="28"/>
          <w:szCs w:val="28"/>
        </w:rPr>
        <w:t xml:space="preserve"> </w:t>
      </w:r>
      <w:r w:rsidR="001745A5">
        <w:rPr>
          <w:rFonts w:ascii="Times New Roman" w:hAnsi="Times New Roman"/>
          <w:sz w:val="28"/>
          <w:szCs w:val="28"/>
        </w:rPr>
        <w:t xml:space="preserve">για θέματα, όπως </w:t>
      </w:r>
      <w:r w:rsidR="001745A5" w:rsidRPr="00B234D5">
        <w:rPr>
          <w:rFonts w:ascii="Times New Roman" w:hAnsi="Times New Roman"/>
          <w:sz w:val="28"/>
          <w:szCs w:val="28"/>
        </w:rPr>
        <w:t xml:space="preserve"> :</w:t>
      </w:r>
    </w:p>
    <w:p w:rsidR="001745A5" w:rsidRPr="001745A5" w:rsidRDefault="001745A5" w:rsidP="001745A5">
      <w:pPr>
        <w:pStyle w:val="ListParagraph"/>
        <w:rPr>
          <w:rFonts w:ascii="Times New Roman" w:hAnsi="Times New Roman"/>
          <w:b/>
          <w:sz w:val="28"/>
          <w:szCs w:val="28"/>
          <w:u w:val="single"/>
        </w:rPr>
      </w:pPr>
    </w:p>
    <w:p w:rsidR="001745A5" w:rsidRDefault="001745A5" w:rsidP="001745A5">
      <w:pPr>
        <w:jc w:val="both"/>
        <w:rPr>
          <w:sz w:val="28"/>
          <w:szCs w:val="28"/>
        </w:rPr>
      </w:pPr>
      <w:r>
        <w:rPr>
          <w:b/>
          <w:sz w:val="28"/>
          <w:szCs w:val="28"/>
          <w:u w:val="single"/>
          <w:lang w:val="en-US"/>
        </w:rPr>
        <w:t>A</w:t>
      </w:r>
      <w:r>
        <w:rPr>
          <w:b/>
          <w:sz w:val="28"/>
          <w:szCs w:val="28"/>
          <w:u w:val="single"/>
        </w:rPr>
        <w:t xml:space="preserve">) </w:t>
      </w:r>
      <w:r w:rsidRPr="00450D13">
        <w:rPr>
          <w:b/>
          <w:sz w:val="28"/>
          <w:szCs w:val="28"/>
          <w:u w:val="single"/>
        </w:rPr>
        <w:t>Απαίτηση τελωνείου να εκδίδεται τιμολόγιο πώλησης</w:t>
      </w:r>
      <w:r w:rsidRPr="00450D13">
        <w:rPr>
          <w:sz w:val="28"/>
          <w:szCs w:val="28"/>
        </w:rPr>
        <w:t xml:space="preserve"> προς πλοία γραμμών εξωτερικού σε περιπτώσεις που ασκείται δραστηριότητα παροχής υπηρεσιών σε τρίτους, οι οποίες συνίστανται στην αποθήκευση εμπορευμάτων και την προώθηση αυτών σε πλοία γραμμών εξωτερικού  ύστερα από εντολή του κυρίου αυτών (</w:t>
      </w:r>
      <w:r w:rsidRPr="00450D13">
        <w:rPr>
          <w:sz w:val="28"/>
          <w:szCs w:val="28"/>
          <w:lang w:val="en-US"/>
        </w:rPr>
        <w:t>logistics</w:t>
      </w:r>
      <w:r w:rsidRPr="00450D13">
        <w:rPr>
          <w:sz w:val="28"/>
          <w:szCs w:val="28"/>
        </w:rPr>
        <w:t xml:space="preserve">), εκδίδοντας για την </w:t>
      </w:r>
      <w:r w:rsidRPr="00450D13">
        <w:rPr>
          <w:sz w:val="28"/>
          <w:szCs w:val="28"/>
        </w:rPr>
        <w:lastRenderedPageBreak/>
        <w:t>αμοιβή αυτών των υπηρεσιών το σχετικό τιμολόγιο Π.Υ.  προς τον αποστολέα, με βάση την αριθ. Τ. 1460/01 Α.Υ.Ο. σχετικά με το καθεστώς τελωνειακής αποταμίευσης και την Τ. 1940/03 ΑΥΟ και τις λοιπές διατάξεις που ρυθμίζουν τα διαδικαστικά θέματα εφοδιασμού πλοίων.</w:t>
      </w:r>
      <w:r>
        <w:rPr>
          <w:sz w:val="28"/>
          <w:szCs w:val="28"/>
        </w:rPr>
        <w:t xml:space="preserve"> Με αφορμή του αίτημα του κ. Μιχάλη Νομικού από την εταιρεία – μέλος μας </w:t>
      </w:r>
      <w:r>
        <w:rPr>
          <w:sz w:val="28"/>
          <w:szCs w:val="28"/>
          <w:lang w:val="en-US"/>
        </w:rPr>
        <w:t>HARDY</w:t>
      </w:r>
      <w:r w:rsidRPr="00450D13">
        <w:rPr>
          <w:sz w:val="28"/>
          <w:szCs w:val="28"/>
        </w:rPr>
        <w:t xml:space="preserve"> </w:t>
      </w:r>
      <w:r>
        <w:rPr>
          <w:sz w:val="28"/>
          <w:szCs w:val="28"/>
          <w:lang w:val="en-US"/>
        </w:rPr>
        <w:t>MARINE</w:t>
      </w:r>
      <w:r w:rsidRPr="00450D13">
        <w:rPr>
          <w:sz w:val="28"/>
          <w:szCs w:val="28"/>
        </w:rPr>
        <w:t xml:space="preserve">. </w:t>
      </w:r>
    </w:p>
    <w:p w:rsidR="001745A5" w:rsidRDefault="001745A5" w:rsidP="001745A5">
      <w:pPr>
        <w:jc w:val="both"/>
        <w:rPr>
          <w:b/>
          <w:sz w:val="28"/>
          <w:szCs w:val="28"/>
        </w:rPr>
      </w:pPr>
      <w:r>
        <w:rPr>
          <w:b/>
          <w:sz w:val="28"/>
          <w:szCs w:val="28"/>
        </w:rPr>
        <w:t xml:space="preserve">Β) </w:t>
      </w:r>
      <w:r w:rsidRPr="001F4B3D">
        <w:rPr>
          <w:sz w:val="28"/>
          <w:szCs w:val="28"/>
        </w:rPr>
        <w:t>Σύνταξη επιστολής προς τη Δ14Η και ΔΔΘΤΟΚ αναφορικά</w:t>
      </w:r>
      <w:r>
        <w:rPr>
          <w:b/>
          <w:sz w:val="28"/>
          <w:szCs w:val="28"/>
        </w:rPr>
        <w:t xml:space="preserve"> με τη</w:t>
      </w:r>
      <w:r w:rsidRPr="00C265E5">
        <w:rPr>
          <w:b/>
          <w:sz w:val="28"/>
          <w:szCs w:val="28"/>
        </w:rPr>
        <w:t xml:space="preserve"> μη απαλλαγή από ΦΠΑ και ΕΦΚ των </w:t>
      </w:r>
      <w:proofErr w:type="spellStart"/>
      <w:r w:rsidRPr="00C265E5">
        <w:rPr>
          <w:b/>
          <w:sz w:val="28"/>
          <w:szCs w:val="28"/>
        </w:rPr>
        <w:t>τροφοεφοδίων</w:t>
      </w:r>
      <w:proofErr w:type="spellEnd"/>
      <w:r w:rsidRPr="00C265E5">
        <w:rPr>
          <w:b/>
          <w:sz w:val="28"/>
          <w:szCs w:val="28"/>
        </w:rPr>
        <w:t xml:space="preserve"> που παραδίδονται σε πλοία γραμμών εξωτερικού, λόγω του ότι  η πώληση αυτών γίνεται σε επιχειρήσεις που εκμεταλλεύονται, ύστερα από σχετική παραχώρηση, εστιατορίων, μπαρ ή άλλων χώρων σίτισης ή αναψυχής του πληρώματος και των επιβατών.</w:t>
      </w:r>
      <w:r>
        <w:rPr>
          <w:b/>
          <w:sz w:val="28"/>
          <w:szCs w:val="28"/>
        </w:rPr>
        <w:t xml:space="preserve"> </w:t>
      </w:r>
    </w:p>
    <w:p w:rsidR="001745A5" w:rsidRDefault="001745A5" w:rsidP="001745A5">
      <w:pPr>
        <w:jc w:val="both"/>
        <w:rPr>
          <w:b/>
          <w:sz w:val="28"/>
          <w:szCs w:val="28"/>
        </w:rPr>
      </w:pPr>
      <w:r w:rsidRPr="00D81FC0">
        <w:rPr>
          <w:b/>
          <w:sz w:val="28"/>
          <w:szCs w:val="28"/>
        </w:rPr>
        <w:t xml:space="preserve">Γ) Απαλλαγή από ΦΠΑ </w:t>
      </w:r>
      <w:proofErr w:type="spellStart"/>
      <w:r w:rsidRPr="00D81FC0">
        <w:rPr>
          <w:b/>
          <w:sz w:val="28"/>
          <w:szCs w:val="28"/>
        </w:rPr>
        <w:t>τροφοεφοδίων</w:t>
      </w:r>
      <w:proofErr w:type="spellEnd"/>
      <w:r w:rsidRPr="00D81FC0">
        <w:rPr>
          <w:b/>
          <w:sz w:val="28"/>
          <w:szCs w:val="28"/>
        </w:rPr>
        <w:t xml:space="preserve"> για αλιευτικά</w:t>
      </w:r>
    </w:p>
    <w:p w:rsidR="001745A5" w:rsidRPr="00D81FC0" w:rsidRDefault="001745A5" w:rsidP="001745A5">
      <w:pPr>
        <w:jc w:val="both"/>
        <w:rPr>
          <w:b/>
          <w:sz w:val="28"/>
          <w:szCs w:val="28"/>
        </w:rPr>
      </w:pPr>
      <w:r>
        <w:rPr>
          <w:b/>
          <w:sz w:val="28"/>
          <w:szCs w:val="28"/>
        </w:rPr>
        <w:t xml:space="preserve">Δ) Τροποποίηση της ισχύουσας Α.Υ.Ο. </w:t>
      </w:r>
      <w:r w:rsidR="00BA73B2">
        <w:rPr>
          <w:b/>
          <w:sz w:val="28"/>
          <w:szCs w:val="28"/>
        </w:rPr>
        <w:t xml:space="preserve">ΠΟΛ. </w:t>
      </w:r>
      <w:bookmarkStart w:id="0" w:name="_GoBack"/>
      <w:bookmarkEnd w:id="0"/>
      <w:r w:rsidR="00BA73B2">
        <w:rPr>
          <w:b/>
          <w:sz w:val="28"/>
          <w:szCs w:val="28"/>
        </w:rPr>
        <w:t xml:space="preserve">1180 </w:t>
      </w:r>
      <w:r w:rsidR="00CF4E61" w:rsidRPr="00CF4E61">
        <w:rPr>
          <w:b/>
          <w:sz w:val="28"/>
          <w:szCs w:val="28"/>
        </w:rPr>
        <w:t xml:space="preserve">26.9.1995 </w:t>
      </w:r>
      <w:r>
        <w:rPr>
          <w:b/>
          <w:sz w:val="28"/>
          <w:szCs w:val="28"/>
        </w:rPr>
        <w:t xml:space="preserve">έτσι ώστε να μην απαιτείται φορολογικός </w:t>
      </w:r>
      <w:proofErr w:type="spellStart"/>
      <w:r>
        <w:rPr>
          <w:b/>
          <w:sz w:val="28"/>
          <w:szCs w:val="28"/>
        </w:rPr>
        <w:t>αντιπροσώπος</w:t>
      </w:r>
      <w:proofErr w:type="spellEnd"/>
      <w:r w:rsidR="00CF4E61" w:rsidRPr="00CF4E61">
        <w:rPr>
          <w:b/>
          <w:sz w:val="28"/>
          <w:szCs w:val="28"/>
        </w:rPr>
        <w:t xml:space="preserve"> </w:t>
      </w:r>
      <w:r w:rsidR="00CF4E61">
        <w:rPr>
          <w:b/>
          <w:sz w:val="28"/>
          <w:szCs w:val="28"/>
        </w:rPr>
        <w:t>ΦΠΑ</w:t>
      </w:r>
      <w:r>
        <w:rPr>
          <w:b/>
          <w:sz w:val="28"/>
          <w:szCs w:val="28"/>
        </w:rPr>
        <w:t xml:space="preserve"> για τις απαλλασσόμενες πωλήσεις. </w:t>
      </w:r>
    </w:p>
    <w:p w:rsidR="001745A5" w:rsidRDefault="001745A5" w:rsidP="001745A5">
      <w:pPr>
        <w:jc w:val="both"/>
        <w:rPr>
          <w:sz w:val="28"/>
          <w:szCs w:val="28"/>
        </w:rPr>
      </w:pPr>
    </w:p>
    <w:p w:rsidR="00B3412D" w:rsidRPr="001D5A4C" w:rsidRDefault="00B3412D" w:rsidP="001D5A4C">
      <w:pPr>
        <w:pStyle w:val="ListParagraph"/>
        <w:jc w:val="both"/>
        <w:rPr>
          <w:rFonts w:ascii="Times New Roman" w:hAnsi="Times New Roman"/>
          <w:sz w:val="28"/>
          <w:szCs w:val="28"/>
        </w:rPr>
      </w:pPr>
    </w:p>
    <w:p w:rsidR="00B3412D" w:rsidRPr="001D5A4C" w:rsidRDefault="00B3412D" w:rsidP="00092F1B">
      <w:pPr>
        <w:pStyle w:val="ListParagraph"/>
        <w:numPr>
          <w:ilvl w:val="1"/>
          <w:numId w:val="19"/>
        </w:numPr>
        <w:jc w:val="both"/>
        <w:rPr>
          <w:rFonts w:ascii="Times New Roman" w:hAnsi="Times New Roman"/>
          <w:sz w:val="28"/>
          <w:szCs w:val="28"/>
        </w:rPr>
      </w:pPr>
      <w:r w:rsidRPr="001D5A4C">
        <w:rPr>
          <w:rFonts w:ascii="Times New Roman" w:hAnsi="Times New Roman"/>
          <w:sz w:val="28"/>
          <w:szCs w:val="28"/>
        </w:rPr>
        <w:t xml:space="preserve">Συνάντηση του Π.Σ.Ε. με τον Υπουργό Αγροτικής Ανάπτυξης &amp; Τροφίμων, Κύριο Ευάγγελο Αποστόλου Τρίτη 13 Οκτωβρίου και ώρα 13:00 στα Γραφεία του ΥΠΑΑΤ (Αχαρνών 2), στην οποία παρευρέθηκε ο κ. Νίκος ως μέλος του Δ.Σ. του Π.Σ.Ε. </w:t>
      </w:r>
    </w:p>
    <w:p w:rsidR="00B3412D" w:rsidRPr="001D5A4C" w:rsidRDefault="00B3412D" w:rsidP="001D5A4C">
      <w:pPr>
        <w:pStyle w:val="ListParagraph"/>
        <w:jc w:val="both"/>
        <w:rPr>
          <w:rFonts w:ascii="Times New Roman" w:hAnsi="Times New Roman"/>
          <w:sz w:val="28"/>
          <w:szCs w:val="28"/>
        </w:rPr>
      </w:pPr>
    </w:p>
    <w:p w:rsidR="008209BE" w:rsidRPr="001D5A4C" w:rsidRDefault="008209BE" w:rsidP="00092F1B">
      <w:pPr>
        <w:pStyle w:val="ListParagraph"/>
        <w:numPr>
          <w:ilvl w:val="1"/>
          <w:numId w:val="19"/>
        </w:numPr>
        <w:jc w:val="both"/>
        <w:rPr>
          <w:rFonts w:ascii="Times New Roman" w:hAnsi="Times New Roman"/>
          <w:sz w:val="28"/>
          <w:szCs w:val="28"/>
          <w:u w:val="single"/>
        </w:rPr>
      </w:pPr>
      <w:r w:rsidRPr="001D5A4C">
        <w:rPr>
          <w:rFonts w:ascii="Times New Roman" w:hAnsi="Times New Roman"/>
          <w:sz w:val="28"/>
          <w:szCs w:val="28"/>
          <w:lang w:val="en-US"/>
        </w:rPr>
        <w:t>Anti</w:t>
      </w:r>
      <w:r w:rsidRPr="001D5A4C">
        <w:rPr>
          <w:rFonts w:ascii="Times New Roman" w:hAnsi="Times New Roman"/>
          <w:sz w:val="28"/>
          <w:szCs w:val="28"/>
        </w:rPr>
        <w:t>-</w:t>
      </w:r>
      <w:r w:rsidRPr="001D5A4C">
        <w:rPr>
          <w:rFonts w:ascii="Times New Roman" w:hAnsi="Times New Roman"/>
          <w:sz w:val="28"/>
          <w:szCs w:val="28"/>
          <w:lang w:val="en-US"/>
        </w:rPr>
        <w:t>Corruption</w:t>
      </w:r>
      <w:r w:rsidR="00D83A37" w:rsidRPr="00D83A37">
        <w:rPr>
          <w:rFonts w:ascii="Times New Roman" w:hAnsi="Times New Roman"/>
          <w:sz w:val="28"/>
          <w:szCs w:val="28"/>
        </w:rPr>
        <w:t xml:space="preserve"> </w:t>
      </w:r>
      <w:r w:rsidRPr="001D5A4C">
        <w:rPr>
          <w:rFonts w:ascii="Times New Roman" w:hAnsi="Times New Roman"/>
          <w:sz w:val="28"/>
          <w:szCs w:val="28"/>
          <w:lang w:val="en-US"/>
        </w:rPr>
        <w:t>Forum</w:t>
      </w:r>
      <w:r w:rsidRPr="001D5A4C">
        <w:rPr>
          <w:rFonts w:ascii="Times New Roman" w:hAnsi="Times New Roman"/>
          <w:sz w:val="28"/>
          <w:szCs w:val="28"/>
        </w:rPr>
        <w:t>: Συμβάλλοντας στην αντιμετώπιση του παράνομου εμπορίου προϊόντων καπνού, 20 Οκτωβρίου και ώρα 09.30-14.30, στο</w:t>
      </w:r>
      <w:r w:rsidR="001D5A4C" w:rsidRPr="001D5A4C">
        <w:rPr>
          <w:rFonts w:ascii="Times New Roman" w:hAnsi="Times New Roman"/>
          <w:sz w:val="28"/>
          <w:szCs w:val="28"/>
        </w:rPr>
        <w:t xml:space="preserve"> </w:t>
      </w:r>
      <w:r w:rsidRPr="001D5A4C">
        <w:rPr>
          <w:rFonts w:ascii="Times New Roman" w:hAnsi="Times New Roman"/>
          <w:sz w:val="28"/>
          <w:szCs w:val="28"/>
          <w:lang w:val="en-US"/>
        </w:rPr>
        <w:t>N</w:t>
      </w:r>
      <w:r w:rsidRPr="001D5A4C">
        <w:rPr>
          <w:rFonts w:ascii="Times New Roman" w:hAnsi="Times New Roman"/>
          <w:sz w:val="28"/>
          <w:szCs w:val="28"/>
        </w:rPr>
        <w:t>.</w:t>
      </w:r>
      <w:r w:rsidRPr="001D5A4C">
        <w:rPr>
          <w:rFonts w:ascii="Times New Roman" w:hAnsi="Times New Roman"/>
          <w:sz w:val="28"/>
          <w:szCs w:val="28"/>
          <w:lang w:val="en-US"/>
        </w:rPr>
        <w:t>VJ</w:t>
      </w:r>
      <w:r w:rsidR="001D5A4C" w:rsidRPr="001D5A4C">
        <w:rPr>
          <w:rFonts w:ascii="Times New Roman" w:hAnsi="Times New Roman"/>
          <w:sz w:val="28"/>
          <w:szCs w:val="28"/>
        </w:rPr>
        <w:t xml:space="preserve"> </w:t>
      </w:r>
      <w:r w:rsidRPr="001D5A4C">
        <w:rPr>
          <w:rFonts w:ascii="Times New Roman" w:hAnsi="Times New Roman"/>
          <w:sz w:val="28"/>
          <w:szCs w:val="28"/>
          <w:lang w:val="en-US"/>
        </w:rPr>
        <w:t>Athens</w:t>
      </w:r>
      <w:r w:rsidR="001D5A4C" w:rsidRPr="001D5A4C">
        <w:rPr>
          <w:rFonts w:ascii="Times New Roman" w:hAnsi="Times New Roman"/>
          <w:sz w:val="28"/>
          <w:szCs w:val="28"/>
        </w:rPr>
        <w:t xml:space="preserve"> </w:t>
      </w:r>
      <w:r w:rsidRPr="001D5A4C">
        <w:rPr>
          <w:rFonts w:ascii="Times New Roman" w:hAnsi="Times New Roman"/>
          <w:sz w:val="28"/>
          <w:szCs w:val="28"/>
          <w:lang w:val="en-US"/>
        </w:rPr>
        <w:t>Plaza</w:t>
      </w:r>
      <w:r w:rsidR="001D5A4C" w:rsidRPr="001D5A4C">
        <w:rPr>
          <w:rFonts w:ascii="Times New Roman" w:hAnsi="Times New Roman"/>
          <w:sz w:val="28"/>
          <w:szCs w:val="28"/>
        </w:rPr>
        <w:t xml:space="preserve"> </w:t>
      </w:r>
      <w:r w:rsidRPr="001D5A4C">
        <w:rPr>
          <w:rFonts w:ascii="Times New Roman" w:hAnsi="Times New Roman"/>
          <w:sz w:val="28"/>
          <w:szCs w:val="28"/>
          <w:lang w:val="en-US"/>
        </w:rPr>
        <w:t>Hotel</w:t>
      </w:r>
      <w:r w:rsidRPr="001D5A4C">
        <w:rPr>
          <w:rFonts w:ascii="Times New Roman" w:hAnsi="Times New Roman"/>
          <w:sz w:val="28"/>
          <w:szCs w:val="28"/>
        </w:rPr>
        <w:t>. Απηύθυναν χαιρετισμό η Γ.Γ.Δ.Ε. κα Σαββαΐδου κι ο Γ.Γ. για την Καταπολέμηση της Διαφθοράς κ. Γεώργιος Βασιλειάδης.</w:t>
      </w:r>
    </w:p>
    <w:p w:rsidR="008209BE" w:rsidRPr="001D5A4C" w:rsidRDefault="008209BE" w:rsidP="001D5A4C">
      <w:pPr>
        <w:pStyle w:val="ListParagraph"/>
        <w:jc w:val="both"/>
        <w:rPr>
          <w:rFonts w:ascii="Times New Roman" w:hAnsi="Times New Roman"/>
          <w:sz w:val="28"/>
          <w:szCs w:val="28"/>
          <w:u w:val="single"/>
        </w:rPr>
      </w:pPr>
    </w:p>
    <w:p w:rsidR="002F02FD" w:rsidRPr="001D5A4C" w:rsidRDefault="002F02FD" w:rsidP="001D5A4C">
      <w:pPr>
        <w:pStyle w:val="ListParagraph"/>
        <w:jc w:val="both"/>
        <w:rPr>
          <w:rFonts w:ascii="Times New Roman" w:hAnsi="Times New Roman"/>
          <w:sz w:val="28"/>
          <w:szCs w:val="28"/>
        </w:rPr>
      </w:pPr>
    </w:p>
    <w:p w:rsidR="008209BE" w:rsidRDefault="008209BE" w:rsidP="00092F1B">
      <w:pPr>
        <w:pStyle w:val="ListParagraph"/>
        <w:numPr>
          <w:ilvl w:val="1"/>
          <w:numId w:val="19"/>
        </w:numPr>
        <w:overflowPunct w:val="0"/>
        <w:autoSpaceDE w:val="0"/>
        <w:autoSpaceDN w:val="0"/>
        <w:adjustRightInd w:val="0"/>
        <w:jc w:val="both"/>
        <w:textAlignment w:val="baseline"/>
        <w:rPr>
          <w:rFonts w:ascii="Times New Roman" w:hAnsi="Times New Roman"/>
          <w:sz w:val="28"/>
          <w:szCs w:val="28"/>
        </w:rPr>
      </w:pPr>
      <w:r w:rsidRPr="001D5A4C">
        <w:rPr>
          <w:rFonts w:ascii="Times New Roman" w:hAnsi="Times New Roman"/>
          <w:sz w:val="28"/>
          <w:szCs w:val="28"/>
        </w:rPr>
        <w:t>Συνάντηση του Προέδρου κ. Νίκου Μαυρίκο</w:t>
      </w:r>
      <w:r w:rsidR="001D5A4C" w:rsidRPr="001D5A4C">
        <w:rPr>
          <w:rFonts w:ascii="Times New Roman" w:hAnsi="Times New Roman"/>
          <w:sz w:val="28"/>
          <w:szCs w:val="28"/>
        </w:rPr>
        <w:t xml:space="preserve">υ με τον δικηγόρο κ. Αντώνη </w:t>
      </w:r>
      <w:proofErr w:type="spellStart"/>
      <w:r w:rsidR="001D5A4C" w:rsidRPr="001D5A4C">
        <w:rPr>
          <w:rFonts w:ascii="Times New Roman" w:hAnsi="Times New Roman"/>
          <w:sz w:val="28"/>
          <w:szCs w:val="28"/>
        </w:rPr>
        <w:t>Μέγγ</w:t>
      </w:r>
      <w:r w:rsidRPr="001D5A4C">
        <w:rPr>
          <w:rFonts w:ascii="Times New Roman" w:hAnsi="Times New Roman"/>
          <w:sz w:val="28"/>
          <w:szCs w:val="28"/>
        </w:rPr>
        <w:t>ουλη</w:t>
      </w:r>
      <w:proofErr w:type="spellEnd"/>
      <w:r w:rsidRPr="001D5A4C">
        <w:rPr>
          <w:rFonts w:ascii="Times New Roman" w:hAnsi="Times New Roman"/>
          <w:sz w:val="28"/>
          <w:szCs w:val="28"/>
        </w:rPr>
        <w:t xml:space="preserve"> για την υπογραφή του Νέου Καταστατικού του Συλλόγου. Το ραντεβού κανονίστηκε </w:t>
      </w:r>
      <w:r w:rsidRPr="001D5A4C">
        <w:rPr>
          <w:rFonts w:ascii="Times New Roman" w:hAnsi="Times New Roman"/>
          <w:sz w:val="28"/>
          <w:szCs w:val="28"/>
        </w:rPr>
        <w:lastRenderedPageBreak/>
        <w:t xml:space="preserve">μετά από πολλές προσπάθειες του Προέδρου και της Γραμματείας να επικοινωνήσουν μαζί του, κάτι που το πέτυχαν και το καταστατικό θα είναι σε ισχύ εντός του 2015. </w:t>
      </w:r>
    </w:p>
    <w:p w:rsidR="001527E6" w:rsidRPr="001527E6" w:rsidRDefault="001527E6" w:rsidP="001527E6">
      <w:pPr>
        <w:overflowPunct w:val="0"/>
        <w:autoSpaceDE w:val="0"/>
        <w:autoSpaceDN w:val="0"/>
        <w:adjustRightInd w:val="0"/>
        <w:jc w:val="both"/>
        <w:textAlignment w:val="baseline"/>
        <w:rPr>
          <w:rFonts w:ascii="Times New Roman" w:hAnsi="Times New Roman"/>
          <w:sz w:val="28"/>
          <w:szCs w:val="28"/>
        </w:rPr>
      </w:pPr>
    </w:p>
    <w:p w:rsidR="00BD3D83" w:rsidRPr="00BD3D83" w:rsidRDefault="00BD3D83" w:rsidP="00092F1B">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b/>
          <w:sz w:val="28"/>
          <w:szCs w:val="28"/>
        </w:rPr>
      </w:pPr>
      <w:r w:rsidRPr="00BD3D83">
        <w:rPr>
          <w:b/>
          <w:sz w:val="28"/>
          <w:szCs w:val="28"/>
        </w:rPr>
        <w:t xml:space="preserve">ΠΡΟΣΘΗΚΗ ΕΝΔΙΑΦΕΡΟΜΕΝΩΝ ΕΤΑΙΡΕΙΩΝ ΠΡΟΜΗΘΕΥΤΩΝ ΣΤΗΝ ΕΝΟΤΗΤΑ «ΣΥΝΕΡΓΑΤΕΣ» </w:t>
      </w:r>
    </w:p>
    <w:p w:rsidR="00BD3D83" w:rsidRPr="00BD3D83" w:rsidRDefault="00BD3D83" w:rsidP="00BD3D83">
      <w:pPr>
        <w:pStyle w:val="ListParagraph"/>
        <w:jc w:val="both"/>
        <w:rPr>
          <w:sz w:val="28"/>
          <w:szCs w:val="28"/>
        </w:rPr>
      </w:pPr>
    </w:p>
    <w:p w:rsidR="00BD3D83" w:rsidRDefault="00BD3D83" w:rsidP="00BD3D83">
      <w:pPr>
        <w:pStyle w:val="ListParagraph"/>
        <w:numPr>
          <w:ilvl w:val="0"/>
          <w:numId w:val="24"/>
        </w:numPr>
        <w:jc w:val="both"/>
        <w:rPr>
          <w:sz w:val="28"/>
          <w:szCs w:val="28"/>
          <w:lang w:val="en-US"/>
        </w:rPr>
      </w:pPr>
      <w:r w:rsidRPr="00757E01">
        <w:rPr>
          <w:sz w:val="28"/>
          <w:szCs w:val="28"/>
          <w:lang w:val="en-US"/>
        </w:rPr>
        <w:t xml:space="preserve">CRETA FARMS </w:t>
      </w:r>
    </w:p>
    <w:p w:rsidR="00BD3D83" w:rsidRPr="00BD3D83" w:rsidRDefault="00BD3D83" w:rsidP="00BD3D83">
      <w:pPr>
        <w:pStyle w:val="ListParagraph"/>
        <w:numPr>
          <w:ilvl w:val="0"/>
          <w:numId w:val="24"/>
        </w:numPr>
        <w:jc w:val="both"/>
        <w:rPr>
          <w:rFonts w:ascii="Times New Roman" w:hAnsi="Times New Roman"/>
          <w:b/>
          <w:sz w:val="28"/>
          <w:szCs w:val="28"/>
        </w:rPr>
      </w:pPr>
      <w:r w:rsidRPr="002C222B">
        <w:rPr>
          <w:sz w:val="28"/>
          <w:szCs w:val="28"/>
          <w:lang w:val="en-US"/>
        </w:rPr>
        <w:t>ACHAIA DESIGN STORE</w:t>
      </w:r>
      <w:r>
        <w:rPr>
          <w:sz w:val="28"/>
          <w:szCs w:val="28"/>
          <w:lang w:val="en-US"/>
        </w:rPr>
        <w:t xml:space="preserve"> – </w:t>
      </w:r>
      <w:r>
        <w:rPr>
          <w:sz w:val="28"/>
          <w:szCs w:val="28"/>
        </w:rPr>
        <w:t xml:space="preserve">ΧΑΡΑΛΑΜΠΙΑ ΜΑΥΡΙΚΟΥ </w:t>
      </w:r>
    </w:p>
    <w:p w:rsidR="00BD3D83" w:rsidRDefault="00BD3D83" w:rsidP="00BD3D83">
      <w:pPr>
        <w:pStyle w:val="ListParagraph"/>
        <w:numPr>
          <w:ilvl w:val="0"/>
          <w:numId w:val="24"/>
        </w:numPr>
        <w:spacing w:line="360" w:lineRule="auto"/>
        <w:jc w:val="both"/>
        <w:rPr>
          <w:sz w:val="28"/>
          <w:szCs w:val="28"/>
        </w:rPr>
      </w:pPr>
      <w:r>
        <w:rPr>
          <w:sz w:val="28"/>
          <w:szCs w:val="28"/>
        </w:rPr>
        <w:t>ΜΕΛΙ ΑΤΤΙΚΗ (ΠΙΤΤΑΣ)</w:t>
      </w:r>
    </w:p>
    <w:p w:rsidR="00BD3D83" w:rsidRPr="00BD3D83" w:rsidRDefault="00BD3D83" w:rsidP="00BD3D83">
      <w:pPr>
        <w:pStyle w:val="ListParagraph"/>
        <w:numPr>
          <w:ilvl w:val="0"/>
          <w:numId w:val="24"/>
        </w:numPr>
        <w:spacing w:line="360" w:lineRule="auto"/>
        <w:jc w:val="both"/>
        <w:rPr>
          <w:sz w:val="28"/>
          <w:szCs w:val="28"/>
          <w:u w:val="single"/>
          <w:lang w:val="en-US"/>
        </w:rPr>
      </w:pPr>
      <w:r>
        <w:rPr>
          <w:sz w:val="28"/>
          <w:szCs w:val="28"/>
        </w:rPr>
        <w:t xml:space="preserve">ΕΚΤELONIZO. </w:t>
      </w:r>
      <w:r>
        <w:rPr>
          <w:sz w:val="28"/>
          <w:szCs w:val="28"/>
          <w:lang w:val="en-US"/>
        </w:rPr>
        <w:t xml:space="preserve">GR </w:t>
      </w:r>
    </w:p>
    <w:p w:rsidR="00092F1B" w:rsidRPr="00A17A21" w:rsidRDefault="00092F1B" w:rsidP="001D5A4C">
      <w:pPr>
        <w:jc w:val="both"/>
        <w:rPr>
          <w:rFonts w:ascii="Times New Roman" w:hAnsi="Times New Roman" w:cs="Times New Roman"/>
          <w:sz w:val="28"/>
          <w:szCs w:val="28"/>
        </w:rPr>
      </w:pPr>
    </w:p>
    <w:p w:rsidR="00B3412D" w:rsidRPr="00BD3D83" w:rsidRDefault="00B3412D" w:rsidP="00092F1B">
      <w:pPr>
        <w:pStyle w:val="ListParagraph"/>
        <w:numPr>
          <w:ilvl w:val="0"/>
          <w:numId w:val="19"/>
        </w:numPr>
        <w:pBdr>
          <w:top w:val="single" w:sz="4" w:space="1" w:color="auto"/>
          <w:left w:val="single" w:sz="4" w:space="4" w:color="auto"/>
          <w:bottom w:val="single" w:sz="4" w:space="15" w:color="auto"/>
          <w:right w:val="single" w:sz="4" w:space="4" w:color="auto"/>
        </w:pBdr>
        <w:shd w:val="clear" w:color="auto" w:fill="D9D9D9" w:themeFill="background1" w:themeFillShade="D9"/>
        <w:jc w:val="both"/>
        <w:rPr>
          <w:rFonts w:ascii="Times New Roman" w:hAnsi="Times New Roman"/>
          <w:b/>
          <w:sz w:val="28"/>
          <w:szCs w:val="28"/>
        </w:rPr>
      </w:pPr>
      <w:r w:rsidRPr="00BD3D83">
        <w:rPr>
          <w:rFonts w:ascii="Times New Roman" w:hAnsi="Times New Roman"/>
          <w:b/>
          <w:sz w:val="28"/>
          <w:szCs w:val="28"/>
        </w:rPr>
        <w:t>ΑΛΛΕΣ ΔΡΑΣΤΗΡΙΟΤΗΤΕΣ</w:t>
      </w:r>
      <w:r w:rsidR="00BD3D83" w:rsidRPr="00BD3D83">
        <w:rPr>
          <w:rFonts w:ascii="Times New Roman" w:hAnsi="Times New Roman"/>
          <w:b/>
          <w:sz w:val="28"/>
          <w:szCs w:val="28"/>
        </w:rPr>
        <w:t xml:space="preserve"> – ΔΙΑΦΟΡΑ </w:t>
      </w:r>
    </w:p>
    <w:p w:rsidR="00E639FC" w:rsidRPr="00A17A21" w:rsidRDefault="00E639FC" w:rsidP="001D5A4C">
      <w:pPr>
        <w:pStyle w:val="ListParagraph"/>
        <w:ind w:left="1440"/>
        <w:jc w:val="both"/>
        <w:rPr>
          <w:rFonts w:ascii="Times New Roman" w:hAnsi="Times New Roman"/>
          <w:b/>
          <w:sz w:val="28"/>
          <w:szCs w:val="28"/>
        </w:rPr>
      </w:pPr>
    </w:p>
    <w:p w:rsidR="00E639FC" w:rsidRPr="00C07EE3" w:rsidRDefault="00C07EE3" w:rsidP="00092F1B">
      <w:pPr>
        <w:pStyle w:val="ListParagraph"/>
        <w:numPr>
          <w:ilvl w:val="1"/>
          <w:numId w:val="19"/>
        </w:numPr>
        <w:jc w:val="both"/>
        <w:rPr>
          <w:rFonts w:ascii="Times New Roman" w:hAnsi="Times New Roman"/>
          <w:sz w:val="28"/>
          <w:szCs w:val="28"/>
        </w:rPr>
      </w:pPr>
      <w:r>
        <w:rPr>
          <w:rFonts w:ascii="Times New Roman" w:hAnsi="Times New Roman"/>
          <w:b/>
          <w:sz w:val="28"/>
          <w:szCs w:val="28"/>
          <w:u w:val="single"/>
        </w:rPr>
        <w:t>Τ</w:t>
      </w:r>
      <w:r w:rsidR="00E639FC" w:rsidRPr="00A17A21">
        <w:rPr>
          <w:rFonts w:ascii="Times New Roman" w:hAnsi="Times New Roman"/>
          <w:b/>
          <w:sz w:val="28"/>
          <w:szCs w:val="28"/>
          <w:u w:val="single"/>
        </w:rPr>
        <w:t xml:space="preserve">α μέλη ΒΡΑΧΑΣ </w:t>
      </w:r>
      <w:r>
        <w:rPr>
          <w:rFonts w:ascii="Times New Roman" w:hAnsi="Times New Roman"/>
          <w:b/>
          <w:sz w:val="28"/>
          <w:szCs w:val="28"/>
          <w:u w:val="single"/>
        </w:rPr>
        <w:t xml:space="preserve">μας </w:t>
      </w:r>
      <w:r w:rsidRPr="00A17A21">
        <w:rPr>
          <w:rFonts w:ascii="Times New Roman" w:hAnsi="Times New Roman"/>
          <w:b/>
          <w:sz w:val="28"/>
          <w:szCs w:val="28"/>
          <w:u w:val="single"/>
        </w:rPr>
        <w:t xml:space="preserve">εξέθεσαν προφορικά </w:t>
      </w:r>
      <w:r>
        <w:rPr>
          <w:rFonts w:ascii="Times New Roman" w:hAnsi="Times New Roman"/>
          <w:b/>
          <w:sz w:val="28"/>
          <w:szCs w:val="28"/>
          <w:u w:val="single"/>
        </w:rPr>
        <w:t>το πρόβλημα που αντιμετωπίζουν αναφορικά με την επιστροφή του ΦΠΑ</w:t>
      </w:r>
      <w:r>
        <w:rPr>
          <w:rFonts w:ascii="Times New Roman" w:hAnsi="Times New Roman"/>
          <w:b/>
          <w:sz w:val="28"/>
          <w:szCs w:val="28"/>
        </w:rPr>
        <w:t xml:space="preserve">. </w:t>
      </w:r>
      <w:r w:rsidRPr="00C07EE3">
        <w:rPr>
          <w:rFonts w:ascii="Times New Roman" w:hAnsi="Times New Roman"/>
          <w:sz w:val="28"/>
          <w:szCs w:val="28"/>
        </w:rPr>
        <w:t xml:space="preserve">Η Γραμματεία τους υπέδειξε στις 7/10/15 και με σχετική υπενθύμιση στις 16/10/15 </w:t>
      </w:r>
      <w:r w:rsidR="00E639FC" w:rsidRPr="00C07EE3">
        <w:rPr>
          <w:rFonts w:ascii="Times New Roman" w:hAnsi="Times New Roman"/>
          <w:sz w:val="28"/>
          <w:szCs w:val="28"/>
        </w:rPr>
        <w:t xml:space="preserve">να μας αποστείλουν περισσότερες λεπτομέρειες </w:t>
      </w:r>
      <w:r>
        <w:rPr>
          <w:rFonts w:ascii="Times New Roman" w:hAnsi="Times New Roman"/>
          <w:sz w:val="28"/>
          <w:szCs w:val="28"/>
        </w:rPr>
        <w:t xml:space="preserve">που θα υποβοηθήσουν την επίλυση του εν λόγω </w:t>
      </w:r>
      <w:r w:rsidR="00E639FC" w:rsidRPr="00C07EE3">
        <w:rPr>
          <w:rFonts w:ascii="Times New Roman" w:hAnsi="Times New Roman"/>
          <w:sz w:val="28"/>
          <w:szCs w:val="28"/>
        </w:rPr>
        <w:t>θέμα</w:t>
      </w:r>
      <w:r>
        <w:rPr>
          <w:rFonts w:ascii="Times New Roman" w:hAnsi="Times New Roman"/>
          <w:sz w:val="28"/>
          <w:szCs w:val="28"/>
        </w:rPr>
        <w:t>τος</w:t>
      </w:r>
      <w:r w:rsidR="00E639FC" w:rsidRPr="00C07EE3">
        <w:rPr>
          <w:rFonts w:ascii="Times New Roman" w:hAnsi="Times New Roman"/>
          <w:sz w:val="28"/>
          <w:szCs w:val="28"/>
        </w:rPr>
        <w:t xml:space="preserve">, όπως αν: </w:t>
      </w:r>
    </w:p>
    <w:p w:rsidR="00E639FC" w:rsidRPr="00A17A21" w:rsidRDefault="00E639FC" w:rsidP="001D5A4C">
      <w:pPr>
        <w:pStyle w:val="ListParagraph"/>
        <w:numPr>
          <w:ilvl w:val="3"/>
          <w:numId w:val="15"/>
        </w:numPr>
        <w:jc w:val="both"/>
        <w:rPr>
          <w:rFonts w:ascii="Times New Roman" w:hAnsi="Times New Roman"/>
          <w:sz w:val="28"/>
          <w:szCs w:val="28"/>
        </w:rPr>
      </w:pPr>
      <w:r w:rsidRPr="00A17A21">
        <w:rPr>
          <w:rFonts w:ascii="Times New Roman" w:hAnsi="Times New Roman"/>
          <w:sz w:val="28"/>
          <w:szCs w:val="28"/>
        </w:rPr>
        <w:t>Έχει γίνει ο απαιτούμενος έλεγχος από την εφορία τους ώστε να δικαιούνται την επιστροφή του ΦΠΑ</w:t>
      </w:r>
    </w:p>
    <w:p w:rsidR="00BD3D83" w:rsidRDefault="00E639FC" w:rsidP="00BD3D83">
      <w:pPr>
        <w:pStyle w:val="ListParagraph"/>
        <w:numPr>
          <w:ilvl w:val="3"/>
          <w:numId w:val="15"/>
        </w:numPr>
        <w:jc w:val="both"/>
        <w:rPr>
          <w:rFonts w:ascii="Times New Roman" w:hAnsi="Times New Roman"/>
          <w:sz w:val="28"/>
          <w:szCs w:val="28"/>
        </w:rPr>
      </w:pPr>
      <w:r w:rsidRPr="00A17A21">
        <w:rPr>
          <w:rFonts w:ascii="Times New Roman" w:hAnsi="Times New Roman"/>
          <w:sz w:val="28"/>
          <w:szCs w:val="28"/>
        </w:rPr>
        <w:t>Έχουν προσκομίσει όλα τα δικαιολογητικά για τον παραπάνω σκοπό</w:t>
      </w:r>
    </w:p>
    <w:p w:rsidR="008F6A88" w:rsidRPr="008F6A88" w:rsidRDefault="008F6A88" w:rsidP="008F6A88">
      <w:pPr>
        <w:jc w:val="both"/>
        <w:rPr>
          <w:rFonts w:ascii="Times New Roman" w:hAnsi="Times New Roman"/>
          <w:sz w:val="28"/>
          <w:szCs w:val="28"/>
        </w:rPr>
      </w:pPr>
    </w:p>
    <w:p w:rsidR="00B3412D" w:rsidRPr="00A17A21" w:rsidRDefault="00B3412D" w:rsidP="001D5A4C">
      <w:pPr>
        <w:jc w:val="both"/>
        <w:rPr>
          <w:rFonts w:ascii="Times New Roman" w:hAnsi="Times New Roman" w:cs="Times New Roman"/>
          <w:sz w:val="28"/>
          <w:szCs w:val="28"/>
        </w:rPr>
      </w:pPr>
    </w:p>
    <w:sectPr w:rsidR="00B3412D" w:rsidRPr="00A17A21" w:rsidSect="0026294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458" w:rsidRDefault="00AF3458" w:rsidP="00CB6496">
      <w:pPr>
        <w:spacing w:after="0" w:line="240" w:lineRule="auto"/>
      </w:pPr>
      <w:r>
        <w:separator/>
      </w:r>
    </w:p>
  </w:endnote>
  <w:endnote w:type="continuationSeparator" w:id="0">
    <w:p w:rsidR="00AF3458" w:rsidRDefault="00AF3458" w:rsidP="00CB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815922"/>
      <w:docPartObj>
        <w:docPartGallery w:val="Page Numbers (Bottom of Page)"/>
        <w:docPartUnique/>
      </w:docPartObj>
    </w:sdtPr>
    <w:sdtEndPr>
      <w:rPr>
        <w:noProof/>
      </w:rPr>
    </w:sdtEndPr>
    <w:sdtContent>
      <w:p w:rsidR="00CB6496" w:rsidRDefault="00CB6496">
        <w:pPr>
          <w:pStyle w:val="Footer"/>
          <w:jc w:val="right"/>
        </w:pPr>
        <w:r>
          <w:fldChar w:fldCharType="begin"/>
        </w:r>
        <w:r>
          <w:instrText xml:space="preserve"> PAGE   \* MERGEFORMAT </w:instrText>
        </w:r>
        <w:r>
          <w:fldChar w:fldCharType="separate"/>
        </w:r>
        <w:r w:rsidR="00BA73B2">
          <w:rPr>
            <w:noProof/>
          </w:rPr>
          <w:t>10</w:t>
        </w:r>
        <w:r>
          <w:rPr>
            <w:noProof/>
          </w:rPr>
          <w:fldChar w:fldCharType="end"/>
        </w:r>
      </w:p>
    </w:sdtContent>
  </w:sdt>
  <w:p w:rsidR="00CB6496" w:rsidRDefault="00CB6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458" w:rsidRDefault="00AF3458" w:rsidP="00CB6496">
      <w:pPr>
        <w:spacing w:after="0" w:line="240" w:lineRule="auto"/>
      </w:pPr>
      <w:r>
        <w:separator/>
      </w:r>
    </w:p>
  </w:footnote>
  <w:footnote w:type="continuationSeparator" w:id="0">
    <w:p w:rsidR="00AF3458" w:rsidRDefault="00AF3458" w:rsidP="00CB64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3465F"/>
    <w:multiLevelType w:val="multilevel"/>
    <w:tmpl w:val="F09E9782"/>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6494EA1"/>
    <w:multiLevelType w:val="hybridMultilevel"/>
    <w:tmpl w:val="876A5E4A"/>
    <w:lvl w:ilvl="0" w:tplc="BA04C0D0">
      <w:start w:val="1"/>
      <w:numFmt w:val="decimal"/>
      <w:lvlText w:val="%1."/>
      <w:lvlJc w:val="left"/>
      <w:pPr>
        <w:ind w:left="1211" w:hanging="360"/>
      </w:pPr>
      <w:rPr>
        <w:rFonts w:ascii="Calibri" w:eastAsia="Calibri" w:hAnsi="Calibri" w:cs="Times New Roman"/>
      </w:rPr>
    </w:lvl>
    <w:lvl w:ilvl="1" w:tplc="04080019" w:tentative="1">
      <w:start w:val="1"/>
      <w:numFmt w:val="lowerLetter"/>
      <w:lvlText w:val="%2."/>
      <w:lvlJc w:val="left"/>
      <w:pPr>
        <w:ind w:left="851" w:hanging="360"/>
      </w:pPr>
    </w:lvl>
    <w:lvl w:ilvl="2" w:tplc="0408001B" w:tentative="1">
      <w:start w:val="1"/>
      <w:numFmt w:val="lowerRoman"/>
      <w:lvlText w:val="%3."/>
      <w:lvlJc w:val="right"/>
      <w:pPr>
        <w:ind w:left="1571" w:hanging="180"/>
      </w:pPr>
    </w:lvl>
    <w:lvl w:ilvl="3" w:tplc="0408000F" w:tentative="1">
      <w:start w:val="1"/>
      <w:numFmt w:val="decimal"/>
      <w:lvlText w:val="%4."/>
      <w:lvlJc w:val="left"/>
      <w:pPr>
        <w:ind w:left="2291" w:hanging="360"/>
      </w:pPr>
    </w:lvl>
    <w:lvl w:ilvl="4" w:tplc="04080019" w:tentative="1">
      <w:start w:val="1"/>
      <w:numFmt w:val="lowerLetter"/>
      <w:lvlText w:val="%5."/>
      <w:lvlJc w:val="left"/>
      <w:pPr>
        <w:ind w:left="3011" w:hanging="360"/>
      </w:pPr>
    </w:lvl>
    <w:lvl w:ilvl="5" w:tplc="0408001B" w:tentative="1">
      <w:start w:val="1"/>
      <w:numFmt w:val="lowerRoman"/>
      <w:lvlText w:val="%6."/>
      <w:lvlJc w:val="right"/>
      <w:pPr>
        <w:ind w:left="3731" w:hanging="180"/>
      </w:pPr>
    </w:lvl>
    <w:lvl w:ilvl="6" w:tplc="0408000F" w:tentative="1">
      <w:start w:val="1"/>
      <w:numFmt w:val="decimal"/>
      <w:lvlText w:val="%7."/>
      <w:lvlJc w:val="left"/>
      <w:pPr>
        <w:ind w:left="4451" w:hanging="360"/>
      </w:pPr>
    </w:lvl>
    <w:lvl w:ilvl="7" w:tplc="04080019" w:tentative="1">
      <w:start w:val="1"/>
      <w:numFmt w:val="lowerLetter"/>
      <w:lvlText w:val="%8."/>
      <w:lvlJc w:val="left"/>
      <w:pPr>
        <w:ind w:left="5171" w:hanging="360"/>
      </w:pPr>
    </w:lvl>
    <w:lvl w:ilvl="8" w:tplc="0408001B" w:tentative="1">
      <w:start w:val="1"/>
      <w:numFmt w:val="lowerRoman"/>
      <w:lvlText w:val="%9."/>
      <w:lvlJc w:val="right"/>
      <w:pPr>
        <w:ind w:left="5891" w:hanging="180"/>
      </w:pPr>
    </w:lvl>
  </w:abstractNum>
  <w:abstractNum w:abstractNumId="2" w15:restartNumberingAfterBreak="0">
    <w:nsid w:val="07C071DA"/>
    <w:multiLevelType w:val="hybridMultilevel"/>
    <w:tmpl w:val="534ABDEA"/>
    <w:lvl w:ilvl="0" w:tplc="71F8AF46">
      <w:start w:val="1"/>
      <w:numFmt w:val="decimal"/>
      <w:lvlText w:val="%1)"/>
      <w:lvlJc w:val="left"/>
      <w:pPr>
        <w:ind w:left="644" w:hanging="360"/>
      </w:pPr>
      <w:rPr>
        <w:rFonts w:hint="default"/>
        <w:b/>
        <w:u w:val="none"/>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15:restartNumberingAfterBreak="0">
    <w:nsid w:val="18C27E8E"/>
    <w:multiLevelType w:val="hybridMultilevel"/>
    <w:tmpl w:val="E8E2D0DE"/>
    <w:lvl w:ilvl="0" w:tplc="4A4A5B74">
      <w:numFmt w:val="bullet"/>
      <w:lvlText w:val=""/>
      <w:lvlJc w:val="left"/>
      <w:pPr>
        <w:ind w:left="1288" w:hanging="360"/>
      </w:pPr>
      <w:rPr>
        <w:rFonts w:ascii="Wingdings" w:eastAsia="Calibri" w:hAnsi="Wingdings" w:cs="Times New Roman" w:hint="default"/>
      </w:rPr>
    </w:lvl>
    <w:lvl w:ilvl="1" w:tplc="04080003" w:tentative="1">
      <w:start w:val="1"/>
      <w:numFmt w:val="bullet"/>
      <w:lvlText w:val="o"/>
      <w:lvlJc w:val="left"/>
      <w:pPr>
        <w:ind w:left="2008" w:hanging="360"/>
      </w:pPr>
      <w:rPr>
        <w:rFonts w:ascii="Courier New" w:hAnsi="Courier New" w:cs="Courier New" w:hint="default"/>
      </w:rPr>
    </w:lvl>
    <w:lvl w:ilvl="2" w:tplc="04080005" w:tentative="1">
      <w:start w:val="1"/>
      <w:numFmt w:val="bullet"/>
      <w:lvlText w:val=""/>
      <w:lvlJc w:val="left"/>
      <w:pPr>
        <w:ind w:left="2728" w:hanging="360"/>
      </w:pPr>
      <w:rPr>
        <w:rFonts w:ascii="Wingdings" w:hAnsi="Wingdings" w:hint="default"/>
      </w:rPr>
    </w:lvl>
    <w:lvl w:ilvl="3" w:tplc="04080001" w:tentative="1">
      <w:start w:val="1"/>
      <w:numFmt w:val="bullet"/>
      <w:lvlText w:val=""/>
      <w:lvlJc w:val="left"/>
      <w:pPr>
        <w:ind w:left="3448" w:hanging="360"/>
      </w:pPr>
      <w:rPr>
        <w:rFonts w:ascii="Symbol" w:hAnsi="Symbol" w:hint="default"/>
      </w:rPr>
    </w:lvl>
    <w:lvl w:ilvl="4" w:tplc="04080003" w:tentative="1">
      <w:start w:val="1"/>
      <w:numFmt w:val="bullet"/>
      <w:lvlText w:val="o"/>
      <w:lvlJc w:val="left"/>
      <w:pPr>
        <w:ind w:left="4168" w:hanging="360"/>
      </w:pPr>
      <w:rPr>
        <w:rFonts w:ascii="Courier New" w:hAnsi="Courier New" w:cs="Courier New" w:hint="default"/>
      </w:rPr>
    </w:lvl>
    <w:lvl w:ilvl="5" w:tplc="04080005" w:tentative="1">
      <w:start w:val="1"/>
      <w:numFmt w:val="bullet"/>
      <w:lvlText w:val=""/>
      <w:lvlJc w:val="left"/>
      <w:pPr>
        <w:ind w:left="4888" w:hanging="360"/>
      </w:pPr>
      <w:rPr>
        <w:rFonts w:ascii="Wingdings" w:hAnsi="Wingdings" w:hint="default"/>
      </w:rPr>
    </w:lvl>
    <w:lvl w:ilvl="6" w:tplc="04080001" w:tentative="1">
      <w:start w:val="1"/>
      <w:numFmt w:val="bullet"/>
      <w:lvlText w:val=""/>
      <w:lvlJc w:val="left"/>
      <w:pPr>
        <w:ind w:left="5608" w:hanging="360"/>
      </w:pPr>
      <w:rPr>
        <w:rFonts w:ascii="Symbol" w:hAnsi="Symbol" w:hint="default"/>
      </w:rPr>
    </w:lvl>
    <w:lvl w:ilvl="7" w:tplc="04080003" w:tentative="1">
      <w:start w:val="1"/>
      <w:numFmt w:val="bullet"/>
      <w:lvlText w:val="o"/>
      <w:lvlJc w:val="left"/>
      <w:pPr>
        <w:ind w:left="6328" w:hanging="360"/>
      </w:pPr>
      <w:rPr>
        <w:rFonts w:ascii="Courier New" w:hAnsi="Courier New" w:cs="Courier New" w:hint="default"/>
      </w:rPr>
    </w:lvl>
    <w:lvl w:ilvl="8" w:tplc="04080005" w:tentative="1">
      <w:start w:val="1"/>
      <w:numFmt w:val="bullet"/>
      <w:lvlText w:val=""/>
      <w:lvlJc w:val="left"/>
      <w:pPr>
        <w:ind w:left="7048" w:hanging="360"/>
      </w:pPr>
      <w:rPr>
        <w:rFonts w:ascii="Wingdings" w:hAnsi="Wingdings" w:hint="default"/>
      </w:rPr>
    </w:lvl>
  </w:abstractNum>
  <w:abstractNum w:abstractNumId="4" w15:restartNumberingAfterBreak="0">
    <w:nsid w:val="1A375C8F"/>
    <w:multiLevelType w:val="hybridMultilevel"/>
    <w:tmpl w:val="55CE4DE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0BB52B5"/>
    <w:multiLevelType w:val="multilevel"/>
    <w:tmpl w:val="3BFE0324"/>
    <w:lvl w:ilvl="0">
      <w:start w:val="2"/>
      <w:numFmt w:val="decimal"/>
      <w:lvlText w:val="%1."/>
      <w:lvlJc w:val="left"/>
      <w:pPr>
        <w:ind w:left="360" w:hanging="360"/>
      </w:pPr>
      <w:rPr>
        <w:rFonts w:hint="default"/>
        <w:b/>
        <w:u w:val="single"/>
      </w:rPr>
    </w:lvl>
    <w:lvl w:ilvl="1">
      <w:start w:val="2"/>
      <w:numFmt w:val="decimal"/>
      <w:lvlText w:val="%1.%2."/>
      <w:lvlJc w:val="left"/>
      <w:pPr>
        <w:ind w:left="1004" w:hanging="360"/>
      </w:pPr>
      <w:rPr>
        <w:rFonts w:hint="default"/>
        <w:b/>
        <w:u w:val="single"/>
      </w:rPr>
    </w:lvl>
    <w:lvl w:ilvl="2">
      <w:start w:val="1"/>
      <w:numFmt w:val="decimal"/>
      <w:lvlText w:val="%1.%2.%3."/>
      <w:lvlJc w:val="left"/>
      <w:pPr>
        <w:ind w:left="1648" w:hanging="360"/>
      </w:pPr>
      <w:rPr>
        <w:rFonts w:hint="default"/>
        <w:b/>
        <w:u w:val="single"/>
      </w:rPr>
    </w:lvl>
    <w:lvl w:ilvl="3">
      <w:start w:val="1"/>
      <w:numFmt w:val="decimal"/>
      <w:lvlText w:val="%1.%2.%3.%4."/>
      <w:lvlJc w:val="left"/>
      <w:pPr>
        <w:ind w:left="2652" w:hanging="720"/>
      </w:pPr>
      <w:rPr>
        <w:rFonts w:hint="default"/>
        <w:b/>
        <w:u w:val="single"/>
      </w:rPr>
    </w:lvl>
    <w:lvl w:ilvl="4">
      <w:start w:val="1"/>
      <w:numFmt w:val="decimal"/>
      <w:lvlText w:val="%1.%2.%3.%4.%5."/>
      <w:lvlJc w:val="left"/>
      <w:pPr>
        <w:ind w:left="3296" w:hanging="720"/>
      </w:pPr>
      <w:rPr>
        <w:rFonts w:hint="default"/>
        <w:b/>
        <w:u w:val="single"/>
      </w:rPr>
    </w:lvl>
    <w:lvl w:ilvl="5">
      <w:start w:val="1"/>
      <w:numFmt w:val="decimal"/>
      <w:lvlText w:val="%1.%2.%3.%4.%5.%6."/>
      <w:lvlJc w:val="left"/>
      <w:pPr>
        <w:ind w:left="3940" w:hanging="720"/>
      </w:pPr>
      <w:rPr>
        <w:rFonts w:hint="default"/>
        <w:b/>
        <w:u w:val="single"/>
      </w:rPr>
    </w:lvl>
    <w:lvl w:ilvl="6">
      <w:start w:val="1"/>
      <w:numFmt w:val="decimal"/>
      <w:lvlText w:val="%1.%2.%3.%4.%5.%6.%7."/>
      <w:lvlJc w:val="left"/>
      <w:pPr>
        <w:ind w:left="4944" w:hanging="1080"/>
      </w:pPr>
      <w:rPr>
        <w:rFonts w:hint="default"/>
        <w:b/>
        <w:u w:val="single"/>
      </w:rPr>
    </w:lvl>
    <w:lvl w:ilvl="7">
      <w:start w:val="1"/>
      <w:numFmt w:val="decimal"/>
      <w:lvlText w:val="%1.%2.%3.%4.%5.%6.%7.%8."/>
      <w:lvlJc w:val="left"/>
      <w:pPr>
        <w:ind w:left="5588" w:hanging="1080"/>
      </w:pPr>
      <w:rPr>
        <w:rFonts w:hint="default"/>
        <w:b/>
        <w:u w:val="single"/>
      </w:rPr>
    </w:lvl>
    <w:lvl w:ilvl="8">
      <w:start w:val="1"/>
      <w:numFmt w:val="decimal"/>
      <w:lvlText w:val="%1.%2.%3.%4.%5.%6.%7.%8.%9."/>
      <w:lvlJc w:val="left"/>
      <w:pPr>
        <w:ind w:left="6232" w:hanging="1080"/>
      </w:pPr>
      <w:rPr>
        <w:rFonts w:hint="default"/>
        <w:b/>
        <w:u w:val="single"/>
      </w:rPr>
    </w:lvl>
  </w:abstractNum>
  <w:abstractNum w:abstractNumId="6" w15:restartNumberingAfterBreak="0">
    <w:nsid w:val="23A661CD"/>
    <w:multiLevelType w:val="hybridMultilevel"/>
    <w:tmpl w:val="5D90C02C"/>
    <w:lvl w:ilvl="0" w:tplc="03A66640">
      <w:start w:val="1"/>
      <w:numFmt w:val="decimal"/>
      <w:lvlText w:val="%1)"/>
      <w:lvlJc w:val="left"/>
      <w:pPr>
        <w:ind w:left="107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2C9D2C65"/>
    <w:multiLevelType w:val="hybridMultilevel"/>
    <w:tmpl w:val="A8F65B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0887C76"/>
    <w:multiLevelType w:val="hybridMultilevel"/>
    <w:tmpl w:val="0C6CEFE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4AC6305"/>
    <w:multiLevelType w:val="hybridMultilevel"/>
    <w:tmpl w:val="2982E62C"/>
    <w:lvl w:ilvl="0" w:tplc="04080011">
      <w:start w:val="1"/>
      <w:numFmt w:val="decimal"/>
      <w:lvlText w:val="%1)"/>
      <w:lvlJc w:val="left"/>
      <w:pPr>
        <w:ind w:left="720" w:hanging="360"/>
      </w:pPr>
    </w:lvl>
    <w:lvl w:ilvl="1" w:tplc="D046A436">
      <w:start w:val="1"/>
      <w:numFmt w:val="decimal"/>
      <w:lvlText w:val="%2)"/>
      <w:lvlJc w:val="left"/>
      <w:pPr>
        <w:ind w:left="1440" w:hanging="360"/>
      </w:pPr>
      <w:rPr>
        <w:rFonts w:ascii="Calibri" w:eastAsia="Calibri" w:hAnsi="Calibri" w:cs="Times New Roman"/>
      </w:rPr>
    </w:lvl>
    <w:lvl w:ilvl="2" w:tplc="0408001B">
      <w:start w:val="1"/>
      <w:numFmt w:val="lowerRoman"/>
      <w:lvlText w:val="%3."/>
      <w:lvlJc w:val="right"/>
      <w:pPr>
        <w:ind w:left="2160" w:hanging="180"/>
      </w:pPr>
    </w:lvl>
    <w:lvl w:ilvl="3" w:tplc="0408001B">
      <w:start w:val="1"/>
      <w:numFmt w:val="lowerRoman"/>
      <w:lvlText w:val="%4."/>
      <w:lvlJc w:val="righ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5DD1833"/>
    <w:multiLevelType w:val="multilevel"/>
    <w:tmpl w:val="4916659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u w:val="single"/>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564" w:hanging="72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557" w:hanging="1080"/>
      </w:pPr>
      <w:rPr>
        <w:rFonts w:hint="default"/>
      </w:rPr>
    </w:lvl>
    <w:lvl w:ilvl="8">
      <w:start w:val="1"/>
      <w:numFmt w:val="decimal"/>
      <w:lvlText w:val="%1.%2.%3.%4.%5.%6.%7.%8.%9."/>
      <w:lvlJc w:val="left"/>
      <w:pPr>
        <w:ind w:left="11128" w:hanging="1440"/>
      </w:pPr>
      <w:rPr>
        <w:rFonts w:hint="default"/>
      </w:rPr>
    </w:lvl>
  </w:abstractNum>
  <w:abstractNum w:abstractNumId="11" w15:restartNumberingAfterBreak="0">
    <w:nsid w:val="380F599C"/>
    <w:multiLevelType w:val="hybridMultilevel"/>
    <w:tmpl w:val="0E564BF8"/>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C4D0C95"/>
    <w:multiLevelType w:val="hybridMultilevel"/>
    <w:tmpl w:val="75F017DC"/>
    <w:lvl w:ilvl="0" w:tplc="04080011">
      <w:start w:val="1"/>
      <w:numFmt w:val="decimal"/>
      <w:lvlText w:val="%1)"/>
      <w:lvlJc w:val="left"/>
      <w:pPr>
        <w:ind w:left="720" w:hanging="360"/>
      </w:pPr>
    </w:lvl>
    <w:lvl w:ilvl="1" w:tplc="D046A436">
      <w:start w:val="1"/>
      <w:numFmt w:val="decimal"/>
      <w:lvlText w:val="%2)"/>
      <w:lvlJc w:val="left"/>
      <w:pPr>
        <w:ind w:left="1440" w:hanging="360"/>
      </w:pPr>
      <w:rPr>
        <w:rFonts w:ascii="Calibri" w:eastAsia="Calibri" w:hAnsi="Calibri" w:cs="Times New Roman"/>
      </w:r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CAB1B1B"/>
    <w:multiLevelType w:val="hybridMultilevel"/>
    <w:tmpl w:val="C8B0A20C"/>
    <w:lvl w:ilvl="0" w:tplc="54E2D68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56402E"/>
    <w:multiLevelType w:val="multilevel"/>
    <w:tmpl w:val="D48805B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120" w:hanging="72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9720" w:hanging="1080"/>
      </w:pPr>
      <w:rPr>
        <w:rFonts w:hint="default"/>
      </w:rPr>
    </w:lvl>
  </w:abstractNum>
  <w:abstractNum w:abstractNumId="15" w15:restartNumberingAfterBreak="0">
    <w:nsid w:val="50FC2B9F"/>
    <w:multiLevelType w:val="hybridMultilevel"/>
    <w:tmpl w:val="D2C2DFA8"/>
    <w:lvl w:ilvl="0" w:tplc="468CFB1A">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6" w15:restartNumberingAfterBreak="0">
    <w:nsid w:val="5A94289E"/>
    <w:multiLevelType w:val="hybridMultilevel"/>
    <w:tmpl w:val="E5A46F62"/>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D0D1677"/>
    <w:multiLevelType w:val="hybridMultilevel"/>
    <w:tmpl w:val="9C0ABE78"/>
    <w:lvl w:ilvl="0" w:tplc="E6306590">
      <w:start w:val="1"/>
      <w:numFmt w:val="decimal"/>
      <w:lvlText w:val="%1."/>
      <w:lvlJc w:val="left"/>
      <w:pPr>
        <w:ind w:left="1080" w:hanging="360"/>
      </w:pPr>
      <w:rPr>
        <w:rFonts w:ascii="Times New Roman" w:eastAsia="Times New Roman" w:hAnsi="Times New Roman" w:cs="Times New Roman"/>
        <w:b/>
      </w:rPr>
    </w:lvl>
    <w:lvl w:ilvl="1" w:tplc="BA04C0D0">
      <w:start w:val="1"/>
      <w:numFmt w:val="decimal"/>
      <w:lvlText w:val="%2."/>
      <w:lvlJc w:val="left"/>
      <w:pPr>
        <w:ind w:left="1800" w:hanging="360"/>
      </w:pPr>
      <w:rPr>
        <w:rFonts w:ascii="Calibri" w:eastAsia="Calibri" w:hAnsi="Calibri" w:cs="Times New Roman"/>
      </w:r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631725AA"/>
    <w:multiLevelType w:val="hybridMultilevel"/>
    <w:tmpl w:val="D2C2DFA8"/>
    <w:lvl w:ilvl="0" w:tplc="468CFB1A">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9" w15:restartNumberingAfterBreak="0">
    <w:nsid w:val="6447568C"/>
    <w:multiLevelType w:val="hybridMultilevel"/>
    <w:tmpl w:val="575AA0D2"/>
    <w:lvl w:ilvl="0" w:tplc="4D0E8AF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5302516"/>
    <w:multiLevelType w:val="hybridMultilevel"/>
    <w:tmpl w:val="FCF882AC"/>
    <w:lvl w:ilvl="0" w:tplc="4D063DCA">
      <w:start w:val="1"/>
      <w:numFmt w:val="upperRoman"/>
      <w:lvlText w:val="%1."/>
      <w:lvlJc w:val="left"/>
      <w:pPr>
        <w:ind w:left="1440" w:hanging="72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663F3EE7"/>
    <w:multiLevelType w:val="multilevel"/>
    <w:tmpl w:val="49166592"/>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u w:val="single"/>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564" w:hanging="72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557" w:hanging="1080"/>
      </w:pPr>
      <w:rPr>
        <w:rFonts w:hint="default"/>
      </w:rPr>
    </w:lvl>
    <w:lvl w:ilvl="8">
      <w:start w:val="1"/>
      <w:numFmt w:val="decimal"/>
      <w:lvlText w:val="%1.%2.%3.%4.%5.%6.%7.%8.%9."/>
      <w:lvlJc w:val="left"/>
      <w:pPr>
        <w:ind w:left="11128" w:hanging="1440"/>
      </w:pPr>
      <w:rPr>
        <w:rFonts w:hint="default"/>
      </w:rPr>
    </w:lvl>
  </w:abstractNum>
  <w:abstractNum w:abstractNumId="22" w15:restartNumberingAfterBreak="0">
    <w:nsid w:val="6F2D7235"/>
    <w:multiLevelType w:val="hybridMultilevel"/>
    <w:tmpl w:val="CBD429C6"/>
    <w:lvl w:ilvl="0" w:tplc="F31E4E2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1D019B3"/>
    <w:multiLevelType w:val="hybridMultilevel"/>
    <w:tmpl w:val="CF7C507C"/>
    <w:lvl w:ilvl="0" w:tplc="5B08D64A">
      <w:start w:val="1"/>
      <w:numFmt w:val="decimal"/>
      <w:lvlText w:val="%1."/>
      <w:lvlJc w:val="left"/>
      <w:pPr>
        <w:ind w:left="360" w:hanging="360"/>
      </w:pPr>
      <w:rPr>
        <w:rFonts w:cs="Times New Roman"/>
        <w:b/>
      </w:rPr>
    </w:lvl>
    <w:lvl w:ilvl="1" w:tplc="785CE22A">
      <w:start w:val="1"/>
      <w:numFmt w:val="decimal"/>
      <w:lvlText w:val="%2."/>
      <w:lvlJc w:val="left"/>
      <w:pPr>
        <w:tabs>
          <w:tab w:val="num" w:pos="643"/>
        </w:tabs>
        <w:ind w:left="643" w:hanging="360"/>
      </w:pPr>
      <w:rPr>
        <w:rFonts w:cs="Times New Roman"/>
        <w:b/>
      </w:rPr>
    </w:lvl>
    <w:lvl w:ilvl="2" w:tplc="0408001B">
      <w:start w:val="1"/>
      <w:numFmt w:val="decimal"/>
      <w:lvlText w:val="%3."/>
      <w:lvlJc w:val="left"/>
      <w:pPr>
        <w:tabs>
          <w:tab w:val="num" w:pos="1440"/>
        </w:tabs>
        <w:ind w:left="1440" w:hanging="360"/>
      </w:pPr>
      <w:rPr>
        <w:rFonts w:cs="Times New Roman"/>
      </w:rPr>
    </w:lvl>
    <w:lvl w:ilvl="3" w:tplc="0408000F">
      <w:start w:val="1"/>
      <w:numFmt w:val="decimal"/>
      <w:lvlText w:val="%4."/>
      <w:lvlJc w:val="left"/>
      <w:pPr>
        <w:tabs>
          <w:tab w:val="num" w:pos="2160"/>
        </w:tabs>
        <w:ind w:left="2160" w:hanging="360"/>
      </w:pPr>
      <w:rPr>
        <w:rFonts w:cs="Times New Roman"/>
      </w:rPr>
    </w:lvl>
    <w:lvl w:ilvl="4" w:tplc="04080019">
      <w:start w:val="1"/>
      <w:numFmt w:val="decimal"/>
      <w:lvlText w:val="%5."/>
      <w:lvlJc w:val="left"/>
      <w:pPr>
        <w:tabs>
          <w:tab w:val="num" w:pos="2880"/>
        </w:tabs>
        <w:ind w:left="2880" w:hanging="360"/>
      </w:pPr>
      <w:rPr>
        <w:rFonts w:cs="Times New Roman"/>
      </w:rPr>
    </w:lvl>
    <w:lvl w:ilvl="5" w:tplc="0408001B">
      <w:start w:val="1"/>
      <w:numFmt w:val="decimal"/>
      <w:lvlText w:val="%6."/>
      <w:lvlJc w:val="left"/>
      <w:pPr>
        <w:tabs>
          <w:tab w:val="num" w:pos="3600"/>
        </w:tabs>
        <w:ind w:left="3600" w:hanging="360"/>
      </w:pPr>
      <w:rPr>
        <w:rFonts w:cs="Times New Roman"/>
      </w:rPr>
    </w:lvl>
    <w:lvl w:ilvl="6" w:tplc="0408000F">
      <w:start w:val="1"/>
      <w:numFmt w:val="decimal"/>
      <w:lvlText w:val="%7."/>
      <w:lvlJc w:val="left"/>
      <w:pPr>
        <w:tabs>
          <w:tab w:val="num" w:pos="4320"/>
        </w:tabs>
        <w:ind w:left="4320" w:hanging="360"/>
      </w:pPr>
      <w:rPr>
        <w:rFonts w:cs="Times New Roman"/>
      </w:rPr>
    </w:lvl>
    <w:lvl w:ilvl="7" w:tplc="04080019">
      <w:start w:val="1"/>
      <w:numFmt w:val="decimal"/>
      <w:lvlText w:val="%8."/>
      <w:lvlJc w:val="left"/>
      <w:pPr>
        <w:tabs>
          <w:tab w:val="num" w:pos="5040"/>
        </w:tabs>
        <w:ind w:left="5040" w:hanging="360"/>
      </w:pPr>
      <w:rPr>
        <w:rFonts w:cs="Times New Roman"/>
      </w:rPr>
    </w:lvl>
    <w:lvl w:ilvl="8" w:tplc="0408001B">
      <w:start w:val="1"/>
      <w:numFmt w:val="decimal"/>
      <w:lvlText w:val="%9."/>
      <w:lvlJc w:val="left"/>
      <w:pPr>
        <w:tabs>
          <w:tab w:val="num" w:pos="5760"/>
        </w:tabs>
        <w:ind w:left="5760" w:hanging="360"/>
      </w:pPr>
      <w:rPr>
        <w:rFonts w:cs="Times New Roman"/>
      </w:rPr>
    </w:lvl>
  </w:abstractNum>
  <w:abstractNum w:abstractNumId="24" w15:restartNumberingAfterBreak="0">
    <w:nsid w:val="74EE30E8"/>
    <w:multiLevelType w:val="hybridMultilevel"/>
    <w:tmpl w:val="941C61FE"/>
    <w:lvl w:ilvl="0" w:tplc="B17C788E">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0"/>
  </w:num>
  <w:num w:numId="2">
    <w:abstractNumId w:val="23"/>
  </w:num>
  <w:num w:numId="3">
    <w:abstractNumId w:val="13"/>
  </w:num>
  <w:num w:numId="4">
    <w:abstractNumId w:val="3"/>
  </w:num>
  <w:num w:numId="5">
    <w:abstractNumId w:val="2"/>
  </w:num>
  <w:num w:numId="6">
    <w:abstractNumId w:val="24"/>
  </w:num>
  <w:num w:numId="7">
    <w:abstractNumId w:val="22"/>
  </w:num>
  <w:num w:numId="8">
    <w:abstractNumId w:val="19"/>
  </w:num>
  <w:num w:numId="9">
    <w:abstractNumId w:val="15"/>
  </w:num>
  <w:num w:numId="10">
    <w:abstractNumId w:val="18"/>
  </w:num>
  <w:num w:numId="11">
    <w:abstractNumId w:val="17"/>
  </w:num>
  <w:num w:numId="12">
    <w:abstractNumId w:val="1"/>
  </w:num>
  <w:num w:numId="13">
    <w:abstractNumId w:val="16"/>
  </w:num>
  <w:num w:numId="14">
    <w:abstractNumId w:val="12"/>
  </w:num>
  <w:num w:numId="15">
    <w:abstractNumId w:val="9"/>
  </w:num>
  <w:num w:numId="16">
    <w:abstractNumId w:val="11"/>
  </w:num>
  <w:num w:numId="17">
    <w:abstractNumId w:val="8"/>
  </w:num>
  <w:num w:numId="18">
    <w:abstractNumId w:val="7"/>
  </w:num>
  <w:num w:numId="19">
    <w:abstractNumId w:val="21"/>
  </w:num>
  <w:num w:numId="20">
    <w:abstractNumId w:val="5"/>
  </w:num>
  <w:num w:numId="21">
    <w:abstractNumId w:val="14"/>
  </w:num>
  <w:num w:numId="22">
    <w:abstractNumId w:val="4"/>
  </w:num>
  <w:num w:numId="23">
    <w:abstractNumId w:val="0"/>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2D"/>
    <w:rsid w:val="00092F1B"/>
    <w:rsid w:val="001527E6"/>
    <w:rsid w:val="001745A5"/>
    <w:rsid w:val="001D5A4C"/>
    <w:rsid w:val="00262943"/>
    <w:rsid w:val="002F02FD"/>
    <w:rsid w:val="003A7920"/>
    <w:rsid w:val="00557CA1"/>
    <w:rsid w:val="008209BE"/>
    <w:rsid w:val="00861263"/>
    <w:rsid w:val="008F6A88"/>
    <w:rsid w:val="009225DE"/>
    <w:rsid w:val="00941BE5"/>
    <w:rsid w:val="00A17A21"/>
    <w:rsid w:val="00A2433D"/>
    <w:rsid w:val="00AF3458"/>
    <w:rsid w:val="00B234D5"/>
    <w:rsid w:val="00B3412D"/>
    <w:rsid w:val="00BA73B2"/>
    <w:rsid w:val="00BD3D83"/>
    <w:rsid w:val="00C07EE3"/>
    <w:rsid w:val="00CB6496"/>
    <w:rsid w:val="00CF4E61"/>
    <w:rsid w:val="00D342A6"/>
    <w:rsid w:val="00D83A37"/>
    <w:rsid w:val="00DF7A52"/>
    <w:rsid w:val="00E23F72"/>
    <w:rsid w:val="00E639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E75CD-8F96-4ACC-82D2-4B3EA87EE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12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12D"/>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B3412D"/>
    <w:rPr>
      <w:b/>
      <w:bCs/>
    </w:rPr>
  </w:style>
  <w:style w:type="character" w:customStyle="1" w:styleId="bumpedfont15">
    <w:name w:val="bumpedfont15"/>
    <w:rsid w:val="00B3412D"/>
  </w:style>
  <w:style w:type="paragraph" w:styleId="BalloonText">
    <w:name w:val="Balloon Text"/>
    <w:basedOn w:val="Normal"/>
    <w:link w:val="BalloonTextChar"/>
    <w:uiPriority w:val="99"/>
    <w:semiHidden/>
    <w:unhideWhenUsed/>
    <w:rsid w:val="00D34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A6"/>
    <w:rPr>
      <w:rFonts w:ascii="Segoe UI" w:hAnsi="Segoe UI" w:cs="Segoe UI"/>
      <w:sz w:val="18"/>
      <w:szCs w:val="18"/>
    </w:rPr>
  </w:style>
  <w:style w:type="paragraph" w:styleId="Header">
    <w:name w:val="header"/>
    <w:basedOn w:val="Normal"/>
    <w:link w:val="HeaderChar"/>
    <w:uiPriority w:val="99"/>
    <w:unhideWhenUsed/>
    <w:rsid w:val="00CB64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6496"/>
  </w:style>
  <w:style w:type="paragraph" w:styleId="Footer">
    <w:name w:val="footer"/>
    <w:basedOn w:val="Normal"/>
    <w:link w:val="FooterChar"/>
    <w:uiPriority w:val="99"/>
    <w:unhideWhenUsed/>
    <w:rsid w:val="00CB64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6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ADC29-5B91-427C-8D29-AD37F7EEC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2388</Words>
  <Characters>12898</Characters>
  <Application>Microsoft Office Word</Application>
  <DocSecurity>0</DocSecurity>
  <Lines>107</Lines>
  <Paragraphs>30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Mavrikos 02. Imports</cp:lastModifiedBy>
  <cp:revision>16</cp:revision>
  <cp:lastPrinted>2015-11-17T15:34:00Z</cp:lastPrinted>
  <dcterms:created xsi:type="dcterms:W3CDTF">2015-11-17T06:32:00Z</dcterms:created>
  <dcterms:modified xsi:type="dcterms:W3CDTF">2015-11-17T15:34:00Z</dcterms:modified>
</cp:coreProperties>
</file>