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59AB" w14:textId="77777777" w:rsidR="006D419D" w:rsidRPr="000B1F11" w:rsidRDefault="006D419D" w:rsidP="000B1F11">
      <w:pPr>
        <w:jc w:val="center"/>
        <w:rPr>
          <w:rFonts w:ascii="Times New Roman" w:hAnsi="Times New Roman" w:cs="Times New Roman"/>
          <w:b/>
          <w:sz w:val="28"/>
          <w:szCs w:val="28"/>
          <w:u w:val="single"/>
        </w:rPr>
      </w:pPr>
      <w:r w:rsidRPr="000B1F11">
        <w:rPr>
          <w:rFonts w:ascii="Times New Roman" w:hAnsi="Times New Roman" w:cs="Times New Roman"/>
          <w:b/>
          <w:sz w:val="28"/>
          <w:szCs w:val="28"/>
          <w:u w:val="single"/>
        </w:rPr>
        <w:t>ΔΕΛΤΙΟ ΤΥΠΟΥ ΙΟΥΛΙΟΥ ΑΥΓΟΥΣΤΟΥ 2019</w:t>
      </w:r>
    </w:p>
    <w:p w14:paraId="16C2F4A7" w14:textId="77777777" w:rsidR="006D419D" w:rsidRPr="000B1F11" w:rsidRDefault="006D419D" w:rsidP="000B1F11">
      <w:pPr>
        <w:jc w:val="center"/>
        <w:rPr>
          <w:rFonts w:ascii="Times New Roman" w:hAnsi="Times New Roman" w:cs="Times New Roman"/>
          <w:sz w:val="28"/>
          <w:szCs w:val="28"/>
          <w:u w:val="single"/>
        </w:rPr>
      </w:pPr>
    </w:p>
    <w:p w14:paraId="50306423" w14:textId="77777777" w:rsidR="006D419D" w:rsidRPr="000B1F11" w:rsidRDefault="006D419D" w:rsidP="000B1F11">
      <w:pPr>
        <w:pStyle w:val="a3"/>
        <w:ind w:left="0"/>
        <w:jc w:val="center"/>
        <w:rPr>
          <w:rFonts w:ascii="Times New Roman" w:hAnsi="Times New Roman" w:cs="Times New Roman"/>
          <w:b/>
          <w:sz w:val="28"/>
          <w:szCs w:val="28"/>
          <w:u w:val="single"/>
        </w:rPr>
      </w:pPr>
      <w:r w:rsidRPr="000B1F11">
        <w:rPr>
          <w:rFonts w:ascii="Times New Roman" w:hAnsi="Times New Roman" w:cs="Times New Roman"/>
          <w:b/>
          <w:sz w:val="28"/>
          <w:szCs w:val="28"/>
          <w:u w:val="single"/>
        </w:rPr>
        <w:t>ΔΡΑΣΤΗΡΙΟΤΗΤΕΣ ΤΟΥ ΠΑΝΕΛΛΗΝΙΟΥ ΣΥΛΛΟΓΟΥ ΕΦΟΔΙΑΣΤΩΝ ΠΛΟΙΩΝ &amp; ΕΞΑΓΩΓΕΩΝ ΚΑΤΑ ΤΟΥΣ ΜΗΝΕΣ ΙΟΥΛΙΟ ΚΑΙ ΑΥΓΟΥΣΤΟ ΤΟΥ 2019</w:t>
      </w:r>
    </w:p>
    <w:p w14:paraId="6B7E78C4" w14:textId="77777777" w:rsidR="006D419D" w:rsidRPr="000B1F11" w:rsidRDefault="006D419D" w:rsidP="000B1F11">
      <w:pPr>
        <w:pStyle w:val="a3"/>
        <w:ind w:left="0"/>
        <w:jc w:val="both"/>
        <w:rPr>
          <w:rFonts w:ascii="Times New Roman" w:hAnsi="Times New Roman" w:cs="Times New Roman"/>
          <w:b/>
          <w:sz w:val="28"/>
          <w:szCs w:val="28"/>
          <w:u w:val="single"/>
        </w:rPr>
      </w:pPr>
    </w:p>
    <w:p w14:paraId="6DEBE02D" w14:textId="77777777" w:rsidR="006D419D" w:rsidRPr="000B1F11" w:rsidRDefault="006D419D" w:rsidP="000B1F11">
      <w:pPr>
        <w:pStyle w:val="a3"/>
        <w:ind w:left="0"/>
        <w:jc w:val="both"/>
        <w:rPr>
          <w:rFonts w:ascii="Times New Roman" w:hAnsi="Times New Roman" w:cs="Times New Roman"/>
          <w:b/>
          <w:sz w:val="28"/>
          <w:szCs w:val="28"/>
          <w:u w:val="single"/>
        </w:rPr>
      </w:pPr>
    </w:p>
    <w:p w14:paraId="0D040A9F" w14:textId="77777777" w:rsidR="006D419D" w:rsidRPr="000B1F11" w:rsidRDefault="006D419D" w:rsidP="000B1F11">
      <w:pPr>
        <w:pStyle w:val="a3"/>
        <w:ind w:left="0"/>
        <w:jc w:val="both"/>
        <w:rPr>
          <w:rFonts w:ascii="Times New Roman" w:hAnsi="Times New Roman" w:cs="Times New Roman"/>
          <w:b/>
          <w:sz w:val="28"/>
          <w:szCs w:val="28"/>
          <w:u w:val="single"/>
        </w:rPr>
      </w:pPr>
    </w:p>
    <w:p w14:paraId="6F183B5E" w14:textId="77777777" w:rsidR="006D419D" w:rsidRPr="000B1F11" w:rsidRDefault="006D419D" w:rsidP="000B1F1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0" w:line="240" w:lineRule="auto"/>
        <w:jc w:val="both"/>
        <w:rPr>
          <w:rFonts w:ascii="Times New Roman" w:hAnsi="Times New Roman" w:cs="Times New Roman"/>
          <w:b/>
          <w:sz w:val="28"/>
          <w:szCs w:val="28"/>
        </w:rPr>
      </w:pPr>
      <w:r w:rsidRPr="000B1F11">
        <w:rPr>
          <w:rFonts w:ascii="Times New Roman" w:hAnsi="Times New Roman" w:cs="Times New Roman"/>
          <w:b/>
          <w:sz w:val="28"/>
          <w:szCs w:val="28"/>
        </w:rPr>
        <w:t xml:space="preserve">ΣΥΝΑΝΤΗΣΕΙΣ ΠΡΟΕΔΡΟΥ ΠΣΕΠΕ </w:t>
      </w:r>
    </w:p>
    <w:p w14:paraId="0FAA7B8A" w14:textId="77777777" w:rsidR="006D419D" w:rsidRPr="000B1F11" w:rsidRDefault="006D419D" w:rsidP="000B1F11">
      <w:pPr>
        <w:pStyle w:val="a3"/>
        <w:ind w:left="0"/>
        <w:jc w:val="both"/>
        <w:rPr>
          <w:rFonts w:ascii="Times New Roman" w:hAnsi="Times New Roman" w:cs="Times New Roman"/>
          <w:b/>
          <w:sz w:val="28"/>
          <w:szCs w:val="28"/>
          <w:u w:val="single"/>
        </w:rPr>
      </w:pPr>
    </w:p>
    <w:p w14:paraId="1A521050" w14:textId="77777777" w:rsidR="00B467CE" w:rsidRPr="000B1F11" w:rsidRDefault="00B467CE" w:rsidP="000B1F11">
      <w:pPr>
        <w:pStyle w:val="a3"/>
        <w:numPr>
          <w:ilvl w:val="1"/>
          <w:numId w:val="1"/>
        </w:numPr>
        <w:jc w:val="both"/>
        <w:rPr>
          <w:rFonts w:ascii="Times New Roman" w:hAnsi="Times New Roman" w:cs="Times New Roman"/>
          <w:b/>
          <w:sz w:val="28"/>
          <w:szCs w:val="28"/>
          <w:u w:val="single"/>
        </w:rPr>
      </w:pPr>
      <w:r w:rsidRPr="000B1F11">
        <w:rPr>
          <w:rFonts w:ascii="Times New Roman" w:hAnsi="Times New Roman" w:cs="Times New Roman"/>
          <w:b/>
          <w:sz w:val="28"/>
          <w:szCs w:val="28"/>
        </w:rPr>
        <w:t>Συνάντηση με τη Δ</w:t>
      </w:r>
      <w:r w:rsidR="0067570E" w:rsidRPr="000B1F11">
        <w:rPr>
          <w:rFonts w:ascii="Times New Roman" w:hAnsi="Times New Roman" w:cs="Times New Roman"/>
          <w:b/>
          <w:sz w:val="28"/>
          <w:szCs w:val="28"/>
        </w:rPr>
        <w:t>ιευθύ</w:t>
      </w:r>
      <w:r w:rsidRPr="000B1F11">
        <w:rPr>
          <w:rFonts w:ascii="Times New Roman" w:hAnsi="Times New Roman" w:cs="Times New Roman"/>
          <w:b/>
          <w:sz w:val="28"/>
          <w:szCs w:val="28"/>
        </w:rPr>
        <w:t>ντρια Τελωνειακών Διαδικασιών κα Ευδοκία Πετροπούλου.</w:t>
      </w:r>
    </w:p>
    <w:p w14:paraId="22D2B27E" w14:textId="77777777" w:rsidR="000B1F11" w:rsidRPr="000B1F11" w:rsidRDefault="00B467CE" w:rsidP="000B1F11">
      <w:pPr>
        <w:jc w:val="both"/>
        <w:rPr>
          <w:rFonts w:ascii="Times New Roman" w:hAnsi="Times New Roman" w:cs="Times New Roman"/>
          <w:sz w:val="28"/>
          <w:szCs w:val="28"/>
        </w:rPr>
      </w:pPr>
      <w:r w:rsidRPr="000B1F11">
        <w:rPr>
          <w:rFonts w:ascii="Times New Roman" w:hAnsi="Times New Roman" w:cs="Times New Roman"/>
          <w:sz w:val="28"/>
          <w:szCs w:val="28"/>
        </w:rPr>
        <w:t>Στη συνάντηση συζητήθηκαν τα θέματα της</w:t>
      </w:r>
      <w:r w:rsidR="000B1F11" w:rsidRPr="000B1F11">
        <w:rPr>
          <w:rFonts w:ascii="Times New Roman" w:hAnsi="Times New Roman" w:cs="Times New Roman"/>
          <w:sz w:val="28"/>
          <w:szCs w:val="28"/>
        </w:rPr>
        <w:t>:</w:t>
      </w:r>
    </w:p>
    <w:p w14:paraId="594882DC" w14:textId="68792D61" w:rsidR="00B467CE" w:rsidRPr="000B1F11" w:rsidRDefault="000B1F11" w:rsidP="000B1F11">
      <w:pPr>
        <w:pStyle w:val="a3"/>
        <w:numPr>
          <w:ilvl w:val="0"/>
          <w:numId w:val="5"/>
        </w:numPr>
        <w:jc w:val="both"/>
        <w:rPr>
          <w:rFonts w:ascii="Times New Roman" w:hAnsi="Times New Roman" w:cs="Times New Roman"/>
          <w:sz w:val="28"/>
          <w:szCs w:val="28"/>
        </w:rPr>
      </w:pPr>
      <w:r w:rsidRPr="000B1F11">
        <w:rPr>
          <w:rFonts w:ascii="Times New Roman" w:hAnsi="Times New Roman" w:cs="Times New Roman"/>
          <w:sz w:val="28"/>
          <w:szCs w:val="28"/>
        </w:rPr>
        <w:t>Ά</w:t>
      </w:r>
      <w:r w:rsidR="00B467CE" w:rsidRPr="000B1F11">
        <w:rPr>
          <w:rFonts w:ascii="Times New Roman" w:hAnsi="Times New Roman" w:cs="Times New Roman"/>
          <w:sz w:val="28"/>
          <w:szCs w:val="28"/>
        </w:rPr>
        <w:t xml:space="preserve">ρνησης ορισμένων τελωνείων να εφαρμόζουν τις προβλεπόμενες διαδικασίες </w:t>
      </w:r>
    </w:p>
    <w:p w14:paraId="4DD11BCC" w14:textId="77777777" w:rsidR="00B467CE" w:rsidRPr="000B1F11" w:rsidRDefault="00B467CE" w:rsidP="000B1F11">
      <w:pPr>
        <w:pStyle w:val="a3"/>
        <w:numPr>
          <w:ilvl w:val="0"/>
          <w:numId w:val="5"/>
        </w:numPr>
        <w:jc w:val="both"/>
        <w:rPr>
          <w:rFonts w:ascii="Times New Roman" w:hAnsi="Times New Roman" w:cs="Times New Roman"/>
          <w:sz w:val="28"/>
          <w:szCs w:val="28"/>
        </w:rPr>
      </w:pPr>
      <w:r w:rsidRPr="000B1F11">
        <w:rPr>
          <w:rFonts w:ascii="Times New Roman" w:hAnsi="Times New Roman" w:cs="Times New Roman"/>
          <w:sz w:val="28"/>
          <w:szCs w:val="28"/>
        </w:rPr>
        <w:t>Διόρθωσης της διασάφησης εξαγωγής μετά την έκδοση της άδειας παραλαβής</w:t>
      </w:r>
    </w:p>
    <w:p w14:paraId="6A242DD5" w14:textId="75B661B5" w:rsidR="00B467CE" w:rsidRDefault="00B467CE" w:rsidP="000B1F11">
      <w:pPr>
        <w:pStyle w:val="a3"/>
        <w:numPr>
          <w:ilvl w:val="0"/>
          <w:numId w:val="5"/>
        </w:numPr>
        <w:jc w:val="both"/>
        <w:rPr>
          <w:rFonts w:ascii="Times New Roman" w:hAnsi="Times New Roman" w:cs="Times New Roman"/>
          <w:sz w:val="28"/>
          <w:szCs w:val="28"/>
        </w:rPr>
      </w:pPr>
      <w:r w:rsidRPr="000B1F11">
        <w:rPr>
          <w:rFonts w:ascii="Times New Roman" w:hAnsi="Times New Roman" w:cs="Times New Roman"/>
          <w:sz w:val="28"/>
          <w:szCs w:val="28"/>
        </w:rPr>
        <w:t>Τμηματικης εξόδου εμπορευμάτων που αναφέρονται σε μία διασάφηση εξαγωγής για λόγους που καθιστούν αδύνατη την προσκόμισή τους στο τελωνείο εξόδου.</w:t>
      </w:r>
    </w:p>
    <w:p w14:paraId="2D97B769" w14:textId="1A809B45" w:rsidR="000B1F11" w:rsidRPr="000B1F11" w:rsidRDefault="000B1F11" w:rsidP="000B1F11">
      <w:pPr>
        <w:jc w:val="both"/>
        <w:rPr>
          <w:rFonts w:ascii="Times New Roman" w:hAnsi="Times New Roman" w:cs="Times New Roman"/>
          <w:sz w:val="28"/>
          <w:szCs w:val="28"/>
        </w:rPr>
      </w:pPr>
      <w:r>
        <w:rPr>
          <w:rFonts w:ascii="Times New Roman" w:hAnsi="Times New Roman" w:cs="Times New Roman"/>
          <w:sz w:val="28"/>
          <w:szCs w:val="28"/>
        </w:rPr>
        <w:t xml:space="preserve">Ετοιμάζεται και η αποστολή σχετικού υπομνήματος του ΠΣΕΠΕ. </w:t>
      </w:r>
    </w:p>
    <w:p w14:paraId="08FF4496" w14:textId="77777777" w:rsidR="00B467CE" w:rsidRPr="000B1F11" w:rsidRDefault="00B467CE" w:rsidP="000B1F11">
      <w:pPr>
        <w:jc w:val="both"/>
        <w:rPr>
          <w:rFonts w:ascii="Times New Roman" w:hAnsi="Times New Roman" w:cs="Times New Roman"/>
          <w:sz w:val="28"/>
          <w:szCs w:val="28"/>
        </w:rPr>
      </w:pPr>
    </w:p>
    <w:p w14:paraId="43F6D9CD" w14:textId="77777777" w:rsidR="00CB7EFD" w:rsidRPr="000B1F11" w:rsidRDefault="007D22A5"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 xml:space="preserve">13-8-2019. </w:t>
      </w:r>
      <w:r w:rsidR="00CD3869" w:rsidRPr="000B1F11">
        <w:rPr>
          <w:rFonts w:ascii="Times New Roman" w:hAnsi="Times New Roman" w:cs="Times New Roman"/>
          <w:b/>
          <w:sz w:val="28"/>
          <w:szCs w:val="28"/>
        </w:rPr>
        <w:t>Συνάντηση του Προέδρου με τον Υπουργό Ναυτιλίας &amp; Νησιωτικής Πολιτικής κ. Ιωάννη Πλακιωτάκη.</w:t>
      </w:r>
    </w:p>
    <w:p w14:paraId="6FCA2123" w14:textId="77777777" w:rsidR="000B1F11" w:rsidRPr="000B1F11" w:rsidRDefault="000B1F11" w:rsidP="000B1F11">
      <w:pPr>
        <w:jc w:val="both"/>
        <w:rPr>
          <w:rFonts w:ascii="Times New Roman" w:hAnsi="Times New Roman" w:cs="Times New Roman"/>
          <w:sz w:val="24"/>
          <w:szCs w:val="24"/>
        </w:rPr>
      </w:pPr>
      <w:r w:rsidRPr="000B1F11">
        <w:rPr>
          <w:rFonts w:ascii="Times New Roman" w:hAnsi="Times New Roman" w:cs="Times New Roman"/>
          <w:sz w:val="24"/>
          <w:szCs w:val="24"/>
        </w:rPr>
        <w:t xml:space="preserve">Ο Πρόεδρος του Πανελλήνιου Συλλόγου Εφοδιαστών Πλοίων και </w:t>
      </w:r>
      <w:proofErr w:type="spellStart"/>
      <w:r w:rsidRPr="000B1F11">
        <w:rPr>
          <w:rFonts w:ascii="Times New Roman" w:hAnsi="Times New Roman" w:cs="Times New Roman"/>
          <w:sz w:val="24"/>
          <w:szCs w:val="24"/>
        </w:rPr>
        <w:t>Εξαγωγέων</w:t>
      </w:r>
      <w:proofErr w:type="spellEnd"/>
      <w:r w:rsidRPr="000B1F11">
        <w:rPr>
          <w:rFonts w:ascii="Times New Roman" w:hAnsi="Times New Roman" w:cs="Times New Roman"/>
          <w:sz w:val="24"/>
          <w:szCs w:val="24"/>
        </w:rPr>
        <w:t xml:space="preserve"> (ΠΣΕΠΕ) κ. Νικόλαος Μαυρίκος, είχε εχθές 13/8/2019 συνάντηση με τον Υπουργό Ναυτιλίας &amp; Νησιωτικής Πολιτικής κ. Ιωάννη </w:t>
      </w:r>
      <w:proofErr w:type="spellStart"/>
      <w:r w:rsidRPr="000B1F11">
        <w:rPr>
          <w:rFonts w:ascii="Times New Roman" w:hAnsi="Times New Roman" w:cs="Times New Roman"/>
          <w:sz w:val="24"/>
          <w:szCs w:val="24"/>
        </w:rPr>
        <w:t>Πλακιωτάκη</w:t>
      </w:r>
      <w:proofErr w:type="spellEnd"/>
      <w:r w:rsidRPr="000B1F11">
        <w:rPr>
          <w:rFonts w:ascii="Times New Roman" w:hAnsi="Times New Roman" w:cs="Times New Roman"/>
          <w:sz w:val="24"/>
          <w:szCs w:val="24"/>
        </w:rPr>
        <w:t xml:space="preserve"> στον οποίο εξέθεσε τα προβλήματα που απασχολούν τον κλάδο των εφοδιαστών πλοίων.</w:t>
      </w:r>
    </w:p>
    <w:p w14:paraId="38661F98" w14:textId="77777777" w:rsidR="000B1F11" w:rsidRPr="000B1F11" w:rsidRDefault="000B1F11" w:rsidP="000B1F11">
      <w:pPr>
        <w:jc w:val="both"/>
        <w:rPr>
          <w:rFonts w:ascii="Times New Roman" w:hAnsi="Times New Roman" w:cs="Times New Roman"/>
          <w:sz w:val="24"/>
          <w:szCs w:val="24"/>
        </w:rPr>
      </w:pPr>
      <w:r w:rsidRPr="000B1F11">
        <w:rPr>
          <w:rFonts w:ascii="Times New Roman" w:hAnsi="Times New Roman" w:cs="Times New Roman"/>
          <w:sz w:val="24"/>
          <w:szCs w:val="24"/>
        </w:rPr>
        <w:t xml:space="preserve">Συγκεκριμένα ο Πρόεδρος έθεσε υπόψη του Υπουργού την διεθνή κατάσταση και ειδικότερα τις απαλλαγές από δασμούς και φόρους που εφαρμόζουν όλες οι χώρες στα εφόδια που παραδίδονται στα πλοία. Η πολιτική αυτή εφαρμόζεται και από τα κράτη μέλη της Ευρωπαϊκής Ένωσης. Η Ελλάδα εφαρμόζει απαλλαγές από δασμούς, ΕΦΚ και ΦΠΑ στα εφόδια των πλοίων, αλλά σε ορισμένες περιπτώσεις με νομοθετικές παρεμβάσεις ή με διαδικαστικές ρυθμίσεις καταργήθηκαν ορισμένες απαλλαγές κυρίως στα </w:t>
      </w:r>
      <w:proofErr w:type="spellStart"/>
      <w:r w:rsidRPr="000B1F11">
        <w:rPr>
          <w:rFonts w:ascii="Times New Roman" w:hAnsi="Times New Roman" w:cs="Times New Roman"/>
          <w:sz w:val="24"/>
          <w:szCs w:val="24"/>
        </w:rPr>
        <w:t>τροφοεφόδια</w:t>
      </w:r>
      <w:proofErr w:type="spellEnd"/>
      <w:r w:rsidRPr="000B1F11">
        <w:rPr>
          <w:rFonts w:ascii="Times New Roman" w:hAnsi="Times New Roman" w:cs="Times New Roman"/>
          <w:sz w:val="24"/>
          <w:szCs w:val="24"/>
        </w:rPr>
        <w:t xml:space="preserve"> που παραδίδονται σε ορισμένες κατηγορίες πλοίων. </w:t>
      </w:r>
    </w:p>
    <w:p w14:paraId="40D6E901" w14:textId="77777777" w:rsidR="000B1F11" w:rsidRPr="00A02C10" w:rsidRDefault="000B1F11" w:rsidP="000B1F11">
      <w:pPr>
        <w:pStyle w:val="a3"/>
        <w:numPr>
          <w:ilvl w:val="0"/>
          <w:numId w:val="6"/>
        </w:numPr>
        <w:jc w:val="both"/>
        <w:rPr>
          <w:rFonts w:ascii="Times New Roman" w:hAnsi="Times New Roman" w:cs="Times New Roman"/>
          <w:color w:val="000000" w:themeColor="text1"/>
          <w:sz w:val="24"/>
          <w:szCs w:val="24"/>
        </w:rPr>
      </w:pPr>
      <w:r w:rsidRPr="00A02C10">
        <w:rPr>
          <w:rFonts w:ascii="Times New Roman" w:hAnsi="Times New Roman" w:cs="Times New Roman"/>
          <w:color w:val="000000" w:themeColor="text1"/>
          <w:sz w:val="24"/>
          <w:szCs w:val="24"/>
        </w:rPr>
        <w:lastRenderedPageBreak/>
        <w:t xml:space="preserve">Με νομοθετικές τροποποιήσεις καταργήθηκε η απαλλαγή από δασμούς και ΕΦΚ για τα </w:t>
      </w:r>
      <w:proofErr w:type="spellStart"/>
      <w:r w:rsidRPr="00A02C10">
        <w:rPr>
          <w:rFonts w:ascii="Times New Roman" w:hAnsi="Times New Roman" w:cs="Times New Roman"/>
          <w:color w:val="000000" w:themeColor="text1"/>
          <w:sz w:val="24"/>
          <w:szCs w:val="24"/>
        </w:rPr>
        <w:t>τροφοεφόδια</w:t>
      </w:r>
      <w:proofErr w:type="spellEnd"/>
      <w:r w:rsidRPr="00A02C10">
        <w:rPr>
          <w:rFonts w:ascii="Times New Roman" w:hAnsi="Times New Roman" w:cs="Times New Roman"/>
          <w:color w:val="000000" w:themeColor="text1"/>
          <w:sz w:val="24"/>
          <w:szCs w:val="24"/>
        </w:rPr>
        <w:t xml:space="preserve"> που παραδίδονται σε </w:t>
      </w:r>
      <w:r w:rsidRPr="00A02C10">
        <w:rPr>
          <w:rFonts w:ascii="Times New Roman" w:hAnsi="Times New Roman" w:cs="Times New Roman"/>
          <w:b/>
          <w:bCs/>
          <w:color w:val="000000" w:themeColor="text1"/>
          <w:sz w:val="24"/>
          <w:szCs w:val="24"/>
          <w:u w:val="single"/>
        </w:rPr>
        <w:t>επαγγελματικά τουριστικά σκάφη</w:t>
      </w:r>
      <w:r w:rsidRPr="00A02C10">
        <w:rPr>
          <w:rFonts w:ascii="Times New Roman" w:hAnsi="Times New Roman" w:cs="Times New Roman"/>
          <w:color w:val="000000" w:themeColor="text1"/>
          <w:sz w:val="24"/>
          <w:szCs w:val="24"/>
        </w:rPr>
        <w:t xml:space="preserve"> που εκτελούν διεθνείς πλόες, καθώς </w:t>
      </w:r>
      <w:r w:rsidRPr="00A02C10">
        <w:rPr>
          <w:rFonts w:ascii="Times New Roman" w:hAnsi="Times New Roman" w:cs="Times New Roman"/>
          <w:b/>
          <w:bCs/>
          <w:color w:val="000000" w:themeColor="text1"/>
          <w:sz w:val="24"/>
          <w:szCs w:val="24"/>
          <w:u w:val="single"/>
        </w:rPr>
        <w:t xml:space="preserve">και σε αλιευτικά πλοία </w:t>
      </w:r>
      <w:r w:rsidRPr="00A02C10">
        <w:rPr>
          <w:rFonts w:ascii="Times New Roman" w:hAnsi="Times New Roman" w:cs="Times New Roman"/>
          <w:color w:val="000000" w:themeColor="text1"/>
          <w:sz w:val="24"/>
          <w:szCs w:val="24"/>
        </w:rPr>
        <w:t>που αλιεύουν σε διεθνή ύδατα ή χωρικά ύδατα άλλων χωρών.</w:t>
      </w:r>
    </w:p>
    <w:p w14:paraId="0FB59C97" w14:textId="77777777" w:rsidR="000B1F11" w:rsidRPr="00A02C10" w:rsidRDefault="000B1F11" w:rsidP="000B1F11">
      <w:pPr>
        <w:pStyle w:val="a3"/>
        <w:numPr>
          <w:ilvl w:val="0"/>
          <w:numId w:val="6"/>
        </w:numPr>
        <w:jc w:val="both"/>
        <w:rPr>
          <w:rFonts w:ascii="Times New Roman" w:hAnsi="Times New Roman" w:cs="Times New Roman"/>
          <w:b/>
          <w:color w:val="000000" w:themeColor="text1"/>
          <w:sz w:val="24"/>
          <w:szCs w:val="24"/>
        </w:rPr>
      </w:pPr>
      <w:r w:rsidRPr="00A02C10">
        <w:rPr>
          <w:rFonts w:ascii="Times New Roman" w:hAnsi="Times New Roman" w:cs="Times New Roman"/>
          <w:color w:val="000000" w:themeColor="text1"/>
          <w:sz w:val="24"/>
          <w:szCs w:val="24"/>
        </w:rPr>
        <w:t xml:space="preserve">Με ερμηνεία που δόθηκε από την ελληνική τελωνειακή διοίκηση καταργήθηκε η απαλλαγή από δασμούς και ΕΦΚ για τα </w:t>
      </w:r>
      <w:proofErr w:type="spellStart"/>
      <w:r w:rsidRPr="00A02C10">
        <w:rPr>
          <w:rFonts w:ascii="Times New Roman" w:hAnsi="Times New Roman" w:cs="Times New Roman"/>
          <w:color w:val="000000" w:themeColor="text1"/>
          <w:sz w:val="24"/>
          <w:szCs w:val="24"/>
        </w:rPr>
        <w:t>τροφοεφόδια</w:t>
      </w:r>
      <w:proofErr w:type="spellEnd"/>
      <w:r w:rsidRPr="00A02C10">
        <w:rPr>
          <w:rFonts w:ascii="Times New Roman" w:hAnsi="Times New Roman" w:cs="Times New Roman"/>
          <w:color w:val="000000" w:themeColor="text1"/>
          <w:sz w:val="24"/>
          <w:szCs w:val="24"/>
        </w:rPr>
        <w:t xml:space="preserve"> που παραδίδονται σε </w:t>
      </w:r>
      <w:r w:rsidRPr="00A02C10">
        <w:rPr>
          <w:rFonts w:ascii="Times New Roman" w:hAnsi="Times New Roman" w:cs="Times New Roman"/>
          <w:b/>
          <w:color w:val="000000" w:themeColor="text1"/>
          <w:sz w:val="24"/>
          <w:szCs w:val="24"/>
        </w:rPr>
        <w:t>ξένα πολεμικά πλοία χωρών μη μελών του ΝΑΤΟ.</w:t>
      </w:r>
    </w:p>
    <w:p w14:paraId="4544FC6F" w14:textId="77777777" w:rsidR="000B1F11" w:rsidRPr="00C47AC8" w:rsidRDefault="000B1F11" w:rsidP="000B1F11">
      <w:pPr>
        <w:pStyle w:val="a3"/>
        <w:numPr>
          <w:ilvl w:val="0"/>
          <w:numId w:val="6"/>
        </w:numPr>
        <w:jc w:val="both"/>
        <w:rPr>
          <w:rFonts w:ascii="Times New Roman" w:hAnsi="Times New Roman" w:cs="Times New Roman"/>
          <w:color w:val="000000" w:themeColor="text1"/>
          <w:sz w:val="24"/>
          <w:szCs w:val="24"/>
        </w:rPr>
      </w:pPr>
      <w:r w:rsidRPr="00A02C10">
        <w:rPr>
          <w:rFonts w:ascii="Times New Roman" w:hAnsi="Times New Roman" w:cs="Times New Roman"/>
          <w:color w:val="000000" w:themeColor="text1"/>
          <w:sz w:val="24"/>
          <w:szCs w:val="24"/>
        </w:rPr>
        <w:t xml:space="preserve">Με ερμηνεία που δόθηκε από την ελληνική τελωνειακή διοίκηση καταργήθηκε η απαλλαγή από ΦΠΑ, ΕΦΚ και Δασμό των </w:t>
      </w:r>
      <w:proofErr w:type="spellStart"/>
      <w:r w:rsidRPr="00A02C10">
        <w:rPr>
          <w:rFonts w:ascii="Times New Roman" w:hAnsi="Times New Roman" w:cs="Times New Roman"/>
          <w:color w:val="000000" w:themeColor="text1"/>
          <w:sz w:val="24"/>
          <w:szCs w:val="24"/>
        </w:rPr>
        <w:t>τροφοεφοδίων</w:t>
      </w:r>
      <w:proofErr w:type="spellEnd"/>
      <w:r w:rsidRPr="00A02C10">
        <w:rPr>
          <w:rFonts w:ascii="Times New Roman" w:hAnsi="Times New Roman" w:cs="Times New Roman"/>
          <w:color w:val="000000" w:themeColor="text1"/>
          <w:sz w:val="24"/>
          <w:szCs w:val="24"/>
        </w:rPr>
        <w:t xml:space="preserve"> που πωλούνται σε </w:t>
      </w:r>
      <w:r w:rsidRPr="00A02C10">
        <w:rPr>
          <w:rFonts w:ascii="Times New Roman" w:hAnsi="Times New Roman" w:cs="Times New Roman"/>
          <w:b/>
          <w:color w:val="000000" w:themeColor="text1"/>
          <w:sz w:val="24"/>
          <w:szCs w:val="24"/>
        </w:rPr>
        <w:t xml:space="preserve">επιχειρήσεις που εκμεταλλεύονται χώρους </w:t>
      </w:r>
      <w:proofErr w:type="spellStart"/>
      <w:r w:rsidRPr="00A02C10">
        <w:rPr>
          <w:rFonts w:ascii="Times New Roman" w:hAnsi="Times New Roman" w:cs="Times New Roman"/>
          <w:b/>
          <w:color w:val="000000" w:themeColor="text1"/>
          <w:sz w:val="24"/>
          <w:szCs w:val="24"/>
        </w:rPr>
        <w:t>κρουαζιεροπλοίων</w:t>
      </w:r>
      <w:proofErr w:type="spellEnd"/>
      <w:r w:rsidRPr="00A02C10">
        <w:rPr>
          <w:rFonts w:ascii="Times New Roman" w:hAnsi="Times New Roman" w:cs="Times New Roman"/>
          <w:b/>
          <w:color w:val="000000" w:themeColor="text1"/>
          <w:sz w:val="24"/>
          <w:szCs w:val="24"/>
        </w:rPr>
        <w:t xml:space="preserve"> και </w:t>
      </w:r>
      <w:r w:rsidRPr="00A02C10">
        <w:rPr>
          <w:rFonts w:ascii="Times New Roman" w:hAnsi="Times New Roman" w:cs="Times New Roman"/>
          <w:b/>
          <w:color w:val="000000" w:themeColor="text1"/>
          <w:sz w:val="24"/>
          <w:szCs w:val="24"/>
          <w:lang w:val="en-US"/>
        </w:rPr>
        <w:t>ferry</w:t>
      </w:r>
      <w:r w:rsidRPr="00A02C10">
        <w:rPr>
          <w:rFonts w:ascii="Times New Roman" w:hAnsi="Times New Roman" w:cs="Times New Roman"/>
          <w:b/>
          <w:color w:val="000000" w:themeColor="text1"/>
          <w:sz w:val="24"/>
          <w:szCs w:val="24"/>
        </w:rPr>
        <w:t xml:space="preserve"> </w:t>
      </w:r>
      <w:r w:rsidRPr="00A02C10">
        <w:rPr>
          <w:rFonts w:ascii="Times New Roman" w:hAnsi="Times New Roman" w:cs="Times New Roman"/>
          <w:b/>
          <w:color w:val="000000" w:themeColor="text1"/>
          <w:sz w:val="24"/>
          <w:szCs w:val="24"/>
          <w:lang w:val="en-US"/>
        </w:rPr>
        <w:t>boats</w:t>
      </w:r>
      <w:r w:rsidRPr="00A02C10">
        <w:rPr>
          <w:rFonts w:ascii="Times New Roman" w:hAnsi="Times New Roman" w:cs="Times New Roman"/>
          <w:b/>
          <w:color w:val="000000" w:themeColor="text1"/>
          <w:sz w:val="24"/>
          <w:szCs w:val="24"/>
        </w:rPr>
        <w:t xml:space="preserve"> ως εστιατόρια ή μπαρ</w:t>
      </w:r>
      <w:r w:rsidRPr="00A02C10">
        <w:rPr>
          <w:rFonts w:ascii="Times New Roman" w:hAnsi="Times New Roman" w:cs="Times New Roman"/>
          <w:color w:val="000000" w:themeColor="text1"/>
          <w:sz w:val="24"/>
          <w:szCs w:val="24"/>
        </w:rPr>
        <w:t xml:space="preserve"> για τη </w:t>
      </w:r>
      <w:proofErr w:type="spellStart"/>
      <w:r w:rsidRPr="00A02C10">
        <w:rPr>
          <w:rFonts w:ascii="Times New Roman" w:hAnsi="Times New Roman" w:cs="Times New Roman"/>
          <w:color w:val="000000" w:themeColor="text1"/>
          <w:sz w:val="24"/>
          <w:szCs w:val="24"/>
        </w:rPr>
        <w:t>σίτηση</w:t>
      </w:r>
      <w:proofErr w:type="spellEnd"/>
      <w:r w:rsidRPr="00A02C10">
        <w:rPr>
          <w:rFonts w:ascii="Times New Roman" w:hAnsi="Times New Roman" w:cs="Times New Roman"/>
          <w:color w:val="000000" w:themeColor="text1"/>
          <w:sz w:val="24"/>
          <w:szCs w:val="24"/>
        </w:rPr>
        <w:t xml:space="preserve"> και την ψυχαγωγία του πληρώματος και των επιβατών. </w:t>
      </w:r>
      <w:r w:rsidRPr="00C47AC8">
        <w:rPr>
          <w:rFonts w:ascii="Times New Roman" w:hAnsi="Times New Roman" w:cs="Times New Roman"/>
          <w:sz w:val="24"/>
          <w:szCs w:val="24"/>
        </w:rPr>
        <w:t xml:space="preserve">Χαρακτηριστικό παράδειγμα είναι η ναυτιλιακή εταιρία </w:t>
      </w:r>
      <w:r w:rsidRPr="00C47AC8">
        <w:rPr>
          <w:rFonts w:ascii="Times New Roman" w:hAnsi="Times New Roman" w:cs="Times New Roman"/>
          <w:b/>
          <w:sz w:val="24"/>
          <w:szCs w:val="24"/>
          <w:lang w:val="en-US"/>
        </w:rPr>
        <w:t>Minoan</w:t>
      </w:r>
      <w:r w:rsidRPr="00C47AC8">
        <w:rPr>
          <w:rFonts w:ascii="Times New Roman" w:hAnsi="Times New Roman" w:cs="Times New Roman"/>
          <w:b/>
          <w:sz w:val="24"/>
          <w:szCs w:val="24"/>
        </w:rPr>
        <w:t xml:space="preserve"> </w:t>
      </w:r>
      <w:r w:rsidRPr="00C47AC8">
        <w:rPr>
          <w:rFonts w:ascii="Times New Roman" w:hAnsi="Times New Roman" w:cs="Times New Roman"/>
          <w:b/>
          <w:sz w:val="24"/>
          <w:szCs w:val="24"/>
          <w:lang w:val="en-US"/>
        </w:rPr>
        <w:t>Lines</w:t>
      </w:r>
      <w:r w:rsidRPr="00C47AC8">
        <w:rPr>
          <w:rFonts w:ascii="Times New Roman" w:hAnsi="Times New Roman" w:cs="Times New Roman"/>
          <w:b/>
          <w:sz w:val="24"/>
          <w:szCs w:val="24"/>
        </w:rPr>
        <w:t xml:space="preserve"> για τα πλοία που δραστηριοποιούνται στην Αδριατική (Πάτρα – Ιταλία), η οποία, επειδή πλέον ενεργεί ως   ναυλωτής των πλοίων</w:t>
      </w:r>
      <w:r w:rsidRPr="00C47AC8">
        <w:rPr>
          <w:rFonts w:ascii="Times New Roman" w:hAnsi="Times New Roman" w:cs="Times New Roman"/>
          <w:sz w:val="24"/>
          <w:szCs w:val="24"/>
        </w:rPr>
        <w:t xml:space="preserve"> που ανήκουν στην εφοπλιστική εταιρία </w:t>
      </w:r>
      <w:r w:rsidRPr="00C47AC8">
        <w:rPr>
          <w:rFonts w:ascii="Times New Roman" w:hAnsi="Times New Roman" w:cs="Times New Roman"/>
          <w:sz w:val="24"/>
          <w:szCs w:val="24"/>
          <w:lang w:val="en-US"/>
        </w:rPr>
        <w:t>Grimaldi</w:t>
      </w:r>
      <w:r w:rsidRPr="00C47AC8">
        <w:rPr>
          <w:rFonts w:ascii="Times New Roman" w:hAnsi="Times New Roman" w:cs="Times New Roman"/>
          <w:sz w:val="24"/>
          <w:szCs w:val="24"/>
        </w:rPr>
        <w:t xml:space="preserve">, με αποτέλεσμα η εταιρία αυτή να απευθύνεται στις εφοδιαστικές επιχειρήσεις της Ιταλίας και να προμηθεύεται από εκεί </w:t>
      </w:r>
      <w:r>
        <w:rPr>
          <w:rFonts w:ascii="Times New Roman" w:hAnsi="Times New Roman" w:cs="Times New Roman"/>
          <w:sz w:val="24"/>
          <w:szCs w:val="24"/>
        </w:rPr>
        <w:t xml:space="preserve">αφορολόγητα </w:t>
      </w:r>
      <w:r w:rsidRPr="00C47AC8">
        <w:rPr>
          <w:rFonts w:ascii="Times New Roman" w:hAnsi="Times New Roman" w:cs="Times New Roman"/>
          <w:sz w:val="24"/>
          <w:szCs w:val="24"/>
        </w:rPr>
        <w:t xml:space="preserve">τα </w:t>
      </w:r>
      <w:proofErr w:type="spellStart"/>
      <w:r w:rsidRPr="00C47AC8">
        <w:rPr>
          <w:rFonts w:ascii="Times New Roman" w:hAnsi="Times New Roman" w:cs="Times New Roman"/>
          <w:sz w:val="24"/>
          <w:szCs w:val="24"/>
        </w:rPr>
        <w:t>τροφοεφόδια</w:t>
      </w:r>
      <w:proofErr w:type="spellEnd"/>
      <w:r w:rsidRPr="00C47AC8">
        <w:rPr>
          <w:rFonts w:ascii="Times New Roman" w:hAnsi="Times New Roman" w:cs="Times New Roman"/>
          <w:sz w:val="24"/>
          <w:szCs w:val="24"/>
        </w:rPr>
        <w:t xml:space="preserve"> που χρειάζεται για τα πλοία της.</w:t>
      </w:r>
    </w:p>
    <w:p w14:paraId="02951548" w14:textId="77777777" w:rsidR="000B1F11" w:rsidRPr="00A02C10" w:rsidRDefault="000B1F11" w:rsidP="000B1F11">
      <w:pPr>
        <w:pStyle w:val="a3"/>
        <w:numPr>
          <w:ilvl w:val="0"/>
          <w:numId w:val="6"/>
        </w:num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Μ</w:t>
      </w:r>
      <w:r w:rsidRPr="00822D59">
        <w:rPr>
          <w:rFonts w:ascii="Times New Roman" w:hAnsi="Times New Roman" w:cs="Times New Roman"/>
          <w:b/>
          <w:color w:val="000000" w:themeColor="text1"/>
          <w:sz w:val="24"/>
          <w:szCs w:val="24"/>
        </w:rPr>
        <w:t xml:space="preserve">η εφαρμογή του άρθρου 270 του </w:t>
      </w:r>
      <w:proofErr w:type="spellStart"/>
      <w:r>
        <w:rPr>
          <w:rFonts w:ascii="Times New Roman" w:hAnsi="Times New Roman" w:cs="Times New Roman"/>
          <w:b/>
          <w:color w:val="000000" w:themeColor="text1"/>
          <w:sz w:val="24"/>
          <w:szCs w:val="24"/>
        </w:rPr>
        <w:t>Ε</w:t>
      </w:r>
      <w:r w:rsidRPr="00822D59">
        <w:rPr>
          <w:rFonts w:ascii="Times New Roman" w:hAnsi="Times New Roman" w:cs="Times New Roman"/>
          <w:b/>
          <w:color w:val="000000" w:themeColor="text1"/>
          <w:sz w:val="24"/>
          <w:szCs w:val="24"/>
        </w:rPr>
        <w:t>νωσιακο</w:t>
      </w:r>
      <w:r>
        <w:rPr>
          <w:rFonts w:ascii="Times New Roman" w:hAnsi="Times New Roman" w:cs="Times New Roman"/>
          <w:b/>
          <w:color w:val="000000" w:themeColor="text1"/>
          <w:sz w:val="24"/>
          <w:szCs w:val="24"/>
        </w:rPr>
        <w:t>ύ</w:t>
      </w:r>
      <w:proofErr w:type="spellEnd"/>
      <w:r w:rsidRPr="00822D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Τ</w:t>
      </w:r>
      <w:r w:rsidRPr="00822D59">
        <w:rPr>
          <w:rFonts w:ascii="Times New Roman" w:hAnsi="Times New Roman" w:cs="Times New Roman"/>
          <w:b/>
          <w:color w:val="000000" w:themeColor="text1"/>
          <w:sz w:val="24"/>
          <w:szCs w:val="24"/>
        </w:rPr>
        <w:t>ελωνειακο</w:t>
      </w:r>
      <w:r>
        <w:rPr>
          <w:rFonts w:ascii="Times New Roman" w:hAnsi="Times New Roman" w:cs="Times New Roman"/>
          <w:b/>
          <w:color w:val="000000" w:themeColor="text1"/>
          <w:sz w:val="24"/>
          <w:szCs w:val="24"/>
        </w:rPr>
        <w:t>ύ</w:t>
      </w:r>
      <w:r w:rsidRPr="00822D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Κ</w:t>
      </w:r>
      <w:r w:rsidRPr="00822D59">
        <w:rPr>
          <w:rFonts w:ascii="Times New Roman" w:hAnsi="Times New Roman" w:cs="Times New Roman"/>
          <w:b/>
          <w:color w:val="000000" w:themeColor="text1"/>
          <w:sz w:val="24"/>
          <w:szCs w:val="24"/>
        </w:rPr>
        <w:t xml:space="preserve">ώδικα (καν. 952/2013) και των </w:t>
      </w:r>
      <w:r>
        <w:rPr>
          <w:rFonts w:ascii="Times New Roman" w:hAnsi="Times New Roman" w:cs="Times New Roman"/>
          <w:b/>
          <w:color w:val="000000" w:themeColor="text1"/>
          <w:sz w:val="24"/>
          <w:szCs w:val="24"/>
        </w:rPr>
        <w:t>Κ</w:t>
      </w:r>
      <w:r w:rsidRPr="00822D59">
        <w:rPr>
          <w:rFonts w:ascii="Times New Roman" w:hAnsi="Times New Roman" w:cs="Times New Roman"/>
          <w:b/>
          <w:color w:val="000000" w:themeColor="text1"/>
          <w:sz w:val="24"/>
          <w:szCs w:val="24"/>
        </w:rPr>
        <w:t xml:space="preserve">ατευθυντήριων </w:t>
      </w:r>
      <w:r>
        <w:rPr>
          <w:rFonts w:ascii="Times New Roman" w:hAnsi="Times New Roman" w:cs="Times New Roman"/>
          <w:b/>
          <w:color w:val="000000" w:themeColor="text1"/>
          <w:sz w:val="24"/>
          <w:szCs w:val="24"/>
        </w:rPr>
        <w:t>Γ</w:t>
      </w:r>
      <w:r w:rsidRPr="00822D59">
        <w:rPr>
          <w:rFonts w:ascii="Times New Roman" w:hAnsi="Times New Roman" w:cs="Times New Roman"/>
          <w:b/>
          <w:color w:val="000000" w:themeColor="text1"/>
          <w:sz w:val="24"/>
          <w:szCs w:val="24"/>
        </w:rPr>
        <w:t>ραμμών (</w:t>
      </w:r>
      <w:r>
        <w:rPr>
          <w:rFonts w:ascii="Times New Roman" w:hAnsi="Times New Roman" w:cs="Times New Roman"/>
          <w:b/>
          <w:color w:val="000000" w:themeColor="text1"/>
          <w:sz w:val="24"/>
          <w:szCs w:val="24"/>
          <w:lang w:val="en-US"/>
        </w:rPr>
        <w:t>G</w:t>
      </w:r>
      <w:r w:rsidRPr="00822D59">
        <w:rPr>
          <w:rFonts w:ascii="Times New Roman" w:hAnsi="Times New Roman" w:cs="Times New Roman"/>
          <w:b/>
          <w:color w:val="000000" w:themeColor="text1"/>
          <w:sz w:val="24"/>
          <w:szCs w:val="24"/>
          <w:lang w:val="en-US"/>
        </w:rPr>
        <w:t>uidelines</w:t>
      </w:r>
      <w:r w:rsidRPr="00822D59">
        <w:rPr>
          <w:rFonts w:ascii="Times New Roman" w:hAnsi="Times New Roman" w:cs="Times New Roman"/>
          <w:b/>
          <w:color w:val="000000" w:themeColor="text1"/>
          <w:sz w:val="24"/>
          <w:szCs w:val="24"/>
        </w:rPr>
        <w:t xml:space="preserve">) της Γενικής </w:t>
      </w:r>
      <w:r>
        <w:rPr>
          <w:rFonts w:ascii="Times New Roman" w:hAnsi="Times New Roman" w:cs="Times New Roman"/>
          <w:b/>
          <w:color w:val="000000" w:themeColor="text1"/>
          <w:sz w:val="24"/>
          <w:szCs w:val="24"/>
        </w:rPr>
        <w:t>Δ</w:t>
      </w:r>
      <w:r w:rsidRPr="00822D59">
        <w:rPr>
          <w:rFonts w:ascii="Times New Roman" w:hAnsi="Times New Roman" w:cs="Times New Roman"/>
          <w:b/>
          <w:color w:val="000000" w:themeColor="text1"/>
          <w:sz w:val="24"/>
          <w:szCs w:val="24"/>
        </w:rPr>
        <w:t xml:space="preserve">ιεύθυνσης </w:t>
      </w:r>
      <w:r>
        <w:rPr>
          <w:rFonts w:ascii="Times New Roman" w:hAnsi="Times New Roman" w:cs="Times New Roman"/>
          <w:b/>
          <w:color w:val="000000" w:themeColor="text1"/>
          <w:sz w:val="24"/>
          <w:szCs w:val="24"/>
        </w:rPr>
        <w:t>Φ</w:t>
      </w:r>
      <w:r w:rsidRPr="00822D59">
        <w:rPr>
          <w:rFonts w:ascii="Times New Roman" w:hAnsi="Times New Roman" w:cs="Times New Roman"/>
          <w:b/>
          <w:color w:val="000000" w:themeColor="text1"/>
          <w:sz w:val="24"/>
          <w:szCs w:val="24"/>
        </w:rPr>
        <w:t xml:space="preserve">ορολογίας και </w:t>
      </w:r>
      <w:r>
        <w:rPr>
          <w:rFonts w:ascii="Times New Roman" w:hAnsi="Times New Roman" w:cs="Times New Roman"/>
          <w:b/>
          <w:color w:val="000000" w:themeColor="text1"/>
          <w:sz w:val="24"/>
          <w:szCs w:val="24"/>
        </w:rPr>
        <w:t>Τ</w:t>
      </w:r>
      <w:r w:rsidRPr="00822D59">
        <w:rPr>
          <w:rFonts w:ascii="Times New Roman" w:hAnsi="Times New Roman" w:cs="Times New Roman"/>
          <w:b/>
          <w:color w:val="000000" w:themeColor="text1"/>
          <w:sz w:val="24"/>
          <w:szCs w:val="24"/>
        </w:rPr>
        <w:t xml:space="preserve">ελωνειακής </w:t>
      </w:r>
      <w:r>
        <w:rPr>
          <w:rFonts w:ascii="Times New Roman" w:hAnsi="Times New Roman" w:cs="Times New Roman"/>
          <w:b/>
          <w:color w:val="000000" w:themeColor="text1"/>
          <w:sz w:val="24"/>
          <w:szCs w:val="24"/>
        </w:rPr>
        <w:t>Έ</w:t>
      </w:r>
      <w:r w:rsidRPr="00822D59">
        <w:rPr>
          <w:rFonts w:ascii="Times New Roman" w:hAnsi="Times New Roman" w:cs="Times New Roman"/>
          <w:b/>
          <w:color w:val="000000" w:themeColor="text1"/>
          <w:sz w:val="24"/>
          <w:szCs w:val="24"/>
        </w:rPr>
        <w:t>νωσης  (</w:t>
      </w:r>
      <w:r w:rsidRPr="00822D59">
        <w:rPr>
          <w:rFonts w:ascii="Times New Roman" w:hAnsi="Times New Roman" w:cs="Times New Roman"/>
          <w:b/>
          <w:color w:val="000000" w:themeColor="text1"/>
          <w:sz w:val="24"/>
          <w:szCs w:val="24"/>
          <w:lang w:val="en-US"/>
        </w:rPr>
        <w:t>TAXUD</w:t>
      </w:r>
      <w:r w:rsidRPr="00822D59">
        <w:rPr>
          <w:rFonts w:ascii="Times New Roman" w:hAnsi="Times New Roman" w:cs="Times New Roman"/>
          <w:b/>
          <w:color w:val="000000" w:themeColor="text1"/>
          <w:sz w:val="24"/>
          <w:szCs w:val="24"/>
        </w:rPr>
        <w:t xml:space="preserve">) της Ευρωπαϊκής </w:t>
      </w:r>
      <w:r>
        <w:rPr>
          <w:rFonts w:ascii="Times New Roman" w:hAnsi="Times New Roman" w:cs="Times New Roman"/>
          <w:b/>
          <w:color w:val="000000" w:themeColor="text1"/>
          <w:sz w:val="24"/>
          <w:szCs w:val="24"/>
        </w:rPr>
        <w:t>Ε</w:t>
      </w:r>
      <w:r w:rsidRPr="00822D59">
        <w:rPr>
          <w:rFonts w:ascii="Times New Roman" w:hAnsi="Times New Roman" w:cs="Times New Roman"/>
          <w:b/>
          <w:color w:val="000000" w:themeColor="text1"/>
          <w:sz w:val="24"/>
          <w:szCs w:val="24"/>
        </w:rPr>
        <w:t xml:space="preserve">πιτροπής </w:t>
      </w:r>
      <w:r>
        <w:rPr>
          <w:rFonts w:ascii="Times New Roman" w:hAnsi="Times New Roman" w:cs="Times New Roman"/>
          <w:b/>
          <w:color w:val="000000" w:themeColor="text1"/>
          <w:sz w:val="24"/>
          <w:szCs w:val="24"/>
        </w:rPr>
        <w:t xml:space="preserve"> </w:t>
      </w:r>
      <w:r w:rsidRPr="00A02C10">
        <w:rPr>
          <w:rFonts w:ascii="Times New Roman" w:hAnsi="Times New Roman" w:cs="Times New Roman"/>
          <w:b/>
          <w:color w:val="000000" w:themeColor="text1"/>
          <w:sz w:val="24"/>
          <w:szCs w:val="24"/>
          <w:u w:val="single"/>
        </w:rPr>
        <w:t xml:space="preserve">(εν αντιθέσει με άλλα </w:t>
      </w:r>
      <w:r>
        <w:rPr>
          <w:rFonts w:ascii="Times New Roman" w:hAnsi="Times New Roman" w:cs="Times New Roman"/>
          <w:b/>
          <w:color w:val="000000" w:themeColor="text1"/>
          <w:sz w:val="24"/>
          <w:szCs w:val="24"/>
          <w:u w:val="single"/>
        </w:rPr>
        <w:t xml:space="preserve">27 </w:t>
      </w:r>
      <w:r w:rsidRPr="00A02C10">
        <w:rPr>
          <w:rFonts w:ascii="Times New Roman" w:hAnsi="Times New Roman" w:cs="Times New Roman"/>
          <w:b/>
          <w:color w:val="000000" w:themeColor="text1"/>
          <w:sz w:val="24"/>
          <w:szCs w:val="24"/>
          <w:u w:val="single"/>
        </w:rPr>
        <w:t>κράτη – μέλη)</w:t>
      </w:r>
      <w:r>
        <w:rPr>
          <w:rFonts w:ascii="Times New Roman" w:hAnsi="Times New Roman" w:cs="Times New Roman"/>
          <w:b/>
          <w:color w:val="000000" w:themeColor="text1"/>
          <w:sz w:val="24"/>
          <w:szCs w:val="24"/>
        </w:rPr>
        <w:t xml:space="preserve"> </w:t>
      </w:r>
      <w:r w:rsidRPr="00A02C10">
        <w:rPr>
          <w:rFonts w:ascii="Times New Roman" w:hAnsi="Times New Roman" w:cs="Times New Roman"/>
          <w:bCs/>
          <w:color w:val="000000" w:themeColor="text1"/>
          <w:sz w:val="24"/>
          <w:szCs w:val="24"/>
        </w:rPr>
        <w:t xml:space="preserve">για </w:t>
      </w:r>
      <w:r w:rsidRPr="00A02C10">
        <w:rPr>
          <w:rFonts w:ascii="Times New Roman" w:hAnsi="Times New Roman" w:cs="Times New Roman"/>
          <w:color w:val="000000" w:themeColor="text1"/>
          <w:sz w:val="24"/>
          <w:szCs w:val="24"/>
        </w:rPr>
        <w:t xml:space="preserve">εμπορεύματα </w:t>
      </w:r>
      <w:r>
        <w:rPr>
          <w:rFonts w:ascii="Times New Roman" w:hAnsi="Times New Roman" w:cs="Times New Roman"/>
          <w:color w:val="000000" w:themeColor="text1"/>
          <w:sz w:val="24"/>
          <w:szCs w:val="24"/>
        </w:rPr>
        <w:t xml:space="preserve">Τρίτων Χωρών </w:t>
      </w:r>
      <w:r w:rsidRPr="00A02C10">
        <w:rPr>
          <w:rFonts w:ascii="Times New Roman" w:hAnsi="Times New Roman" w:cs="Times New Roman"/>
          <w:color w:val="000000" w:themeColor="text1"/>
          <w:sz w:val="24"/>
          <w:szCs w:val="24"/>
        </w:rPr>
        <w:t>που προορίζονται για εξοπλισμό</w:t>
      </w:r>
      <w:r>
        <w:rPr>
          <w:rFonts w:ascii="Times New Roman" w:hAnsi="Times New Roman" w:cs="Times New Roman"/>
          <w:color w:val="000000" w:themeColor="text1"/>
          <w:sz w:val="24"/>
          <w:szCs w:val="24"/>
        </w:rPr>
        <w:t xml:space="preserve"> – συντήρηση – επισκευή</w:t>
      </w:r>
      <w:r w:rsidRPr="00A02C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των πλοίων</w:t>
      </w:r>
      <w:r w:rsidRPr="00A02C10">
        <w:rPr>
          <w:rFonts w:ascii="Times New Roman" w:hAnsi="Times New Roman" w:cs="Times New Roman"/>
          <w:color w:val="000000" w:themeColor="text1"/>
          <w:sz w:val="24"/>
          <w:szCs w:val="24"/>
        </w:rPr>
        <w:t xml:space="preserve">, η οποία συνίσταται </w:t>
      </w:r>
      <w:r>
        <w:rPr>
          <w:rFonts w:ascii="Times New Roman" w:hAnsi="Times New Roman" w:cs="Times New Roman"/>
          <w:color w:val="000000" w:themeColor="text1"/>
          <w:sz w:val="24"/>
          <w:szCs w:val="24"/>
        </w:rPr>
        <w:t>στην εφαρμογή του</w:t>
      </w:r>
      <w:r w:rsidRPr="00A02C10">
        <w:rPr>
          <w:rFonts w:ascii="Times New Roman" w:hAnsi="Times New Roman" w:cs="Times New Roman"/>
          <w:b/>
          <w:color w:val="000000" w:themeColor="text1"/>
          <w:sz w:val="24"/>
          <w:szCs w:val="24"/>
        </w:rPr>
        <w:t xml:space="preserve"> Ειδικ</w:t>
      </w:r>
      <w:r>
        <w:rPr>
          <w:rFonts w:ascii="Times New Roman" w:hAnsi="Times New Roman" w:cs="Times New Roman"/>
          <w:b/>
          <w:color w:val="000000" w:themeColor="text1"/>
          <w:sz w:val="24"/>
          <w:szCs w:val="24"/>
        </w:rPr>
        <w:t>ού</w:t>
      </w:r>
      <w:r w:rsidRPr="00A02C10">
        <w:rPr>
          <w:rFonts w:ascii="Times New Roman" w:hAnsi="Times New Roman" w:cs="Times New Roman"/>
          <w:b/>
          <w:color w:val="000000" w:themeColor="text1"/>
          <w:sz w:val="24"/>
          <w:szCs w:val="24"/>
        </w:rPr>
        <w:t xml:space="preserve"> Καθεστώ</w:t>
      </w:r>
      <w:r>
        <w:rPr>
          <w:rFonts w:ascii="Times New Roman" w:hAnsi="Times New Roman" w:cs="Times New Roman"/>
          <w:b/>
          <w:color w:val="000000" w:themeColor="text1"/>
          <w:sz w:val="24"/>
          <w:szCs w:val="24"/>
        </w:rPr>
        <w:t>τος</w:t>
      </w:r>
      <w:r w:rsidRPr="00A02C10">
        <w:rPr>
          <w:rFonts w:ascii="Times New Roman" w:hAnsi="Times New Roman" w:cs="Times New Roman"/>
          <w:b/>
          <w:color w:val="000000" w:themeColor="text1"/>
          <w:sz w:val="24"/>
          <w:szCs w:val="24"/>
        </w:rPr>
        <w:t xml:space="preserve"> του Ειδικού Προορισμού</w:t>
      </w:r>
      <w:r>
        <w:rPr>
          <w:rFonts w:ascii="Times New Roman" w:hAnsi="Times New Roman" w:cs="Times New Roman"/>
          <w:b/>
          <w:color w:val="000000" w:themeColor="text1"/>
          <w:sz w:val="24"/>
          <w:szCs w:val="24"/>
        </w:rPr>
        <w:t xml:space="preserve">, αντί του καθεστώτος </w:t>
      </w:r>
      <w:proofErr w:type="spellStart"/>
      <w:r>
        <w:rPr>
          <w:rFonts w:ascii="Times New Roman" w:hAnsi="Times New Roman" w:cs="Times New Roman"/>
          <w:b/>
          <w:color w:val="000000" w:themeColor="text1"/>
          <w:sz w:val="24"/>
          <w:szCs w:val="24"/>
        </w:rPr>
        <w:t>Επανεξαγωγής</w:t>
      </w:r>
      <w:proofErr w:type="spellEnd"/>
      <w:r w:rsidRPr="00A02C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Αυτό έχει ως συνέπεια την αύξηση του διοικητικού κόστους, της γραφειοκρατίας και του χρόνου παράδοσης, που ως γνωστόν παίζει καθοριστικό ρόλο για την ανάθεση παραγγελιών. </w:t>
      </w:r>
    </w:p>
    <w:p w14:paraId="2C5E0E4D" w14:textId="77777777" w:rsidR="000B1F11" w:rsidRPr="000B1F11" w:rsidRDefault="000B1F11" w:rsidP="000B1F11">
      <w:pPr>
        <w:ind w:left="360"/>
        <w:jc w:val="both"/>
        <w:rPr>
          <w:rFonts w:ascii="Times New Roman" w:hAnsi="Times New Roman" w:cs="Times New Roman"/>
          <w:sz w:val="24"/>
          <w:szCs w:val="24"/>
        </w:rPr>
      </w:pPr>
      <w:r w:rsidRPr="000B1F11">
        <w:rPr>
          <w:rFonts w:ascii="Times New Roman" w:hAnsi="Times New Roman" w:cs="Times New Roman"/>
          <w:sz w:val="24"/>
          <w:szCs w:val="24"/>
        </w:rPr>
        <w:t xml:space="preserve">Ο Πρόεδρος τόνισε στον Υπουργό ότι η κατάργηση των απαλλαγών αυτών όχι μόνο δεν αποφέρει </w:t>
      </w:r>
      <w:proofErr w:type="spellStart"/>
      <w:r w:rsidRPr="000B1F11">
        <w:rPr>
          <w:rFonts w:ascii="Times New Roman" w:hAnsi="Times New Roman" w:cs="Times New Roman"/>
          <w:sz w:val="24"/>
          <w:szCs w:val="24"/>
        </w:rPr>
        <w:t>κανέννα</w:t>
      </w:r>
      <w:proofErr w:type="spellEnd"/>
      <w:r w:rsidRPr="000B1F11">
        <w:rPr>
          <w:rFonts w:ascii="Times New Roman" w:hAnsi="Times New Roman" w:cs="Times New Roman"/>
          <w:sz w:val="24"/>
          <w:szCs w:val="24"/>
        </w:rPr>
        <w:t xml:space="preserve"> δημοσιονομικό έσοδο στο κράτος, αλλά αντίθετα, δημιουργεί αρνητικές οικονομικές συνθήκες, καθόσον οι πλοιοκτήτες ή διαχειριστές των πλοίων αποφεύγουν τον εφοδιασμό από ελληνικές εφοδιαστικές επιχειρήσεις και απευθύνονται σε εφοδιαστές άλλων κρατών μελών της Ευρωπαϊκής Ένωσης ή τρίτων χωρών με αποτέλεσμα η Ελλάδα να χάνει και το φόρο εισοδήματος που θα εισέπραττε από την πραγματοποίηση των αντίστοιχων πωλήσεων προς τα ως άνω πλοία.</w:t>
      </w:r>
    </w:p>
    <w:p w14:paraId="2F575AB8" w14:textId="77777777" w:rsidR="000B1F11" w:rsidRPr="000B1F11" w:rsidRDefault="000B1F11" w:rsidP="000B1F11">
      <w:pPr>
        <w:jc w:val="both"/>
        <w:rPr>
          <w:rFonts w:ascii="Times New Roman" w:hAnsi="Times New Roman" w:cs="Times New Roman"/>
          <w:sz w:val="24"/>
          <w:szCs w:val="24"/>
        </w:rPr>
      </w:pPr>
      <w:r w:rsidRPr="000B1F11">
        <w:rPr>
          <w:rFonts w:ascii="Times New Roman" w:hAnsi="Times New Roman" w:cs="Times New Roman"/>
          <w:sz w:val="24"/>
          <w:szCs w:val="24"/>
        </w:rPr>
        <w:t xml:space="preserve">Ο Υπουργός κ. Ι. </w:t>
      </w:r>
      <w:proofErr w:type="spellStart"/>
      <w:r w:rsidRPr="000B1F11">
        <w:rPr>
          <w:rFonts w:ascii="Times New Roman" w:hAnsi="Times New Roman" w:cs="Times New Roman"/>
          <w:sz w:val="24"/>
          <w:szCs w:val="24"/>
        </w:rPr>
        <w:t>Πλακιωτάκης</w:t>
      </w:r>
      <w:proofErr w:type="spellEnd"/>
      <w:r w:rsidRPr="000B1F11">
        <w:rPr>
          <w:rFonts w:ascii="Times New Roman" w:hAnsi="Times New Roman" w:cs="Times New Roman"/>
          <w:sz w:val="24"/>
          <w:szCs w:val="24"/>
        </w:rPr>
        <w:t xml:space="preserve"> εξέφρασε την έκπληξή του με αυτά που του εξέθεσε ο Πρόεδρος του ΠΣΕΠΕ και δήλωσε απερίφραστα ότι </w:t>
      </w:r>
      <w:r w:rsidRPr="000B1F11">
        <w:rPr>
          <w:rFonts w:ascii="Times New Roman" w:hAnsi="Times New Roman" w:cs="Times New Roman"/>
          <w:b/>
          <w:sz w:val="24"/>
          <w:szCs w:val="24"/>
        </w:rPr>
        <w:t xml:space="preserve">θα στηρίξει τις προσπάθειες του Πανελλήνιου Συλλόγου Εφοδιαστών Πλοίων &amp; </w:t>
      </w:r>
      <w:proofErr w:type="spellStart"/>
      <w:r w:rsidRPr="000B1F11">
        <w:rPr>
          <w:rFonts w:ascii="Times New Roman" w:hAnsi="Times New Roman" w:cs="Times New Roman"/>
          <w:b/>
          <w:sz w:val="24"/>
          <w:szCs w:val="24"/>
        </w:rPr>
        <w:t>Εξαγωγέων</w:t>
      </w:r>
      <w:proofErr w:type="spellEnd"/>
      <w:r w:rsidRPr="000B1F11">
        <w:rPr>
          <w:rFonts w:ascii="Times New Roman" w:hAnsi="Times New Roman" w:cs="Times New Roman"/>
          <w:sz w:val="24"/>
          <w:szCs w:val="24"/>
        </w:rPr>
        <w:t xml:space="preserve"> για επαναφορά των ως άνω απαλλαγών των </w:t>
      </w:r>
      <w:proofErr w:type="spellStart"/>
      <w:r w:rsidRPr="000B1F11">
        <w:rPr>
          <w:rFonts w:ascii="Times New Roman" w:hAnsi="Times New Roman" w:cs="Times New Roman"/>
          <w:sz w:val="24"/>
          <w:szCs w:val="24"/>
        </w:rPr>
        <w:t>τροφοεφοδίων</w:t>
      </w:r>
      <w:proofErr w:type="spellEnd"/>
      <w:r w:rsidRPr="000B1F11">
        <w:rPr>
          <w:rFonts w:ascii="Times New Roman" w:hAnsi="Times New Roman" w:cs="Times New Roman"/>
          <w:sz w:val="24"/>
          <w:szCs w:val="24"/>
        </w:rPr>
        <w:t xml:space="preserve"> για όλες τις παραπάνω κατηγορίες των πλοίων και για εφαρμογή των διαδικασιών που προβλέπονται από την νομοθεσία της Ευρωπαϊκής Ένωσης.</w:t>
      </w:r>
    </w:p>
    <w:p w14:paraId="45401EE8" w14:textId="77777777" w:rsidR="000B1F11" w:rsidRPr="000B1F11" w:rsidRDefault="000B1F11" w:rsidP="000B1F11">
      <w:pPr>
        <w:jc w:val="both"/>
        <w:rPr>
          <w:rFonts w:ascii="Times New Roman" w:hAnsi="Times New Roman" w:cs="Times New Roman"/>
          <w:sz w:val="24"/>
          <w:szCs w:val="24"/>
        </w:rPr>
      </w:pPr>
      <w:r w:rsidRPr="000B1F11">
        <w:rPr>
          <w:rFonts w:ascii="Times New Roman" w:hAnsi="Times New Roman" w:cs="Times New Roman"/>
          <w:sz w:val="24"/>
          <w:szCs w:val="24"/>
        </w:rPr>
        <w:t xml:space="preserve">Συγκεκριμένα, ο κύριος Υπουργός δήλωσε ότι η πολιτική της Κυβέρνησης της Νέας Δημοκρατίας δεν είναι η επιβολή φόρων, </w:t>
      </w:r>
      <w:r w:rsidRPr="000B1F11">
        <w:rPr>
          <w:rFonts w:ascii="Times New Roman" w:hAnsi="Times New Roman" w:cs="Times New Roman"/>
          <w:b/>
          <w:sz w:val="24"/>
          <w:szCs w:val="24"/>
        </w:rPr>
        <w:t xml:space="preserve">αλλά η ενίσχυση της </w:t>
      </w:r>
      <w:proofErr w:type="spellStart"/>
      <w:r w:rsidRPr="000B1F11">
        <w:rPr>
          <w:rFonts w:ascii="Times New Roman" w:hAnsi="Times New Roman" w:cs="Times New Roman"/>
          <w:b/>
          <w:sz w:val="24"/>
          <w:szCs w:val="24"/>
        </w:rPr>
        <w:t>επιχειρηματκότητας</w:t>
      </w:r>
      <w:proofErr w:type="spellEnd"/>
      <w:r w:rsidRPr="000B1F11">
        <w:rPr>
          <w:rFonts w:ascii="Times New Roman" w:hAnsi="Times New Roman" w:cs="Times New Roman"/>
          <w:b/>
          <w:sz w:val="24"/>
          <w:szCs w:val="24"/>
        </w:rPr>
        <w:t xml:space="preserve"> προκειμένου να υπάρξει οικονομική ανάπτυξη της χώρας</w:t>
      </w:r>
      <w:r w:rsidRPr="000B1F11">
        <w:rPr>
          <w:rFonts w:ascii="Times New Roman" w:hAnsi="Times New Roman" w:cs="Times New Roman"/>
          <w:sz w:val="24"/>
          <w:szCs w:val="24"/>
        </w:rPr>
        <w:t xml:space="preserve">. Υποσχέθηκε δε ότι θα </w:t>
      </w:r>
      <w:r w:rsidRPr="000B1F11">
        <w:rPr>
          <w:rFonts w:ascii="Times New Roman" w:hAnsi="Times New Roman" w:cs="Times New Roman"/>
          <w:sz w:val="24"/>
          <w:szCs w:val="24"/>
        </w:rPr>
        <w:lastRenderedPageBreak/>
        <w:t>μεταφέρει τα αιτήματα των εφοδιαστών πλοίων στον Υπουργό Οικονομικών προκειμένου να τα εξετάσει με τις αρμόδιες υπηρεσίες της Ανεξάρτητης Αρχής Δημοσίων Εσόδων και της Γενικής Δ/</w:t>
      </w:r>
      <w:proofErr w:type="spellStart"/>
      <w:r w:rsidRPr="000B1F11">
        <w:rPr>
          <w:rFonts w:ascii="Times New Roman" w:hAnsi="Times New Roman" w:cs="Times New Roman"/>
          <w:sz w:val="24"/>
          <w:szCs w:val="24"/>
        </w:rPr>
        <w:t>νσης</w:t>
      </w:r>
      <w:proofErr w:type="spellEnd"/>
      <w:r w:rsidRPr="000B1F11">
        <w:rPr>
          <w:rFonts w:ascii="Times New Roman" w:hAnsi="Times New Roman" w:cs="Times New Roman"/>
          <w:sz w:val="24"/>
          <w:szCs w:val="24"/>
        </w:rPr>
        <w:t xml:space="preserve"> Τελωνείων &amp; ΕΦΚ.</w:t>
      </w:r>
    </w:p>
    <w:p w14:paraId="47EE90DC" w14:textId="6307A375" w:rsidR="000B1F11" w:rsidRPr="000B1F11" w:rsidRDefault="000B1F11" w:rsidP="000B1F11">
      <w:pPr>
        <w:jc w:val="both"/>
        <w:rPr>
          <w:rFonts w:ascii="Times New Roman" w:hAnsi="Times New Roman" w:cs="Times New Roman"/>
          <w:sz w:val="24"/>
          <w:szCs w:val="24"/>
        </w:rPr>
      </w:pPr>
      <w:r>
        <w:rPr>
          <w:rFonts w:ascii="Times New Roman" w:hAnsi="Times New Roman" w:cs="Times New Roman"/>
          <w:sz w:val="24"/>
          <w:szCs w:val="24"/>
        </w:rPr>
        <w:t>Ο</w:t>
      </w:r>
      <w:r w:rsidRPr="000B1F11">
        <w:rPr>
          <w:rFonts w:ascii="Times New Roman" w:hAnsi="Times New Roman" w:cs="Times New Roman"/>
          <w:sz w:val="24"/>
          <w:szCs w:val="24"/>
        </w:rPr>
        <w:t xml:space="preserve"> Πρόεδρος του ΠΣΕΠΕ αφού ευχαρίστησε τον Υπουργό για την υποστήριξή, του </w:t>
      </w:r>
      <w:proofErr w:type="spellStart"/>
      <w:r w:rsidRPr="000B1F11">
        <w:rPr>
          <w:rFonts w:ascii="Times New Roman" w:hAnsi="Times New Roman" w:cs="Times New Roman"/>
          <w:sz w:val="24"/>
          <w:szCs w:val="24"/>
        </w:rPr>
        <w:t>ενεχειρίασε</w:t>
      </w:r>
      <w:proofErr w:type="spellEnd"/>
      <w:r w:rsidRPr="000B1F11">
        <w:rPr>
          <w:rFonts w:ascii="Times New Roman" w:hAnsi="Times New Roman" w:cs="Times New Roman"/>
          <w:sz w:val="24"/>
          <w:szCs w:val="24"/>
        </w:rPr>
        <w:t xml:space="preserve"> ένα γραπτό σημείωμα με τα ως άνω θέματα. </w:t>
      </w:r>
    </w:p>
    <w:p w14:paraId="5192EC48" w14:textId="46E3897D" w:rsidR="000B1F11" w:rsidRDefault="000B1F11" w:rsidP="000B1F11">
      <w:pPr>
        <w:jc w:val="both"/>
        <w:rPr>
          <w:rFonts w:ascii="Times New Roman" w:hAnsi="Times New Roman" w:cs="Times New Roman"/>
          <w:sz w:val="24"/>
          <w:szCs w:val="24"/>
        </w:rPr>
      </w:pPr>
    </w:p>
    <w:p w14:paraId="221E5ADA" w14:textId="77777777" w:rsidR="000B1F11" w:rsidRPr="000B1F11" w:rsidRDefault="000B1F11" w:rsidP="000B1F11">
      <w:pPr>
        <w:jc w:val="both"/>
        <w:rPr>
          <w:rFonts w:ascii="Times New Roman" w:hAnsi="Times New Roman" w:cs="Times New Roman"/>
          <w:sz w:val="24"/>
          <w:szCs w:val="24"/>
        </w:rPr>
      </w:pPr>
    </w:p>
    <w:p w14:paraId="53D52BFA" w14:textId="77777777" w:rsidR="00F767A0" w:rsidRPr="000B1F11" w:rsidRDefault="00F767A0"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26-8-2019. Συνάντηση με τον Υφυπουργό Οικονομικών κ. Απόστολο Βεσυρόπουλο.</w:t>
      </w:r>
    </w:p>
    <w:p w14:paraId="3404EC5D" w14:textId="77777777" w:rsidR="00F767A0" w:rsidRPr="000B1F11" w:rsidRDefault="00F767A0" w:rsidP="000B1F11">
      <w:pPr>
        <w:jc w:val="both"/>
        <w:rPr>
          <w:rFonts w:ascii="Times New Roman" w:hAnsi="Times New Roman" w:cs="Times New Roman"/>
          <w:sz w:val="28"/>
          <w:szCs w:val="28"/>
        </w:rPr>
      </w:pPr>
      <w:r w:rsidRPr="000B1F11">
        <w:rPr>
          <w:rFonts w:ascii="Times New Roman" w:hAnsi="Times New Roman" w:cs="Times New Roman"/>
          <w:sz w:val="28"/>
          <w:szCs w:val="28"/>
        </w:rPr>
        <w:t>Στη συνάντηση εκτέθηκαν τα ως άνω θέματα</w:t>
      </w:r>
      <w:r w:rsidR="00B467CE" w:rsidRPr="000B1F11">
        <w:rPr>
          <w:rFonts w:ascii="Times New Roman" w:hAnsi="Times New Roman" w:cs="Times New Roman"/>
          <w:sz w:val="28"/>
          <w:szCs w:val="28"/>
        </w:rPr>
        <w:t>, για τα οποία δόθηκε σημείωμα στον κ. Υφυπουργό και στάλθηκε υπόμνημα στο οποίο παρουσιάζονται τα θέματα αναλυτικά. Ε</w:t>
      </w:r>
      <w:r w:rsidRPr="000B1F11">
        <w:rPr>
          <w:rFonts w:ascii="Times New Roman" w:hAnsi="Times New Roman" w:cs="Times New Roman"/>
          <w:sz w:val="28"/>
          <w:szCs w:val="28"/>
        </w:rPr>
        <w:t xml:space="preserve">πί πλέον τέθηκαν τα θέματα: </w:t>
      </w:r>
    </w:p>
    <w:p w14:paraId="3BEC7DC2" w14:textId="77777777" w:rsidR="00F767A0" w:rsidRPr="000B1F11" w:rsidRDefault="00F767A0" w:rsidP="000B1F11">
      <w:pPr>
        <w:pStyle w:val="a3"/>
        <w:numPr>
          <w:ilvl w:val="0"/>
          <w:numId w:val="3"/>
        </w:numPr>
        <w:jc w:val="both"/>
        <w:rPr>
          <w:rFonts w:ascii="Times New Roman" w:hAnsi="Times New Roman" w:cs="Times New Roman"/>
          <w:sz w:val="28"/>
          <w:szCs w:val="28"/>
        </w:rPr>
      </w:pPr>
      <w:r w:rsidRPr="000B1F11">
        <w:rPr>
          <w:rFonts w:ascii="Times New Roman" w:hAnsi="Times New Roman" w:cs="Times New Roman"/>
          <w:sz w:val="28"/>
          <w:szCs w:val="28"/>
        </w:rPr>
        <w:t>της καθυστέρησης ολοκλήρωσης της εξαγωγής και αποστολής του μηνύματος ΙΕ599 (βεβαίωση εξαγωγής), λόγω μη εφαρμογής του ηλεκτρονικού μηνύματος ΙΕ547 (κατάλογος εμπόρευμάτων).</w:t>
      </w:r>
    </w:p>
    <w:p w14:paraId="7AA14A5F" w14:textId="77777777" w:rsidR="00B467CE" w:rsidRPr="000B1F11" w:rsidRDefault="00F767A0" w:rsidP="000B1F11">
      <w:pPr>
        <w:pStyle w:val="a3"/>
        <w:numPr>
          <w:ilvl w:val="0"/>
          <w:numId w:val="3"/>
        </w:numPr>
        <w:jc w:val="both"/>
        <w:rPr>
          <w:rFonts w:ascii="Times New Roman" w:hAnsi="Times New Roman" w:cs="Times New Roman"/>
          <w:sz w:val="28"/>
          <w:szCs w:val="28"/>
        </w:rPr>
      </w:pPr>
      <w:r w:rsidRPr="000B1F11">
        <w:rPr>
          <w:rFonts w:ascii="Times New Roman" w:hAnsi="Times New Roman" w:cs="Times New Roman"/>
          <w:sz w:val="28"/>
          <w:szCs w:val="28"/>
        </w:rPr>
        <w:t>Της μη εφαρμογής από την τελωνειακή διοίκηση των όρων ιχνηλασιμότητας αλκοολούχων ποτών πο</w:t>
      </w:r>
      <w:r w:rsidR="00B467CE" w:rsidRPr="000B1F11">
        <w:rPr>
          <w:rFonts w:ascii="Times New Roman" w:hAnsi="Times New Roman" w:cs="Times New Roman"/>
          <w:sz w:val="28"/>
          <w:szCs w:val="28"/>
        </w:rPr>
        <w:t>υ προβλέπονται στον κανονισμό 178/02 και την Οδηγία 1989/396</w:t>
      </w:r>
    </w:p>
    <w:p w14:paraId="18AF28FB" w14:textId="6C784766" w:rsidR="006D419D" w:rsidRPr="000B1F11" w:rsidRDefault="000B1F11" w:rsidP="000B1F11">
      <w:pPr>
        <w:jc w:val="both"/>
        <w:rPr>
          <w:rFonts w:ascii="Times New Roman" w:hAnsi="Times New Roman" w:cs="Times New Roman"/>
          <w:sz w:val="28"/>
          <w:szCs w:val="28"/>
        </w:rPr>
      </w:pPr>
      <w:r w:rsidRPr="000B1F11">
        <w:rPr>
          <w:rFonts w:ascii="Times New Roman" w:hAnsi="Times New Roman" w:cs="Times New Roman"/>
          <w:sz w:val="28"/>
          <w:szCs w:val="28"/>
        </w:rPr>
        <w:t xml:space="preserve">Ετοιμάζεται και η αποστολή σχετικού υπομνήματος του ΠΣΕΠΕ. </w:t>
      </w:r>
    </w:p>
    <w:p w14:paraId="12C3F270" w14:textId="77777777" w:rsidR="00B467CE" w:rsidRPr="000B1F11" w:rsidRDefault="00B467CE" w:rsidP="000B1F11">
      <w:pPr>
        <w:jc w:val="both"/>
        <w:rPr>
          <w:rFonts w:ascii="Times New Roman" w:hAnsi="Times New Roman" w:cs="Times New Roman"/>
          <w:sz w:val="28"/>
          <w:szCs w:val="28"/>
        </w:rPr>
      </w:pPr>
    </w:p>
    <w:p w14:paraId="02387095" w14:textId="77777777" w:rsidR="006D419D" w:rsidRPr="000B1F11" w:rsidRDefault="006D419D" w:rsidP="000B1F11">
      <w:pPr>
        <w:pStyle w:val="a3"/>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spacing w:after="200" w:line="276" w:lineRule="auto"/>
        <w:jc w:val="both"/>
        <w:rPr>
          <w:rFonts w:ascii="Times New Roman" w:hAnsi="Times New Roman" w:cs="Times New Roman"/>
          <w:b/>
          <w:sz w:val="28"/>
          <w:szCs w:val="28"/>
          <w:u w:val="single"/>
        </w:rPr>
      </w:pPr>
      <w:r w:rsidRPr="000B1F11">
        <w:rPr>
          <w:rFonts w:ascii="Times New Roman" w:hAnsi="Times New Roman" w:cs="Times New Roman"/>
          <w:b/>
          <w:sz w:val="28"/>
          <w:szCs w:val="28"/>
        </w:rPr>
        <w:t>ΘΕΜΑΤΑ ΠΡΟΣ ΕΝΗΜΕΡΩΣΗ</w:t>
      </w:r>
    </w:p>
    <w:p w14:paraId="4A43B8F4" w14:textId="77777777" w:rsidR="006D419D" w:rsidRPr="000B1F11" w:rsidRDefault="006D419D" w:rsidP="000B1F11">
      <w:pPr>
        <w:jc w:val="both"/>
        <w:rPr>
          <w:rFonts w:ascii="Times New Roman" w:hAnsi="Times New Roman" w:cs="Times New Roman"/>
          <w:sz w:val="28"/>
          <w:szCs w:val="28"/>
        </w:rPr>
      </w:pPr>
    </w:p>
    <w:p w14:paraId="231B44A8" w14:textId="77777777" w:rsidR="00F767A0" w:rsidRPr="000B1F11" w:rsidRDefault="00CD4E08"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Ιχνηλασιμότητα καπνικών προϊόντων</w:t>
      </w:r>
    </w:p>
    <w:p w14:paraId="6825AD9B" w14:textId="77777777" w:rsidR="00CD4E08" w:rsidRPr="000B1F11" w:rsidRDefault="00CD4E08" w:rsidP="000B1F11">
      <w:pPr>
        <w:jc w:val="both"/>
        <w:rPr>
          <w:rFonts w:ascii="Times New Roman" w:hAnsi="Times New Roman" w:cs="Times New Roman"/>
          <w:sz w:val="28"/>
          <w:szCs w:val="28"/>
        </w:rPr>
      </w:pPr>
      <w:r w:rsidRPr="000B1F11">
        <w:rPr>
          <w:rFonts w:ascii="Times New Roman" w:hAnsi="Times New Roman" w:cs="Times New Roman"/>
          <w:sz w:val="28"/>
          <w:szCs w:val="28"/>
        </w:rPr>
        <w:t>Ύστερα από σχετικές επιστολές του Συλλόγου προς τις αρμόδίες υπηρεσίες τ</w:t>
      </w:r>
      <w:r w:rsidR="005918ED" w:rsidRPr="000B1F11">
        <w:rPr>
          <w:rFonts w:ascii="Times New Roman" w:hAnsi="Times New Roman" w:cs="Times New Roman"/>
          <w:sz w:val="28"/>
          <w:szCs w:val="28"/>
        </w:rPr>
        <w:t>ης ΑΑΔΕ, λήφθηκαν δύο έγγραφα</w:t>
      </w:r>
      <w:r w:rsidRPr="000B1F11">
        <w:rPr>
          <w:rFonts w:ascii="Times New Roman" w:hAnsi="Times New Roman" w:cs="Times New Roman"/>
          <w:sz w:val="28"/>
          <w:szCs w:val="28"/>
        </w:rPr>
        <w:t xml:space="preserve"> σχετικά με την εφαρμογή των μέτρων ιχνηλασιμότητας καπνικών προϊόντων κατά τον εφοδιασμό πλοίων και πρεσβειών ή άλλων διεθνών οργανισμών:</w:t>
      </w:r>
    </w:p>
    <w:p w14:paraId="08820594" w14:textId="77777777" w:rsidR="00CD4E08" w:rsidRPr="000B1F11" w:rsidRDefault="00CD4E08" w:rsidP="000B1F11">
      <w:pPr>
        <w:jc w:val="both"/>
        <w:rPr>
          <w:rFonts w:ascii="Times New Roman" w:hAnsi="Times New Roman" w:cs="Times New Roman"/>
          <w:sz w:val="28"/>
          <w:szCs w:val="28"/>
        </w:rPr>
      </w:pPr>
      <w:r w:rsidRPr="000B1F11">
        <w:rPr>
          <w:rFonts w:ascii="Times New Roman" w:hAnsi="Times New Roman" w:cs="Times New Roman"/>
          <w:sz w:val="28"/>
          <w:szCs w:val="28"/>
        </w:rPr>
        <w:t>ΔΕΦΚΦ Γ 1091884/25-6-2019</w:t>
      </w:r>
      <w:r w:rsidR="005918ED" w:rsidRPr="000B1F11">
        <w:rPr>
          <w:rFonts w:ascii="Times New Roman" w:hAnsi="Times New Roman" w:cs="Times New Roman"/>
          <w:sz w:val="28"/>
          <w:szCs w:val="28"/>
        </w:rPr>
        <w:t xml:space="preserve"> έγγραφο</w:t>
      </w:r>
      <w:r w:rsidRPr="000B1F11">
        <w:rPr>
          <w:rFonts w:ascii="Times New Roman" w:hAnsi="Times New Roman" w:cs="Times New Roman"/>
          <w:sz w:val="28"/>
          <w:szCs w:val="28"/>
        </w:rPr>
        <w:t xml:space="preserve"> σ</w:t>
      </w:r>
      <w:r w:rsidR="005918ED" w:rsidRPr="000B1F11">
        <w:rPr>
          <w:rFonts w:ascii="Times New Roman" w:hAnsi="Times New Roman" w:cs="Times New Roman"/>
          <w:sz w:val="28"/>
          <w:szCs w:val="28"/>
        </w:rPr>
        <w:t>το οποίο</w:t>
      </w:r>
      <w:r w:rsidRPr="000B1F11">
        <w:rPr>
          <w:rFonts w:ascii="Times New Roman" w:hAnsi="Times New Roman" w:cs="Times New Roman"/>
          <w:sz w:val="28"/>
          <w:szCs w:val="28"/>
        </w:rPr>
        <w:t xml:space="preserve"> αναφέρεται ότι </w:t>
      </w:r>
      <w:r w:rsidR="005918ED" w:rsidRPr="000B1F11">
        <w:rPr>
          <w:rFonts w:ascii="Times New Roman" w:hAnsi="Times New Roman" w:cs="Times New Roman"/>
          <w:sz w:val="28"/>
          <w:szCs w:val="28"/>
        </w:rPr>
        <w:t>στις περιπτώσεις εφοδιασμού πλοίων ή Καταστημάτων Αφορολογήτων Ειδών Πλοίων, η διακίνηση των καπνικών προϊόντων θα πρέπει να καταγραφεί ως εξαγωγή.</w:t>
      </w:r>
    </w:p>
    <w:p w14:paraId="7F1CB250" w14:textId="77777777" w:rsidR="005918ED" w:rsidRPr="000B1F11" w:rsidRDefault="005918ED" w:rsidP="000B1F11">
      <w:pPr>
        <w:jc w:val="both"/>
        <w:rPr>
          <w:rFonts w:ascii="Times New Roman" w:hAnsi="Times New Roman" w:cs="Times New Roman"/>
          <w:sz w:val="28"/>
          <w:szCs w:val="28"/>
        </w:rPr>
      </w:pPr>
      <w:r w:rsidRPr="000B1F11">
        <w:rPr>
          <w:rFonts w:ascii="Times New Roman" w:hAnsi="Times New Roman" w:cs="Times New Roman"/>
          <w:sz w:val="28"/>
          <w:szCs w:val="28"/>
        </w:rPr>
        <w:t xml:space="preserve">ΔΕΦΚΦ Γ 1096368/01-07-2019 έγγραφο στο οποίο αναφέρεται ότι στις περιπτώσεις εφοδιασμού πρεσβειών τρίτων χωρών η διακίνηση των καπνικών προϊόντων θα πρέπει να καταγραφεί ως εξαγωγή. Αντίθετα στις </w:t>
      </w:r>
      <w:r w:rsidRPr="000B1F11">
        <w:rPr>
          <w:rFonts w:ascii="Times New Roman" w:hAnsi="Times New Roman" w:cs="Times New Roman"/>
          <w:sz w:val="28"/>
          <w:szCs w:val="28"/>
        </w:rPr>
        <w:lastRenderedPageBreak/>
        <w:t>περιπτώσεις εφοδιασμού πρεσβειών κρατών μελών της Ευρωπαϊκής Ένωσης, η διακίνηση των καπνικών προϊόντων θα πρέπει να καταγραφεί ως αποστολή σε πρώτο κατάστημα λιανικής πώλησης. Συνεπώς, οι πρεσβείες αυτές θα πρέπει να έχουν λάβει Αναγνωριστικό Κωδικό Οικονομικού Φορέα και Αναγνωριστικό Κωδικό Μονάδας.</w:t>
      </w:r>
    </w:p>
    <w:p w14:paraId="0AF1A612" w14:textId="77777777" w:rsidR="005918ED" w:rsidRPr="000B1F11" w:rsidRDefault="005918ED" w:rsidP="000B1F11">
      <w:pPr>
        <w:jc w:val="both"/>
        <w:rPr>
          <w:rFonts w:ascii="Times New Roman" w:hAnsi="Times New Roman" w:cs="Times New Roman"/>
          <w:sz w:val="28"/>
          <w:szCs w:val="28"/>
        </w:rPr>
      </w:pPr>
    </w:p>
    <w:p w14:paraId="116656E3" w14:textId="4AEC7604" w:rsidR="005918ED" w:rsidRPr="000B1F11" w:rsidRDefault="00BC5B4F"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 xml:space="preserve">Υπόμνημα προς </w:t>
      </w:r>
      <w:proofErr w:type="spellStart"/>
      <w:r w:rsidRPr="000B1F11">
        <w:rPr>
          <w:rFonts w:ascii="Times New Roman" w:hAnsi="Times New Roman" w:cs="Times New Roman"/>
          <w:b/>
          <w:sz w:val="28"/>
          <w:szCs w:val="28"/>
        </w:rPr>
        <w:t>Υφυπουγό</w:t>
      </w:r>
      <w:proofErr w:type="spellEnd"/>
      <w:r w:rsidRPr="000B1F11">
        <w:rPr>
          <w:rFonts w:ascii="Times New Roman" w:hAnsi="Times New Roman" w:cs="Times New Roman"/>
          <w:b/>
          <w:sz w:val="28"/>
          <w:szCs w:val="28"/>
        </w:rPr>
        <w:t xml:space="preserve"> Οικονομικών για </w:t>
      </w:r>
      <w:r w:rsidR="0067570E" w:rsidRPr="000B1F11">
        <w:rPr>
          <w:rFonts w:ascii="Times New Roman" w:hAnsi="Times New Roman" w:cs="Times New Roman"/>
          <w:b/>
          <w:sz w:val="28"/>
          <w:szCs w:val="28"/>
        </w:rPr>
        <w:t xml:space="preserve">Νομοθετικές </w:t>
      </w:r>
      <w:r w:rsidRPr="000B1F11">
        <w:rPr>
          <w:rFonts w:ascii="Times New Roman" w:hAnsi="Times New Roman" w:cs="Times New Roman"/>
          <w:b/>
          <w:sz w:val="28"/>
          <w:szCs w:val="28"/>
        </w:rPr>
        <w:t xml:space="preserve">και διοικητικές </w:t>
      </w:r>
      <w:r w:rsidR="0067570E" w:rsidRPr="000B1F11">
        <w:rPr>
          <w:rFonts w:ascii="Times New Roman" w:hAnsi="Times New Roman" w:cs="Times New Roman"/>
          <w:b/>
          <w:sz w:val="28"/>
          <w:szCs w:val="28"/>
        </w:rPr>
        <w:t>ρυθ</w:t>
      </w:r>
      <w:r w:rsidRPr="000B1F11">
        <w:rPr>
          <w:rFonts w:ascii="Times New Roman" w:hAnsi="Times New Roman" w:cs="Times New Roman"/>
          <w:b/>
          <w:sz w:val="28"/>
          <w:szCs w:val="28"/>
        </w:rPr>
        <w:t>μίσεις</w:t>
      </w:r>
      <w:r w:rsidR="0067570E" w:rsidRPr="000B1F11">
        <w:rPr>
          <w:rFonts w:ascii="Times New Roman" w:hAnsi="Times New Roman" w:cs="Times New Roman"/>
          <w:b/>
          <w:sz w:val="28"/>
          <w:szCs w:val="28"/>
        </w:rPr>
        <w:t xml:space="preserve"> για απαλλαγή εφοδίων πλοίων</w:t>
      </w:r>
      <w:r w:rsidR="005918ED" w:rsidRPr="000B1F11">
        <w:rPr>
          <w:rFonts w:ascii="Times New Roman" w:hAnsi="Times New Roman" w:cs="Times New Roman"/>
          <w:b/>
          <w:sz w:val="28"/>
          <w:szCs w:val="28"/>
        </w:rPr>
        <w:t>.</w:t>
      </w:r>
    </w:p>
    <w:p w14:paraId="1E2006BA" w14:textId="77777777" w:rsidR="005918ED" w:rsidRPr="000B1F11" w:rsidRDefault="005918ED" w:rsidP="000B1F11">
      <w:pPr>
        <w:jc w:val="both"/>
        <w:rPr>
          <w:rFonts w:ascii="Times New Roman" w:hAnsi="Times New Roman" w:cs="Times New Roman"/>
          <w:sz w:val="28"/>
          <w:szCs w:val="28"/>
        </w:rPr>
      </w:pPr>
      <w:r w:rsidRPr="000B1F11">
        <w:rPr>
          <w:rFonts w:ascii="Times New Roman" w:hAnsi="Times New Roman" w:cs="Times New Roman"/>
          <w:sz w:val="28"/>
          <w:szCs w:val="28"/>
        </w:rPr>
        <w:t xml:space="preserve">Προετοιμασία </w:t>
      </w:r>
      <w:r w:rsidRPr="000B1F11">
        <w:rPr>
          <w:rFonts w:ascii="Times New Roman" w:hAnsi="Times New Roman" w:cs="Times New Roman"/>
          <w:b/>
          <w:sz w:val="28"/>
          <w:szCs w:val="28"/>
        </w:rPr>
        <w:t>υπομνήματος</w:t>
      </w:r>
      <w:r w:rsidRPr="000B1F11">
        <w:rPr>
          <w:rFonts w:ascii="Times New Roman" w:hAnsi="Times New Roman" w:cs="Times New Roman"/>
          <w:sz w:val="28"/>
          <w:szCs w:val="28"/>
        </w:rPr>
        <w:t xml:space="preserve"> προς τον Υ</w:t>
      </w:r>
      <w:r w:rsidR="006E72D8" w:rsidRPr="000B1F11">
        <w:rPr>
          <w:rFonts w:ascii="Times New Roman" w:hAnsi="Times New Roman" w:cs="Times New Roman"/>
          <w:sz w:val="28"/>
          <w:szCs w:val="28"/>
        </w:rPr>
        <w:t>φυ</w:t>
      </w:r>
      <w:r w:rsidRPr="000B1F11">
        <w:rPr>
          <w:rFonts w:ascii="Times New Roman" w:hAnsi="Times New Roman" w:cs="Times New Roman"/>
          <w:sz w:val="28"/>
          <w:szCs w:val="28"/>
        </w:rPr>
        <w:t xml:space="preserve">πουργό </w:t>
      </w:r>
      <w:r w:rsidR="006E72D8" w:rsidRPr="000B1F11">
        <w:rPr>
          <w:rFonts w:ascii="Times New Roman" w:hAnsi="Times New Roman" w:cs="Times New Roman"/>
          <w:sz w:val="28"/>
          <w:szCs w:val="28"/>
        </w:rPr>
        <w:t xml:space="preserve">Οικονομικών </w:t>
      </w:r>
      <w:r w:rsidRPr="000B1F11">
        <w:rPr>
          <w:rFonts w:ascii="Times New Roman" w:hAnsi="Times New Roman" w:cs="Times New Roman"/>
          <w:sz w:val="28"/>
          <w:szCs w:val="28"/>
        </w:rPr>
        <w:t xml:space="preserve">στο οποίο αναφέρονται τα θέματα που απασχολούν το κλάδο </w:t>
      </w:r>
      <w:r w:rsidR="006E72D8" w:rsidRPr="000B1F11">
        <w:rPr>
          <w:rFonts w:ascii="Times New Roman" w:hAnsi="Times New Roman" w:cs="Times New Roman"/>
          <w:sz w:val="28"/>
          <w:szCs w:val="28"/>
        </w:rPr>
        <w:t>τα οποία απαιτούν είτε νομοθετική ρύθμιση, όπως είναι οι απαλλαγές από δασμούς και ΕΦΚ για τα τροφοεφόδια που παραδίδονται σε επαγγελματικά τουριστικά πλοία, αλιευτικά πλοία και ξένα πολεμικά πλοία χωρών που δεν ανήκουν στο ΝΑΤΟ, είτε παρέμβαση στις αρμόδιες υπηρεσίες της ΑΑΔΕ να προβούν σε διορθώσεις κανονιστικών ή διοικητικών ρυθμίσεων, όπως είναι η απαλλαγή από ΦΠΑ για τα εφόδια που πωλούνται σε επιχειρήσεις που εκμεταλλεύονται εστιατόρια ή μπαρ πλοίων ή σε επιχειρήσεις που ασκούν γενική διαχείριση του πλοίου (</w:t>
      </w:r>
      <w:r w:rsidR="006E72D8" w:rsidRPr="000B1F11">
        <w:rPr>
          <w:rFonts w:ascii="Times New Roman" w:hAnsi="Times New Roman" w:cs="Times New Roman"/>
          <w:sz w:val="28"/>
          <w:szCs w:val="28"/>
          <w:lang w:val="en-US"/>
        </w:rPr>
        <w:t>MINOAN</w:t>
      </w:r>
      <w:r w:rsidR="006E72D8" w:rsidRPr="000B1F11">
        <w:rPr>
          <w:rFonts w:ascii="Times New Roman" w:hAnsi="Times New Roman" w:cs="Times New Roman"/>
          <w:sz w:val="28"/>
          <w:szCs w:val="28"/>
        </w:rPr>
        <w:t xml:space="preserve"> </w:t>
      </w:r>
      <w:r w:rsidR="006E72D8" w:rsidRPr="000B1F11">
        <w:rPr>
          <w:rFonts w:ascii="Times New Roman" w:hAnsi="Times New Roman" w:cs="Times New Roman"/>
          <w:sz w:val="28"/>
          <w:szCs w:val="28"/>
          <w:lang w:val="en-US"/>
        </w:rPr>
        <w:t>LINES</w:t>
      </w:r>
      <w:r w:rsidR="006E72D8" w:rsidRPr="000B1F11">
        <w:rPr>
          <w:rFonts w:ascii="Times New Roman" w:hAnsi="Times New Roman" w:cs="Times New Roman"/>
          <w:sz w:val="28"/>
          <w:szCs w:val="28"/>
        </w:rPr>
        <w:t>), ή η επιβολή εφαρμογής διπλών τελωνειακών διαδικασιών μία για εισαγωγή με Ειδικό Προορισμό και μία για εξαγωγή.</w:t>
      </w:r>
    </w:p>
    <w:p w14:paraId="46EB3B9B" w14:textId="18F0D5DB" w:rsidR="006E72D8" w:rsidRPr="000B1F11" w:rsidRDefault="006E72D8"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Διόρθωση διασάφησης εξαγωγής μετά την έκδοση άδειας παράδοσης.</w:t>
      </w:r>
    </w:p>
    <w:p w14:paraId="495A7EBA" w14:textId="77777777" w:rsidR="0067570E" w:rsidRPr="000B1F11" w:rsidRDefault="0067570E" w:rsidP="000B1F11">
      <w:pPr>
        <w:jc w:val="both"/>
        <w:rPr>
          <w:rFonts w:ascii="Times New Roman" w:hAnsi="Times New Roman" w:cs="Times New Roman"/>
          <w:sz w:val="28"/>
          <w:szCs w:val="28"/>
        </w:rPr>
      </w:pPr>
      <w:r w:rsidRPr="000B1F11">
        <w:rPr>
          <w:rFonts w:ascii="Times New Roman" w:hAnsi="Times New Roman" w:cs="Times New Roman"/>
          <w:sz w:val="28"/>
          <w:szCs w:val="28"/>
        </w:rPr>
        <w:t>Προετοιμασία επιστολής προς την Δ/νση Τελωνειακών Διαδικασιών της Ανεξάρτητης Αρχής Δημοσίων Εσόδων, στην οποία γίνεται ενημέρωση ότι ορισμένα τελωνεία δεν εφαρμόζουν τις ισχύουσες διατάξεις για αποδοχή αίτησης διόρθωσης διασάφησης εξαγωγής μετά την έκδοση της άδειας παραλαβής, με συνέπεια να δημιουργούνται προβλήματα στην ομαλή εξαγωγή των εμπορευμάτων</w:t>
      </w:r>
    </w:p>
    <w:p w14:paraId="2FBC821C" w14:textId="77777777" w:rsidR="006E72D8" w:rsidRPr="000B1F11" w:rsidRDefault="006E72D8" w:rsidP="000B1F11">
      <w:pPr>
        <w:pStyle w:val="a3"/>
        <w:numPr>
          <w:ilvl w:val="1"/>
          <w:numId w:val="1"/>
        </w:numPr>
        <w:jc w:val="both"/>
        <w:rPr>
          <w:rFonts w:ascii="Times New Roman" w:hAnsi="Times New Roman" w:cs="Times New Roman"/>
          <w:b/>
          <w:sz w:val="28"/>
          <w:szCs w:val="28"/>
        </w:rPr>
      </w:pPr>
      <w:r w:rsidRPr="000B1F11">
        <w:rPr>
          <w:rFonts w:ascii="Times New Roman" w:hAnsi="Times New Roman" w:cs="Times New Roman"/>
          <w:b/>
          <w:sz w:val="28"/>
          <w:szCs w:val="28"/>
        </w:rPr>
        <w:t>Τμηματική έξοδος εμπορευμάτων που αναφέρονται σε μία διασάφηση εξαγωγής.</w:t>
      </w:r>
    </w:p>
    <w:p w14:paraId="6DD82C28" w14:textId="77777777" w:rsidR="0067570E" w:rsidRPr="000B1F11" w:rsidRDefault="0067570E" w:rsidP="000B1F11">
      <w:pPr>
        <w:jc w:val="both"/>
        <w:rPr>
          <w:rFonts w:ascii="Times New Roman" w:hAnsi="Times New Roman" w:cs="Times New Roman"/>
          <w:sz w:val="28"/>
          <w:szCs w:val="28"/>
        </w:rPr>
      </w:pPr>
      <w:r w:rsidRPr="000B1F11">
        <w:rPr>
          <w:rFonts w:ascii="Times New Roman" w:hAnsi="Times New Roman" w:cs="Times New Roman"/>
          <w:sz w:val="28"/>
          <w:szCs w:val="28"/>
        </w:rPr>
        <w:t>Προετοιμασία επιστολής προς την Δ/νση Τελωνειακών Διαδικασιών της Ανεξάρτητης Αρχής Δημοσίων Εσόδων, στην οποία γίνεται ενημέρωση ότι ορισμένα τελωνεία δεν εφαρμόζουν τις ισχύουσες διατάξεις για έξοδο μέρους των αναφερομένων στη διασάφηση εξαγωγής εμπορευμάτων με συνέπεια να δημιουργείται καθυστέρηση εξόδου και των υπολοίπων εμπορευμάτων που προσκομίζονται στο τελωνείο εξόδου.</w:t>
      </w:r>
      <w:bookmarkStart w:id="0" w:name="_GoBack"/>
      <w:bookmarkEnd w:id="0"/>
    </w:p>
    <w:sectPr w:rsidR="0067570E" w:rsidRPr="000B1F1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DB42" w14:textId="77777777" w:rsidR="00F96C50" w:rsidRDefault="00F96C50" w:rsidP="000B1F11">
      <w:pPr>
        <w:spacing w:after="0" w:line="240" w:lineRule="auto"/>
      </w:pPr>
      <w:r>
        <w:separator/>
      </w:r>
    </w:p>
  </w:endnote>
  <w:endnote w:type="continuationSeparator" w:id="0">
    <w:p w14:paraId="2F61C810" w14:textId="77777777" w:rsidR="00F96C50" w:rsidRDefault="00F96C50" w:rsidP="000B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424856"/>
      <w:docPartObj>
        <w:docPartGallery w:val="Page Numbers (Bottom of Page)"/>
        <w:docPartUnique/>
      </w:docPartObj>
    </w:sdtPr>
    <w:sdtContent>
      <w:p w14:paraId="1E7E95AD" w14:textId="45988F90" w:rsidR="000B1F11" w:rsidRDefault="000B1F11">
        <w:pPr>
          <w:pStyle w:val="a5"/>
          <w:jc w:val="right"/>
        </w:pPr>
        <w:r>
          <w:fldChar w:fldCharType="begin"/>
        </w:r>
        <w:r>
          <w:instrText>PAGE   \* MERGEFORMAT</w:instrText>
        </w:r>
        <w:r>
          <w:fldChar w:fldCharType="separate"/>
        </w:r>
        <w:r>
          <w:t>2</w:t>
        </w:r>
        <w:r>
          <w:fldChar w:fldCharType="end"/>
        </w:r>
      </w:p>
    </w:sdtContent>
  </w:sdt>
  <w:p w14:paraId="6FCFF066" w14:textId="77777777" w:rsidR="000B1F11" w:rsidRDefault="000B1F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D23FF" w14:textId="77777777" w:rsidR="00F96C50" w:rsidRDefault="00F96C50" w:rsidP="000B1F11">
      <w:pPr>
        <w:spacing w:after="0" w:line="240" w:lineRule="auto"/>
      </w:pPr>
      <w:r>
        <w:separator/>
      </w:r>
    </w:p>
  </w:footnote>
  <w:footnote w:type="continuationSeparator" w:id="0">
    <w:p w14:paraId="2F7BA782" w14:textId="77777777" w:rsidR="00F96C50" w:rsidRDefault="00F96C50" w:rsidP="000B1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B1E"/>
      </v:shape>
    </w:pict>
  </w:numPicBullet>
  <w:abstractNum w:abstractNumId="0" w15:restartNumberingAfterBreak="0">
    <w:nsid w:val="0BCE175C"/>
    <w:multiLevelType w:val="hybridMultilevel"/>
    <w:tmpl w:val="A6105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262441"/>
    <w:multiLevelType w:val="hybridMultilevel"/>
    <w:tmpl w:val="75D02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06D0B10"/>
    <w:multiLevelType w:val="hybridMultilevel"/>
    <w:tmpl w:val="07FED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4" w15:restartNumberingAfterBreak="0">
    <w:nsid w:val="4D0871CA"/>
    <w:multiLevelType w:val="hybridMultilevel"/>
    <w:tmpl w:val="339C4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495004"/>
    <w:multiLevelType w:val="hybridMultilevel"/>
    <w:tmpl w:val="F2F2EDA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7E23D5"/>
    <w:multiLevelType w:val="hybridMultilevel"/>
    <w:tmpl w:val="B6347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9D"/>
    <w:rsid w:val="000B1F11"/>
    <w:rsid w:val="005918ED"/>
    <w:rsid w:val="0067570E"/>
    <w:rsid w:val="006D419D"/>
    <w:rsid w:val="006E72D8"/>
    <w:rsid w:val="007D22A5"/>
    <w:rsid w:val="00857A1E"/>
    <w:rsid w:val="00B467CE"/>
    <w:rsid w:val="00BC5B4F"/>
    <w:rsid w:val="00CB7EFD"/>
    <w:rsid w:val="00CD3869"/>
    <w:rsid w:val="00CD4E08"/>
    <w:rsid w:val="00F767A0"/>
    <w:rsid w:val="00F96C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0806"/>
  <w15:chartTrackingRefBased/>
  <w15:docId w15:val="{5D6DAA91-A444-4E8D-AF1A-67F64BA3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19D"/>
    <w:pPr>
      <w:ind w:left="720"/>
      <w:contextualSpacing/>
    </w:pPr>
  </w:style>
  <w:style w:type="paragraph" w:styleId="a4">
    <w:name w:val="header"/>
    <w:basedOn w:val="a"/>
    <w:link w:val="Char"/>
    <w:uiPriority w:val="99"/>
    <w:unhideWhenUsed/>
    <w:rsid w:val="000B1F11"/>
    <w:pPr>
      <w:tabs>
        <w:tab w:val="center" w:pos="4153"/>
        <w:tab w:val="right" w:pos="8306"/>
      </w:tabs>
      <w:spacing w:after="0" w:line="240" w:lineRule="auto"/>
    </w:pPr>
  </w:style>
  <w:style w:type="character" w:customStyle="1" w:styleId="Char">
    <w:name w:val="Κεφαλίδα Char"/>
    <w:basedOn w:val="a0"/>
    <w:link w:val="a4"/>
    <w:uiPriority w:val="99"/>
    <w:rsid w:val="000B1F11"/>
  </w:style>
  <w:style w:type="paragraph" w:styleId="a5">
    <w:name w:val="footer"/>
    <w:basedOn w:val="a"/>
    <w:link w:val="Char0"/>
    <w:uiPriority w:val="99"/>
    <w:unhideWhenUsed/>
    <w:rsid w:val="000B1F11"/>
    <w:pPr>
      <w:tabs>
        <w:tab w:val="center" w:pos="4153"/>
        <w:tab w:val="right" w:pos="8306"/>
      </w:tabs>
      <w:spacing w:after="0" w:line="240" w:lineRule="auto"/>
    </w:pPr>
  </w:style>
  <w:style w:type="character" w:customStyle="1" w:styleId="Char0">
    <w:name w:val="Υποσέλιδο Char"/>
    <w:basedOn w:val="a0"/>
    <w:link w:val="a5"/>
    <w:uiPriority w:val="99"/>
    <w:rsid w:val="000B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6946</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Katerina Angelakopoulou</cp:lastModifiedBy>
  <cp:revision>2</cp:revision>
  <cp:lastPrinted>2019-09-02T15:02:00Z</cp:lastPrinted>
  <dcterms:created xsi:type="dcterms:W3CDTF">2019-09-02T15:02:00Z</dcterms:created>
  <dcterms:modified xsi:type="dcterms:W3CDTF">2019-09-02T15:02:00Z</dcterms:modified>
</cp:coreProperties>
</file>