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CED" w:rsidRPr="001323C6" w:rsidRDefault="00C93CED" w:rsidP="00C93CED">
      <w:pPr>
        <w:jc w:val="right"/>
        <w:rPr>
          <w:rFonts w:asciiTheme="minorHAnsi" w:hAnsiTheme="minorHAnsi"/>
          <w:b/>
          <w:sz w:val="28"/>
          <w:szCs w:val="28"/>
        </w:rPr>
      </w:pPr>
      <w:r>
        <w:rPr>
          <w:rFonts w:asciiTheme="minorHAnsi" w:hAnsiTheme="minorHAnsi"/>
          <w:b/>
          <w:sz w:val="28"/>
          <w:szCs w:val="28"/>
        </w:rPr>
        <w:t xml:space="preserve">Πειραιάς </w:t>
      </w:r>
      <w:r w:rsidR="008D6D61">
        <w:rPr>
          <w:rFonts w:asciiTheme="minorHAnsi" w:hAnsiTheme="minorHAnsi"/>
          <w:b/>
          <w:sz w:val="28"/>
          <w:szCs w:val="28"/>
          <w:lang w:val="en-US"/>
        </w:rPr>
        <w:t>2/8/</w:t>
      </w:r>
      <w:bookmarkStart w:id="0" w:name="_GoBack"/>
      <w:bookmarkEnd w:id="0"/>
      <w:r w:rsidRPr="001323C6">
        <w:rPr>
          <w:rFonts w:asciiTheme="minorHAnsi" w:hAnsiTheme="minorHAnsi"/>
          <w:b/>
          <w:sz w:val="28"/>
          <w:szCs w:val="28"/>
        </w:rPr>
        <w:t>2016</w:t>
      </w:r>
    </w:p>
    <w:p w:rsidR="00C93CED" w:rsidRPr="001323C6" w:rsidRDefault="00C93CED" w:rsidP="00C93CED">
      <w:pPr>
        <w:jc w:val="center"/>
        <w:rPr>
          <w:rFonts w:asciiTheme="minorHAnsi" w:hAnsiTheme="minorHAnsi"/>
          <w:b/>
          <w:sz w:val="28"/>
          <w:szCs w:val="28"/>
        </w:rPr>
      </w:pPr>
    </w:p>
    <w:p w:rsidR="00C93CED" w:rsidRPr="001323C6" w:rsidRDefault="00C93CED" w:rsidP="00C93CED">
      <w:pPr>
        <w:jc w:val="center"/>
        <w:rPr>
          <w:rFonts w:asciiTheme="minorHAnsi" w:hAnsiTheme="minorHAnsi"/>
          <w:b/>
          <w:sz w:val="28"/>
          <w:szCs w:val="28"/>
        </w:rPr>
      </w:pPr>
      <w:r>
        <w:rPr>
          <w:rFonts w:asciiTheme="minorHAnsi" w:hAnsiTheme="minorHAnsi"/>
          <w:b/>
          <w:sz w:val="28"/>
          <w:szCs w:val="28"/>
        </w:rPr>
        <w:t>ΔΕΛΤΙΟ ΤΥΠΟΥ ΜΑΪΟΥ</w:t>
      </w:r>
      <w:r w:rsidRPr="001323C6">
        <w:rPr>
          <w:rFonts w:asciiTheme="minorHAnsi" w:hAnsiTheme="minorHAnsi"/>
          <w:b/>
          <w:sz w:val="28"/>
          <w:szCs w:val="28"/>
        </w:rPr>
        <w:t xml:space="preserve"> – </w:t>
      </w:r>
      <w:r>
        <w:rPr>
          <w:rFonts w:asciiTheme="minorHAnsi" w:hAnsiTheme="minorHAnsi"/>
          <w:b/>
          <w:sz w:val="28"/>
          <w:szCs w:val="28"/>
        </w:rPr>
        <w:t>ΙΟΥ</w:t>
      </w:r>
      <w:r w:rsidR="003658D4">
        <w:rPr>
          <w:rFonts w:asciiTheme="minorHAnsi" w:hAnsiTheme="minorHAnsi"/>
          <w:b/>
          <w:sz w:val="28"/>
          <w:szCs w:val="28"/>
        </w:rPr>
        <w:t>Λ</w:t>
      </w:r>
      <w:r>
        <w:rPr>
          <w:rFonts w:asciiTheme="minorHAnsi" w:hAnsiTheme="minorHAnsi"/>
          <w:b/>
          <w:sz w:val="28"/>
          <w:szCs w:val="28"/>
        </w:rPr>
        <w:t>ΙΟΥ</w:t>
      </w:r>
      <w:r w:rsidRPr="001323C6">
        <w:rPr>
          <w:rFonts w:asciiTheme="minorHAnsi" w:hAnsiTheme="minorHAnsi"/>
          <w:b/>
          <w:sz w:val="28"/>
          <w:szCs w:val="28"/>
        </w:rPr>
        <w:t xml:space="preserve"> 2016</w:t>
      </w:r>
    </w:p>
    <w:p w:rsidR="00C93CED" w:rsidRPr="001323C6" w:rsidRDefault="00C93CED" w:rsidP="00C93CED">
      <w:pPr>
        <w:rPr>
          <w:rFonts w:asciiTheme="minorHAnsi" w:hAnsiTheme="minorHAnsi"/>
          <w:sz w:val="28"/>
          <w:szCs w:val="28"/>
        </w:rPr>
      </w:pPr>
    </w:p>
    <w:p w:rsidR="00C93CED" w:rsidRPr="001323C6" w:rsidRDefault="00C93CED" w:rsidP="00C93CED">
      <w:pPr>
        <w:pStyle w:val="a3"/>
        <w:jc w:val="both"/>
        <w:rPr>
          <w:rFonts w:asciiTheme="minorHAnsi" w:hAnsiTheme="minorHAnsi"/>
          <w:b/>
          <w:sz w:val="28"/>
          <w:szCs w:val="28"/>
        </w:rPr>
      </w:pPr>
      <w:r w:rsidRPr="001323C6">
        <w:rPr>
          <w:rFonts w:asciiTheme="minorHAnsi" w:hAnsiTheme="minorHAnsi"/>
          <w:b/>
          <w:sz w:val="28"/>
          <w:szCs w:val="28"/>
        </w:rPr>
        <w:t>ΔΡΑΣΤΗΡΙΟΤΗΤΕΣ ΤΟΥ ΠΑΝΕΛΛΗΝΙΟΥ ΣΥΛΛΟΓΟΥ ΕΦΟΔΙΑΣΤΩΝ ΠΛΟΙΩΝ &amp; ΕΞΑΓΩΓΕΩ</w:t>
      </w:r>
      <w:r>
        <w:rPr>
          <w:rFonts w:asciiTheme="minorHAnsi" w:hAnsiTheme="minorHAnsi"/>
          <w:b/>
          <w:sz w:val="28"/>
          <w:szCs w:val="28"/>
        </w:rPr>
        <w:t xml:space="preserve">Ν ΚΑΤΑ ΤΟΥΣ ΜΗΝΕΣ ΜΑΪΟ </w:t>
      </w:r>
      <w:r w:rsidR="00FD0CD3">
        <w:rPr>
          <w:rFonts w:asciiTheme="minorHAnsi" w:hAnsiTheme="minorHAnsi"/>
          <w:b/>
          <w:sz w:val="28"/>
          <w:szCs w:val="28"/>
        </w:rPr>
        <w:t xml:space="preserve">ΕΩΣ </w:t>
      </w:r>
      <w:r>
        <w:rPr>
          <w:rFonts w:asciiTheme="minorHAnsi" w:hAnsiTheme="minorHAnsi"/>
          <w:b/>
          <w:sz w:val="28"/>
          <w:szCs w:val="28"/>
        </w:rPr>
        <w:t>ΚΑΙ ΙΟΥ</w:t>
      </w:r>
      <w:r w:rsidR="00FD0CD3">
        <w:rPr>
          <w:rFonts w:asciiTheme="minorHAnsi" w:hAnsiTheme="minorHAnsi"/>
          <w:b/>
          <w:sz w:val="28"/>
          <w:szCs w:val="28"/>
        </w:rPr>
        <w:t>Λ</w:t>
      </w:r>
      <w:r>
        <w:rPr>
          <w:rFonts w:asciiTheme="minorHAnsi" w:hAnsiTheme="minorHAnsi"/>
          <w:b/>
          <w:sz w:val="28"/>
          <w:szCs w:val="28"/>
        </w:rPr>
        <w:t>ΙΟ</w:t>
      </w:r>
      <w:r w:rsidRPr="001323C6">
        <w:rPr>
          <w:rFonts w:asciiTheme="minorHAnsi" w:hAnsiTheme="minorHAnsi"/>
          <w:b/>
          <w:sz w:val="28"/>
          <w:szCs w:val="28"/>
        </w:rPr>
        <w:t xml:space="preserve"> ΤΟΥ 2016</w:t>
      </w:r>
    </w:p>
    <w:p w:rsidR="00C93CED" w:rsidRPr="001323C6" w:rsidRDefault="00C93CED" w:rsidP="00C93CED">
      <w:pPr>
        <w:rPr>
          <w:rFonts w:asciiTheme="minorHAnsi" w:hAnsiTheme="minorHAnsi"/>
          <w:sz w:val="28"/>
          <w:szCs w:val="28"/>
        </w:rPr>
      </w:pPr>
    </w:p>
    <w:p w:rsidR="00C93CED" w:rsidRPr="001323C6" w:rsidRDefault="00C93CED" w:rsidP="00C93CED">
      <w:pPr>
        <w:rPr>
          <w:rFonts w:asciiTheme="minorHAnsi" w:hAnsiTheme="minorHAnsi"/>
          <w:sz w:val="28"/>
          <w:szCs w:val="28"/>
        </w:rPr>
      </w:pPr>
    </w:p>
    <w:p w:rsidR="00C93CED" w:rsidRPr="001323C6" w:rsidRDefault="00C93CED" w:rsidP="00C93CED">
      <w:pPr>
        <w:pStyle w:val="a3"/>
        <w:numPr>
          <w:ilvl w:val="0"/>
          <w:numId w:val="2"/>
        </w:numPr>
        <w:pBdr>
          <w:top w:val="single" w:sz="12" w:space="1" w:color="auto"/>
          <w:left w:val="single" w:sz="12" w:space="4" w:color="auto"/>
          <w:bottom w:val="single" w:sz="12" w:space="1" w:color="auto"/>
          <w:right w:val="single" w:sz="12" w:space="4" w:color="auto"/>
        </w:pBdr>
        <w:shd w:val="pct10" w:color="auto" w:fill="auto"/>
        <w:spacing w:line="360" w:lineRule="auto"/>
        <w:jc w:val="both"/>
        <w:rPr>
          <w:rFonts w:asciiTheme="minorHAnsi" w:hAnsiTheme="minorHAnsi"/>
          <w:b/>
          <w:sz w:val="28"/>
          <w:szCs w:val="28"/>
        </w:rPr>
      </w:pPr>
      <w:r w:rsidRPr="001323C6">
        <w:rPr>
          <w:rFonts w:asciiTheme="minorHAnsi" w:hAnsiTheme="minorHAnsi"/>
          <w:b/>
          <w:sz w:val="28"/>
          <w:szCs w:val="28"/>
        </w:rPr>
        <w:t>Συναντήσεις Προέδρου κ. Νικόλαου Μαυρίκου</w:t>
      </w:r>
    </w:p>
    <w:p w:rsidR="00C93CED" w:rsidRDefault="00C93CED" w:rsidP="00C93CED">
      <w:pPr>
        <w:spacing w:after="160" w:line="259" w:lineRule="auto"/>
        <w:jc w:val="both"/>
        <w:rPr>
          <w:rFonts w:asciiTheme="minorHAnsi" w:eastAsia="Calibri" w:hAnsiTheme="minorHAnsi"/>
          <w:sz w:val="28"/>
          <w:szCs w:val="28"/>
          <w:lang w:eastAsia="en-US"/>
        </w:rPr>
      </w:pPr>
    </w:p>
    <w:p w:rsidR="00C93CED" w:rsidRPr="0098211C" w:rsidRDefault="00C93CED" w:rsidP="002C708B">
      <w:pPr>
        <w:pStyle w:val="a3"/>
        <w:numPr>
          <w:ilvl w:val="1"/>
          <w:numId w:val="14"/>
        </w:numPr>
        <w:jc w:val="both"/>
        <w:rPr>
          <w:rFonts w:asciiTheme="minorHAnsi" w:hAnsiTheme="minorHAnsi"/>
          <w:b/>
        </w:rPr>
      </w:pPr>
      <w:r w:rsidRPr="0098211C">
        <w:rPr>
          <w:rFonts w:asciiTheme="minorHAnsi" w:hAnsiTheme="minorHAnsi"/>
          <w:b/>
        </w:rPr>
        <w:t>ΣΥΝΑΝΤΗΣΗ ΜΕ ΔΙΟΝΥΣΙΟ ΖΟΡΜΠΑΝΟ ΣΤΙΣ 30.5.16</w:t>
      </w:r>
    </w:p>
    <w:p w:rsidR="00C93CED" w:rsidRPr="0098211C" w:rsidRDefault="00C93CED" w:rsidP="00C93CED">
      <w:pPr>
        <w:pStyle w:val="a3"/>
        <w:ind w:left="1440"/>
        <w:jc w:val="both"/>
        <w:rPr>
          <w:rFonts w:asciiTheme="minorHAnsi" w:hAnsiTheme="minorHAnsi"/>
          <w:b/>
        </w:rPr>
      </w:pPr>
    </w:p>
    <w:p w:rsidR="00C93CED" w:rsidRPr="0098211C" w:rsidRDefault="002C708B" w:rsidP="00C93CED">
      <w:pPr>
        <w:pStyle w:val="a3"/>
        <w:ind w:left="1440"/>
        <w:jc w:val="both"/>
        <w:rPr>
          <w:rFonts w:asciiTheme="minorHAnsi" w:hAnsiTheme="minorHAnsi"/>
          <w:i/>
        </w:rPr>
      </w:pPr>
      <w:r>
        <w:rPr>
          <w:rFonts w:asciiTheme="minorHAnsi" w:hAnsiTheme="minorHAnsi"/>
          <w:i/>
        </w:rPr>
        <w:t>Η</w:t>
      </w:r>
      <w:r w:rsidR="00C93CED" w:rsidRPr="0098211C">
        <w:rPr>
          <w:rFonts w:asciiTheme="minorHAnsi" w:hAnsiTheme="minorHAnsi"/>
          <w:i/>
        </w:rPr>
        <w:t xml:space="preserve"> συζήτηση με τον ως άνω υπάλληλο της Γενικής Δ/νσης Τελωνείων – Δ/νση ΕΦΚ-ΦΠΑ αφορούσε δύο θέματα </w:t>
      </w:r>
    </w:p>
    <w:p w:rsidR="00C93CED" w:rsidRPr="0098211C" w:rsidRDefault="00C93CED" w:rsidP="00C93CED">
      <w:pPr>
        <w:pStyle w:val="a3"/>
        <w:numPr>
          <w:ilvl w:val="0"/>
          <w:numId w:val="9"/>
        </w:numPr>
        <w:jc w:val="both"/>
        <w:rPr>
          <w:rFonts w:asciiTheme="minorHAnsi" w:hAnsiTheme="minorHAnsi"/>
          <w:i/>
        </w:rPr>
      </w:pPr>
      <w:r w:rsidRPr="0098211C">
        <w:rPr>
          <w:rFonts w:asciiTheme="minorHAnsi" w:hAnsiTheme="minorHAnsi"/>
          <w:i/>
        </w:rPr>
        <w:t>την πρόθεση του Υπουργείου Οικονομικών να ευθυγραμμίσει την Ελληνική νομοθεσία για τον ΦΠΑ με την οδηγία 2006/112 και ιδιαίτερα με το σημείο που αναφέρεται ότι τα εφοδιαζόμενα πλοία για να έχουν απαλλαγή από ΦΠΑ για τα εφόδια που παραλαμβάνουν πρέπει να εκτελούν πλόες ανοιχτής θάλασσας. Ο όρος «ανοιχτή θάλασσα» δημιουργεί προβλήματα για τις περιπτώσεις που τα πλοία εκτελούν πλόες η απόσταση των οποίων δεν ξεπερνά τα 12 μίλια.</w:t>
      </w:r>
    </w:p>
    <w:p w:rsidR="00C93CED" w:rsidRPr="0098211C" w:rsidRDefault="00C93CED" w:rsidP="00C93CED">
      <w:pPr>
        <w:pStyle w:val="a3"/>
        <w:numPr>
          <w:ilvl w:val="0"/>
          <w:numId w:val="9"/>
        </w:numPr>
        <w:jc w:val="both"/>
        <w:rPr>
          <w:rFonts w:asciiTheme="minorHAnsi" w:hAnsiTheme="minorHAnsi"/>
          <w:i/>
        </w:rPr>
      </w:pPr>
      <w:r w:rsidRPr="0098211C">
        <w:rPr>
          <w:rFonts w:asciiTheme="minorHAnsi" w:hAnsiTheme="minorHAnsi"/>
          <w:i/>
        </w:rPr>
        <w:t>Το θέμα της απαλλαγής των κρουαζιεροπλοίων των οποίων τα προγράμματα κρουαζιέρας περιλαμβάνουν πολλά ελληνικά λιμάνια πριν την έξοδό τους για λιμάνι εκτός Ελλάδας.</w:t>
      </w:r>
    </w:p>
    <w:p w:rsidR="00C93CED" w:rsidRPr="0098211C" w:rsidRDefault="00C93CED" w:rsidP="00C93CED">
      <w:pPr>
        <w:autoSpaceDE w:val="0"/>
        <w:autoSpaceDN w:val="0"/>
        <w:adjustRightInd w:val="0"/>
        <w:rPr>
          <w:rFonts w:asciiTheme="minorHAnsi" w:eastAsia="EUAlbertina-Regu-Identity-H" w:hAnsiTheme="minorHAnsi" w:cs="EUAlbertina-Regu-Identity-H"/>
          <w:sz w:val="22"/>
          <w:szCs w:val="22"/>
          <w:lang w:eastAsia="en-US"/>
        </w:rPr>
      </w:pPr>
    </w:p>
    <w:p w:rsidR="00C93CED" w:rsidRPr="0098211C" w:rsidRDefault="00C93CED" w:rsidP="002C708B">
      <w:pPr>
        <w:pStyle w:val="a3"/>
        <w:numPr>
          <w:ilvl w:val="1"/>
          <w:numId w:val="14"/>
        </w:numPr>
        <w:jc w:val="both"/>
        <w:rPr>
          <w:rFonts w:asciiTheme="minorHAnsi" w:hAnsiTheme="minorHAnsi"/>
          <w:b/>
        </w:rPr>
      </w:pPr>
      <w:r w:rsidRPr="0098211C">
        <w:rPr>
          <w:rFonts w:asciiTheme="minorHAnsi" w:hAnsiTheme="minorHAnsi"/>
          <w:b/>
        </w:rPr>
        <w:t xml:space="preserve">Επίσκεψη στα POSIDONIA 6-10 ΙΟΥΝΙΟΥ 2016 – συνάντηση με μέλη μας όπως ο ΚΑΤΡΑΔΗΣ, ΠΟΣΕΙΔΩΝ, ΚΟΡΩΝΑΚΗ κ.λπ. </w:t>
      </w:r>
    </w:p>
    <w:p w:rsidR="00C93CED" w:rsidRPr="0098211C" w:rsidRDefault="00C93CED" w:rsidP="00C93CED">
      <w:pPr>
        <w:jc w:val="both"/>
        <w:rPr>
          <w:rFonts w:asciiTheme="minorHAnsi" w:hAnsiTheme="minorHAnsi"/>
          <w:b/>
          <w:sz w:val="22"/>
          <w:szCs w:val="22"/>
        </w:rPr>
      </w:pPr>
    </w:p>
    <w:p w:rsidR="00C93CED" w:rsidRPr="0098211C" w:rsidRDefault="00C93CED" w:rsidP="002C708B">
      <w:pPr>
        <w:pStyle w:val="a3"/>
        <w:numPr>
          <w:ilvl w:val="1"/>
          <w:numId w:val="14"/>
        </w:numPr>
        <w:jc w:val="both"/>
        <w:rPr>
          <w:rFonts w:asciiTheme="minorHAnsi" w:hAnsiTheme="minorHAnsi"/>
          <w:b/>
        </w:rPr>
      </w:pPr>
      <w:r w:rsidRPr="0098211C">
        <w:rPr>
          <w:rFonts w:asciiTheme="minorHAnsi" w:hAnsiTheme="minorHAnsi"/>
          <w:b/>
          <w:u w:val="single"/>
        </w:rPr>
        <w:t xml:space="preserve">ΣΥΜΜΕΤΟΧΗ ΣΤΗ ΣΥΝΕΔΡΙΑΣΗ ΤΗΣ ΟΜΑΔΑΣ ΕΡΓΑΣΙΑΣ ΓΙΑ ΤΕΛΩΝΕΙΑΚΑ ΚΑΙ ΦΟΡΟΛΟΓΙΚΑ ΘΕΜΑΤΑ ΤΡΙΤΗ 14/6/2016 ΚΑΙ ΣΤΟ </w:t>
      </w:r>
      <w:r w:rsidRPr="0098211C">
        <w:rPr>
          <w:rFonts w:asciiTheme="minorHAnsi" w:hAnsiTheme="minorHAnsi"/>
          <w:b/>
          <w:u w:val="single"/>
          <w:lang w:val="en-US"/>
        </w:rPr>
        <w:t>OCEAN</w:t>
      </w:r>
      <w:r w:rsidRPr="0098211C">
        <w:rPr>
          <w:rFonts w:asciiTheme="minorHAnsi" w:hAnsiTheme="minorHAnsi"/>
          <w:b/>
          <w:u w:val="single"/>
        </w:rPr>
        <w:t xml:space="preserve"> </w:t>
      </w:r>
      <w:r w:rsidRPr="0098211C">
        <w:rPr>
          <w:rFonts w:asciiTheme="minorHAnsi" w:hAnsiTheme="minorHAnsi"/>
          <w:b/>
          <w:u w:val="single"/>
          <w:lang w:val="en-US"/>
        </w:rPr>
        <w:t>BOARD</w:t>
      </w:r>
      <w:r w:rsidRPr="0098211C">
        <w:rPr>
          <w:rFonts w:asciiTheme="minorHAnsi" w:hAnsiTheme="minorHAnsi"/>
          <w:b/>
          <w:u w:val="single"/>
        </w:rPr>
        <w:t xml:space="preserve"> </w:t>
      </w:r>
      <w:r w:rsidRPr="0098211C">
        <w:rPr>
          <w:rFonts w:asciiTheme="minorHAnsi" w:hAnsiTheme="minorHAnsi"/>
          <w:b/>
          <w:u w:val="single"/>
          <w:lang w:val="en-US"/>
        </w:rPr>
        <w:t>MEETING</w:t>
      </w:r>
      <w:r w:rsidRPr="0098211C">
        <w:rPr>
          <w:rFonts w:asciiTheme="minorHAnsi" w:hAnsiTheme="minorHAnsi"/>
          <w:b/>
          <w:u w:val="single"/>
        </w:rPr>
        <w:t xml:space="preserve"> ΣΤΙΣ ΒΡΥΞΕΛΛΕΣ ΤΕΤΑΡΤΗ 15/6/16 </w:t>
      </w:r>
      <w:r w:rsidRPr="0098211C">
        <w:rPr>
          <w:rFonts w:asciiTheme="minorHAnsi" w:hAnsiTheme="minorHAnsi"/>
          <w:b/>
          <w:u w:val="single"/>
        </w:rPr>
        <w:tab/>
        <w:t xml:space="preserve">ΓΙΑ ΤΗΝ ΕΠΕΤΕΙΟ ΤΩΝ 40 ΕΤΩΝ ΤΗΣ </w:t>
      </w:r>
      <w:r w:rsidRPr="0098211C">
        <w:rPr>
          <w:rFonts w:asciiTheme="minorHAnsi" w:hAnsiTheme="minorHAnsi"/>
          <w:b/>
          <w:u w:val="single"/>
          <w:lang w:val="en-US"/>
        </w:rPr>
        <w:t>OCEAN</w:t>
      </w:r>
      <w:r w:rsidRPr="0098211C">
        <w:rPr>
          <w:rFonts w:asciiTheme="minorHAnsi" w:hAnsiTheme="minorHAnsi"/>
        </w:rPr>
        <w:t xml:space="preserve">, στο οποίο μας προσκάλεσαν ο Γραμματέας του  </w:t>
      </w:r>
      <w:r w:rsidRPr="0098211C">
        <w:rPr>
          <w:rFonts w:asciiTheme="minorHAnsi" w:hAnsiTheme="minorHAnsi"/>
          <w:lang w:val="en-US"/>
        </w:rPr>
        <w:t>OCEAN</w:t>
      </w:r>
      <w:r w:rsidRPr="0098211C">
        <w:rPr>
          <w:rFonts w:asciiTheme="minorHAnsi" w:hAnsiTheme="minorHAnsi"/>
        </w:rPr>
        <w:t xml:space="preserve"> </w:t>
      </w:r>
      <w:r w:rsidRPr="0098211C">
        <w:rPr>
          <w:rFonts w:asciiTheme="minorHAnsi" w:hAnsiTheme="minorHAnsi"/>
          <w:lang w:val="en-US"/>
        </w:rPr>
        <w:t>Jean</w:t>
      </w:r>
      <w:r w:rsidRPr="0098211C">
        <w:rPr>
          <w:rFonts w:asciiTheme="minorHAnsi" w:hAnsiTheme="minorHAnsi"/>
        </w:rPr>
        <w:t>-</w:t>
      </w:r>
      <w:r w:rsidRPr="0098211C">
        <w:rPr>
          <w:rFonts w:asciiTheme="minorHAnsi" w:hAnsiTheme="minorHAnsi"/>
          <w:lang w:val="en-US"/>
        </w:rPr>
        <w:t>Luc</w:t>
      </w:r>
      <w:r w:rsidRPr="0098211C">
        <w:rPr>
          <w:rFonts w:asciiTheme="minorHAnsi" w:hAnsiTheme="minorHAnsi"/>
        </w:rPr>
        <w:t xml:space="preserve"> </w:t>
      </w:r>
      <w:proofErr w:type="spellStart"/>
      <w:r w:rsidRPr="0098211C">
        <w:rPr>
          <w:rFonts w:asciiTheme="minorHAnsi" w:hAnsiTheme="minorHAnsi"/>
          <w:lang w:val="en-US"/>
        </w:rPr>
        <w:t>Meriaux</w:t>
      </w:r>
      <w:proofErr w:type="spellEnd"/>
      <w:r w:rsidRPr="0098211C">
        <w:rPr>
          <w:rFonts w:asciiTheme="minorHAnsi" w:hAnsiTheme="minorHAnsi"/>
        </w:rPr>
        <w:t xml:space="preserve"> κι ο Γραμματέας του </w:t>
      </w:r>
      <w:r w:rsidRPr="0098211C">
        <w:rPr>
          <w:rFonts w:asciiTheme="minorHAnsi" w:hAnsiTheme="minorHAnsi"/>
          <w:lang w:val="en-US"/>
        </w:rPr>
        <w:t>ISSA</w:t>
      </w:r>
      <w:r w:rsidRPr="0098211C">
        <w:rPr>
          <w:rFonts w:asciiTheme="minorHAnsi" w:hAnsiTheme="minorHAnsi"/>
        </w:rPr>
        <w:t xml:space="preserve"> </w:t>
      </w:r>
      <w:r w:rsidRPr="0098211C">
        <w:rPr>
          <w:rFonts w:asciiTheme="minorHAnsi" w:hAnsiTheme="minorHAnsi"/>
          <w:lang w:val="en-US"/>
        </w:rPr>
        <w:t>SPENCER</w:t>
      </w:r>
      <w:r w:rsidRPr="0098211C">
        <w:rPr>
          <w:rFonts w:asciiTheme="minorHAnsi" w:hAnsiTheme="minorHAnsi"/>
        </w:rPr>
        <w:t xml:space="preserve"> </w:t>
      </w:r>
      <w:r w:rsidRPr="0098211C">
        <w:rPr>
          <w:rFonts w:asciiTheme="minorHAnsi" w:hAnsiTheme="minorHAnsi"/>
          <w:lang w:val="en-US"/>
        </w:rPr>
        <w:t>EADE</w:t>
      </w:r>
      <w:r w:rsidRPr="0098211C">
        <w:rPr>
          <w:rFonts w:asciiTheme="minorHAnsi" w:hAnsiTheme="minorHAnsi"/>
        </w:rPr>
        <w:t xml:space="preserve"> , κατόπιν κι επισήμως της εγγραφής μας στον </w:t>
      </w:r>
      <w:r w:rsidRPr="0098211C">
        <w:rPr>
          <w:rFonts w:asciiTheme="minorHAnsi" w:hAnsiTheme="minorHAnsi"/>
          <w:lang w:val="en-US"/>
        </w:rPr>
        <w:t>OCEAN</w:t>
      </w:r>
      <w:r w:rsidRPr="0098211C">
        <w:rPr>
          <w:rFonts w:asciiTheme="minorHAnsi" w:hAnsiTheme="minorHAnsi"/>
        </w:rPr>
        <w:t xml:space="preserve"> (Εγγραφή Συλλόγου στον </w:t>
      </w:r>
      <w:r w:rsidRPr="0098211C">
        <w:rPr>
          <w:rFonts w:asciiTheme="minorHAnsi" w:hAnsiTheme="minorHAnsi"/>
          <w:lang w:val="en-US"/>
        </w:rPr>
        <w:t>OCEAN</w:t>
      </w:r>
      <w:r w:rsidRPr="0098211C">
        <w:rPr>
          <w:rFonts w:asciiTheme="minorHAnsi" w:hAnsiTheme="minorHAnsi"/>
        </w:rPr>
        <w:t xml:space="preserve"> με το επιθυμητό από εμάς κόστος 1.500 ευρώ , το οποίο κι έγινε αποδεκτό από τον </w:t>
      </w:r>
      <w:r w:rsidRPr="0098211C">
        <w:rPr>
          <w:rFonts w:asciiTheme="minorHAnsi" w:hAnsiTheme="minorHAnsi"/>
          <w:lang w:val="en-US"/>
        </w:rPr>
        <w:t>OCEAN</w:t>
      </w:r>
      <w:r w:rsidRPr="0098211C">
        <w:rPr>
          <w:rFonts w:asciiTheme="minorHAnsi" w:hAnsiTheme="minorHAnsi"/>
        </w:rPr>
        <w:t xml:space="preserve"> και το αποπληρώσαμε)</w:t>
      </w:r>
    </w:p>
    <w:p w:rsidR="00C93CED" w:rsidRPr="0098211C" w:rsidRDefault="00C93CED" w:rsidP="00C93CED">
      <w:pPr>
        <w:pStyle w:val="a3"/>
        <w:rPr>
          <w:rFonts w:asciiTheme="minorHAnsi" w:hAnsiTheme="minorHAnsi"/>
          <w:b/>
        </w:rPr>
      </w:pPr>
    </w:p>
    <w:p w:rsidR="00C93CED" w:rsidRPr="0098211C" w:rsidRDefault="00C93CED" w:rsidP="00C93CED">
      <w:pPr>
        <w:pStyle w:val="a3"/>
        <w:numPr>
          <w:ilvl w:val="0"/>
          <w:numId w:val="8"/>
        </w:numPr>
        <w:jc w:val="both"/>
        <w:rPr>
          <w:rFonts w:asciiTheme="minorHAnsi" w:hAnsiTheme="minorHAnsi"/>
          <w:b/>
          <w:i/>
        </w:rPr>
      </w:pPr>
      <w:r w:rsidRPr="0098211C">
        <w:rPr>
          <w:rFonts w:asciiTheme="minorHAnsi" w:hAnsiTheme="minorHAnsi"/>
          <w:b/>
        </w:rPr>
        <w:lastRenderedPageBreak/>
        <w:t xml:space="preserve">ΕΠΙΣΤΟΛΗ ΠΣΕΠ ΠΡΟΣ ΟΛΑ ΤΑ ΕΝΕΡΓΑ ΚΥΡΙΑ  ΤΟΥ ΜΕΛΗ ΜΕ ΑΡ. ΠΡΩΤ. 391/1.7.16  </w:t>
      </w:r>
      <w:r w:rsidRPr="0098211C">
        <w:rPr>
          <w:rFonts w:asciiTheme="minorHAnsi" w:hAnsiTheme="minorHAnsi"/>
          <w:b/>
          <w:i/>
          <w:u w:val="single"/>
        </w:rPr>
        <w:t>ΕΚΘΕΣΗ - ΑΠΟΤΕΛΕΣΜΑΤΑ ΤΩΝ ΣΥΝΕΔΡΙΑΣΕΩΝ ΤΗΣ OCEAN ΟΜΑΔΑ ΕΡΓΑΣΙΑΣ "ΤΕΛΩΝΕΙΑ ΚΑΙ ΦΟΡΟΛΟΓΙΑ" ΤΗΝ 14/6/16 ΚΑΙ ΤΟΥ Δ.Σ. ΤΗΣ OCEAN 15/6/16</w:t>
      </w:r>
    </w:p>
    <w:p w:rsidR="00C93CED" w:rsidRPr="0098211C" w:rsidRDefault="00C93CED" w:rsidP="00C93CED">
      <w:pPr>
        <w:jc w:val="both"/>
        <w:rPr>
          <w:rFonts w:asciiTheme="minorHAnsi" w:hAnsiTheme="minorHAnsi"/>
          <w:i/>
          <w:sz w:val="22"/>
          <w:szCs w:val="22"/>
        </w:rPr>
      </w:pPr>
      <w:r w:rsidRPr="0098211C">
        <w:rPr>
          <w:rFonts w:asciiTheme="minorHAnsi" w:hAnsiTheme="minorHAnsi"/>
          <w:i/>
          <w:sz w:val="22"/>
          <w:szCs w:val="22"/>
        </w:rPr>
        <w:t>Στη συνεδρίαση της ομάδας για τελωνειακά θέματα τέθηκε το πρόβλημα της μη απαλλαγής από ΦΠΑ και ΕΦΚ των τροφοεφοδίων που πωλούνται σε επιχειρήσεις οι οποίες εκμεταλεύονται ένα μέρος του πλοίου (εστιατόρια). Δόθηκαν τα έγγραφα που έχουν γίνει για το θέμα αυτό (επιστολή στην Γενική Δ/νση Φορολογίας &amp; Τελωνειακής Ένωσης και απάντηση από την αρμόδια υπηρεσία). Στην ερώτησή μας αν παρόμοιο πρόβλημα παρουσιάζεται και σε άλλα κράτη μέλη, κανένας εκπρόσωπος από δεν ανέφερε κάτι σχετικό.</w:t>
      </w:r>
    </w:p>
    <w:p w:rsidR="00C93CED" w:rsidRPr="0098211C" w:rsidRDefault="00C93CED" w:rsidP="00C93CED">
      <w:pPr>
        <w:jc w:val="both"/>
        <w:rPr>
          <w:rFonts w:asciiTheme="minorHAnsi" w:hAnsiTheme="minorHAnsi"/>
          <w:i/>
          <w:sz w:val="22"/>
          <w:szCs w:val="22"/>
        </w:rPr>
      </w:pPr>
      <w:r w:rsidRPr="0098211C">
        <w:rPr>
          <w:rFonts w:asciiTheme="minorHAnsi" w:hAnsiTheme="minorHAnsi"/>
          <w:i/>
          <w:sz w:val="22"/>
          <w:szCs w:val="22"/>
        </w:rPr>
        <w:t xml:space="preserve">Στη συνεδρίαση του Δ.Σ της </w:t>
      </w:r>
      <w:r w:rsidRPr="0098211C">
        <w:rPr>
          <w:rFonts w:asciiTheme="minorHAnsi" w:hAnsiTheme="minorHAnsi"/>
          <w:i/>
          <w:sz w:val="22"/>
          <w:szCs w:val="22"/>
          <w:lang w:val="en-US"/>
        </w:rPr>
        <w:t>OCEAN</w:t>
      </w:r>
      <w:r w:rsidRPr="0098211C">
        <w:rPr>
          <w:rFonts w:asciiTheme="minorHAnsi" w:hAnsiTheme="minorHAnsi"/>
          <w:i/>
          <w:sz w:val="22"/>
          <w:szCs w:val="22"/>
        </w:rPr>
        <w:t xml:space="preserve"> παρατέθηκε γεύμα για τον εορτασμό των 40 ετών από την ίδρυση της </w:t>
      </w:r>
      <w:r w:rsidRPr="0098211C">
        <w:rPr>
          <w:rFonts w:asciiTheme="minorHAnsi" w:hAnsiTheme="minorHAnsi"/>
          <w:i/>
          <w:sz w:val="22"/>
          <w:szCs w:val="22"/>
          <w:lang w:val="en-US"/>
        </w:rPr>
        <w:t>OCEAN</w:t>
      </w:r>
      <w:r w:rsidRPr="0098211C">
        <w:rPr>
          <w:rFonts w:asciiTheme="minorHAnsi" w:hAnsiTheme="minorHAnsi"/>
          <w:i/>
          <w:sz w:val="22"/>
          <w:szCs w:val="22"/>
        </w:rPr>
        <w:t xml:space="preserve"> (1976) στο οποίο προσκλήθηκαν και παρέστησαν ο Γενικός Γραμματέας του Παγκόσμιου Οργανισμού Τελωνείων κ. </w:t>
      </w:r>
      <w:proofErr w:type="spellStart"/>
      <w:r w:rsidRPr="0098211C">
        <w:rPr>
          <w:rFonts w:asciiTheme="minorHAnsi" w:hAnsiTheme="minorHAnsi"/>
          <w:i/>
          <w:sz w:val="22"/>
          <w:szCs w:val="22"/>
          <w:lang w:val="en-US"/>
        </w:rPr>
        <w:t>Kunio</w:t>
      </w:r>
      <w:proofErr w:type="spellEnd"/>
      <w:r w:rsidRPr="0098211C">
        <w:rPr>
          <w:rFonts w:asciiTheme="minorHAnsi" w:hAnsiTheme="minorHAnsi"/>
          <w:i/>
          <w:sz w:val="22"/>
          <w:szCs w:val="22"/>
        </w:rPr>
        <w:t xml:space="preserve"> </w:t>
      </w:r>
      <w:proofErr w:type="spellStart"/>
      <w:r w:rsidRPr="0098211C">
        <w:rPr>
          <w:rFonts w:asciiTheme="minorHAnsi" w:hAnsiTheme="minorHAnsi"/>
          <w:i/>
          <w:sz w:val="22"/>
          <w:szCs w:val="22"/>
          <w:lang w:val="en-US"/>
        </w:rPr>
        <w:t>Mikuriyia</w:t>
      </w:r>
      <w:proofErr w:type="spellEnd"/>
      <w:r w:rsidRPr="0098211C">
        <w:rPr>
          <w:rFonts w:asciiTheme="minorHAnsi" w:hAnsiTheme="minorHAnsi"/>
          <w:i/>
          <w:sz w:val="22"/>
          <w:szCs w:val="22"/>
        </w:rPr>
        <w:t>, η εκπρόσωπος της Γενικής Δ/</w:t>
      </w:r>
      <w:proofErr w:type="spellStart"/>
      <w:r w:rsidRPr="0098211C">
        <w:rPr>
          <w:rFonts w:asciiTheme="minorHAnsi" w:hAnsiTheme="minorHAnsi"/>
          <w:i/>
          <w:sz w:val="22"/>
          <w:szCs w:val="22"/>
        </w:rPr>
        <w:t>νσης</w:t>
      </w:r>
      <w:proofErr w:type="spellEnd"/>
      <w:r w:rsidRPr="0098211C">
        <w:rPr>
          <w:rFonts w:asciiTheme="minorHAnsi" w:hAnsiTheme="minorHAnsi"/>
          <w:i/>
          <w:sz w:val="22"/>
          <w:szCs w:val="22"/>
        </w:rPr>
        <w:t xml:space="preserve"> Φορολογίας και Τελωνειακής Ένωσης (</w:t>
      </w:r>
      <w:r w:rsidRPr="0098211C">
        <w:rPr>
          <w:rFonts w:asciiTheme="minorHAnsi" w:hAnsiTheme="minorHAnsi"/>
          <w:i/>
          <w:sz w:val="22"/>
          <w:szCs w:val="22"/>
          <w:lang w:val="en-US"/>
        </w:rPr>
        <w:t>TAXUD</w:t>
      </w:r>
      <w:r w:rsidRPr="0098211C">
        <w:rPr>
          <w:rFonts w:asciiTheme="minorHAnsi" w:hAnsiTheme="minorHAnsi"/>
          <w:i/>
          <w:sz w:val="22"/>
          <w:szCs w:val="22"/>
        </w:rPr>
        <w:t xml:space="preserve">) για θέματα ασφάλειας και προστασίας κα </w:t>
      </w:r>
      <w:proofErr w:type="spellStart"/>
      <w:r w:rsidRPr="0098211C">
        <w:rPr>
          <w:rFonts w:asciiTheme="minorHAnsi" w:hAnsiTheme="minorHAnsi"/>
          <w:i/>
          <w:sz w:val="22"/>
          <w:szCs w:val="22"/>
          <w:lang w:val="en-US"/>
        </w:rPr>
        <w:t>Emmanuella</w:t>
      </w:r>
      <w:proofErr w:type="spellEnd"/>
      <w:r w:rsidRPr="0098211C">
        <w:rPr>
          <w:rFonts w:asciiTheme="minorHAnsi" w:hAnsiTheme="minorHAnsi"/>
          <w:i/>
          <w:sz w:val="22"/>
          <w:szCs w:val="22"/>
        </w:rPr>
        <w:t xml:space="preserve"> </w:t>
      </w:r>
      <w:r w:rsidRPr="0098211C">
        <w:rPr>
          <w:rFonts w:asciiTheme="minorHAnsi" w:hAnsiTheme="minorHAnsi"/>
          <w:i/>
          <w:sz w:val="22"/>
          <w:szCs w:val="22"/>
          <w:lang w:val="en-US"/>
        </w:rPr>
        <w:t>Cabral</w:t>
      </w:r>
      <w:r w:rsidRPr="0098211C">
        <w:rPr>
          <w:rFonts w:asciiTheme="minorHAnsi" w:hAnsiTheme="minorHAnsi"/>
          <w:i/>
          <w:sz w:val="22"/>
          <w:szCs w:val="22"/>
        </w:rPr>
        <w:t xml:space="preserve"> και η προϊσταμένη για θέματα τελωνειακής νομοθεσίας κα </w:t>
      </w:r>
      <w:r w:rsidRPr="0098211C">
        <w:rPr>
          <w:rFonts w:asciiTheme="minorHAnsi" w:hAnsiTheme="minorHAnsi"/>
          <w:i/>
          <w:sz w:val="22"/>
          <w:szCs w:val="22"/>
          <w:lang w:val="en-US"/>
        </w:rPr>
        <w:t>Suzan</w:t>
      </w:r>
      <w:r w:rsidRPr="0098211C">
        <w:rPr>
          <w:rFonts w:asciiTheme="minorHAnsi" w:hAnsiTheme="minorHAnsi"/>
          <w:i/>
          <w:sz w:val="22"/>
          <w:szCs w:val="22"/>
        </w:rPr>
        <w:t xml:space="preserve"> </w:t>
      </w:r>
      <w:proofErr w:type="spellStart"/>
      <w:r w:rsidRPr="0098211C">
        <w:rPr>
          <w:rFonts w:asciiTheme="minorHAnsi" w:hAnsiTheme="minorHAnsi"/>
          <w:i/>
          <w:sz w:val="22"/>
          <w:szCs w:val="22"/>
          <w:lang w:val="en-US"/>
        </w:rPr>
        <w:t>Aigner</w:t>
      </w:r>
      <w:proofErr w:type="spellEnd"/>
      <w:r w:rsidRPr="0098211C">
        <w:rPr>
          <w:rFonts w:asciiTheme="minorHAnsi" w:hAnsiTheme="minorHAnsi"/>
          <w:i/>
          <w:sz w:val="22"/>
          <w:szCs w:val="22"/>
        </w:rPr>
        <w:t>.</w:t>
      </w:r>
    </w:p>
    <w:p w:rsidR="00C93CED" w:rsidRPr="0098211C" w:rsidRDefault="00C93CED" w:rsidP="00C93CED">
      <w:pPr>
        <w:jc w:val="both"/>
        <w:rPr>
          <w:rFonts w:asciiTheme="minorHAnsi" w:hAnsiTheme="minorHAnsi"/>
          <w:i/>
          <w:sz w:val="22"/>
          <w:szCs w:val="22"/>
        </w:rPr>
      </w:pPr>
      <w:r w:rsidRPr="0098211C">
        <w:rPr>
          <w:rFonts w:asciiTheme="minorHAnsi" w:hAnsiTheme="minorHAnsi"/>
          <w:i/>
          <w:sz w:val="22"/>
          <w:szCs w:val="22"/>
        </w:rPr>
        <w:t xml:space="preserve">Στη συζήτηση που ακολούθησε μετά το γεύμα η κα </w:t>
      </w:r>
      <w:r w:rsidRPr="0098211C">
        <w:rPr>
          <w:rFonts w:asciiTheme="minorHAnsi" w:hAnsiTheme="minorHAnsi"/>
          <w:i/>
          <w:sz w:val="22"/>
          <w:szCs w:val="22"/>
          <w:lang w:val="en-US"/>
        </w:rPr>
        <w:t>S</w:t>
      </w:r>
      <w:r w:rsidRPr="0098211C">
        <w:rPr>
          <w:rFonts w:asciiTheme="minorHAnsi" w:hAnsiTheme="minorHAnsi"/>
          <w:i/>
          <w:sz w:val="22"/>
          <w:szCs w:val="22"/>
        </w:rPr>
        <w:t xml:space="preserve">. </w:t>
      </w:r>
      <w:proofErr w:type="spellStart"/>
      <w:r w:rsidRPr="0098211C">
        <w:rPr>
          <w:rFonts w:asciiTheme="minorHAnsi" w:hAnsiTheme="minorHAnsi"/>
          <w:i/>
          <w:sz w:val="22"/>
          <w:szCs w:val="22"/>
          <w:lang w:val="en-US"/>
        </w:rPr>
        <w:t>Aigner</w:t>
      </w:r>
      <w:proofErr w:type="spellEnd"/>
      <w:r w:rsidRPr="0098211C">
        <w:rPr>
          <w:rFonts w:asciiTheme="minorHAnsi" w:hAnsiTheme="minorHAnsi"/>
          <w:i/>
          <w:sz w:val="22"/>
          <w:szCs w:val="22"/>
        </w:rPr>
        <w:t xml:space="preserve"> παρουσίασε τις </w:t>
      </w:r>
      <w:proofErr w:type="spellStart"/>
      <w:r w:rsidRPr="0098211C">
        <w:rPr>
          <w:rFonts w:asciiTheme="minorHAnsi" w:hAnsiTheme="minorHAnsi"/>
          <w:i/>
          <w:sz w:val="22"/>
          <w:szCs w:val="22"/>
        </w:rPr>
        <w:t>κυριώτερες</w:t>
      </w:r>
      <w:proofErr w:type="spellEnd"/>
      <w:r w:rsidRPr="0098211C">
        <w:rPr>
          <w:rFonts w:asciiTheme="minorHAnsi" w:hAnsiTheme="minorHAnsi"/>
          <w:i/>
          <w:sz w:val="22"/>
          <w:szCs w:val="22"/>
        </w:rPr>
        <w:t xml:space="preserve"> καινοτομίες του </w:t>
      </w:r>
      <w:proofErr w:type="spellStart"/>
      <w:r w:rsidRPr="0098211C">
        <w:rPr>
          <w:rFonts w:asciiTheme="minorHAnsi" w:hAnsiTheme="minorHAnsi"/>
          <w:i/>
          <w:sz w:val="22"/>
          <w:szCs w:val="22"/>
        </w:rPr>
        <w:t>Ενωσιακού</w:t>
      </w:r>
      <w:proofErr w:type="spellEnd"/>
      <w:r w:rsidRPr="0098211C">
        <w:rPr>
          <w:rFonts w:asciiTheme="minorHAnsi" w:hAnsiTheme="minorHAnsi"/>
          <w:i/>
          <w:sz w:val="22"/>
          <w:szCs w:val="22"/>
        </w:rPr>
        <w:t xml:space="preserve"> Τελωνειακού Κώδικα και ιδιαίτερα αναφέρθηκε στη διαδικασία της εξαγωγής που εφαρμόζεται για τον εφοδιασμό πλοίων δίνοντας έμφαση στις </w:t>
      </w:r>
      <w:r w:rsidRPr="0098211C">
        <w:rPr>
          <w:rFonts w:asciiTheme="minorHAnsi" w:hAnsiTheme="minorHAnsi"/>
          <w:i/>
          <w:sz w:val="22"/>
          <w:szCs w:val="22"/>
          <w:lang w:val="en-US"/>
        </w:rPr>
        <w:t>guidelines</w:t>
      </w:r>
      <w:r w:rsidRPr="0098211C">
        <w:rPr>
          <w:rFonts w:asciiTheme="minorHAnsi" w:hAnsiTheme="minorHAnsi"/>
          <w:i/>
          <w:sz w:val="22"/>
          <w:szCs w:val="22"/>
        </w:rPr>
        <w:t xml:space="preserve"> που εκπονήθηκαν για το τμήμα της εξαγωγής που αναφέρεται στον εφοδιασμό πλοίων.</w:t>
      </w:r>
    </w:p>
    <w:p w:rsidR="00C93CED" w:rsidRPr="0098211C" w:rsidRDefault="00C93CED" w:rsidP="00C93CED">
      <w:pPr>
        <w:jc w:val="both"/>
        <w:rPr>
          <w:rFonts w:asciiTheme="minorHAnsi" w:hAnsiTheme="minorHAnsi"/>
          <w:i/>
          <w:sz w:val="22"/>
          <w:szCs w:val="22"/>
        </w:rPr>
      </w:pPr>
      <w:r w:rsidRPr="0098211C">
        <w:rPr>
          <w:rFonts w:asciiTheme="minorHAnsi" w:hAnsiTheme="minorHAnsi"/>
          <w:i/>
          <w:sz w:val="22"/>
          <w:szCs w:val="22"/>
        </w:rPr>
        <w:t xml:space="preserve">Η ελληνική αντιπροσωπεία ενημέρωσε την κα </w:t>
      </w:r>
      <w:r w:rsidRPr="0098211C">
        <w:rPr>
          <w:rFonts w:asciiTheme="minorHAnsi" w:hAnsiTheme="minorHAnsi"/>
          <w:i/>
          <w:sz w:val="22"/>
          <w:szCs w:val="22"/>
          <w:lang w:val="en-US"/>
        </w:rPr>
        <w:t>S</w:t>
      </w:r>
      <w:r w:rsidRPr="0098211C">
        <w:rPr>
          <w:rFonts w:asciiTheme="minorHAnsi" w:hAnsiTheme="minorHAnsi"/>
          <w:i/>
          <w:sz w:val="22"/>
          <w:szCs w:val="22"/>
        </w:rPr>
        <w:t xml:space="preserve">. </w:t>
      </w:r>
      <w:proofErr w:type="spellStart"/>
      <w:r w:rsidRPr="0098211C">
        <w:rPr>
          <w:rFonts w:asciiTheme="minorHAnsi" w:hAnsiTheme="minorHAnsi"/>
          <w:i/>
          <w:sz w:val="22"/>
          <w:szCs w:val="22"/>
          <w:lang w:val="en-US"/>
        </w:rPr>
        <w:t>Aigner</w:t>
      </w:r>
      <w:proofErr w:type="spellEnd"/>
      <w:r w:rsidRPr="0098211C">
        <w:rPr>
          <w:rFonts w:asciiTheme="minorHAnsi" w:hAnsiTheme="minorHAnsi"/>
          <w:i/>
          <w:sz w:val="22"/>
          <w:szCs w:val="22"/>
        </w:rPr>
        <w:t xml:space="preserve"> ότι στην Ελλάδα για τα μη κοινοτικά </w:t>
      </w:r>
      <w:proofErr w:type="spellStart"/>
      <w:r w:rsidRPr="0098211C">
        <w:rPr>
          <w:rFonts w:asciiTheme="minorHAnsi" w:hAnsiTheme="minorHAnsi"/>
          <w:i/>
          <w:sz w:val="22"/>
          <w:szCs w:val="22"/>
        </w:rPr>
        <w:t>προϊοντα</w:t>
      </w:r>
      <w:proofErr w:type="spellEnd"/>
      <w:r w:rsidRPr="0098211C">
        <w:rPr>
          <w:rFonts w:asciiTheme="minorHAnsi" w:hAnsiTheme="minorHAnsi"/>
          <w:i/>
          <w:sz w:val="22"/>
          <w:szCs w:val="22"/>
        </w:rPr>
        <w:t xml:space="preserve"> που δεν αποτελούν </w:t>
      </w:r>
      <w:proofErr w:type="spellStart"/>
      <w:r w:rsidRPr="0098211C">
        <w:rPr>
          <w:rFonts w:asciiTheme="minorHAnsi" w:hAnsiTheme="minorHAnsi"/>
          <w:i/>
          <w:sz w:val="22"/>
          <w:szCs w:val="22"/>
        </w:rPr>
        <w:t>τροφοεφόδια</w:t>
      </w:r>
      <w:proofErr w:type="spellEnd"/>
      <w:r w:rsidRPr="0098211C">
        <w:rPr>
          <w:rFonts w:asciiTheme="minorHAnsi" w:hAnsiTheme="minorHAnsi"/>
          <w:i/>
          <w:sz w:val="22"/>
          <w:szCs w:val="22"/>
        </w:rPr>
        <w:t xml:space="preserve"> εφαρμόζεται διαδικασία εισαγωγής με απαλλαγή λόγω ειδικού προορισμού και στη συνέχεια κατατίθεται διασάφηση εξαγωγής για την παράδοση των εμπορευμάτων στο εφοδιαζόμενο πλοίο.</w:t>
      </w:r>
    </w:p>
    <w:p w:rsidR="00C93CED" w:rsidRPr="0098211C" w:rsidRDefault="00C93CED" w:rsidP="00C93CED">
      <w:pPr>
        <w:jc w:val="both"/>
        <w:rPr>
          <w:rFonts w:asciiTheme="minorHAnsi" w:hAnsiTheme="minorHAnsi"/>
          <w:i/>
          <w:sz w:val="22"/>
          <w:szCs w:val="22"/>
        </w:rPr>
      </w:pPr>
      <w:r w:rsidRPr="0098211C">
        <w:rPr>
          <w:rFonts w:asciiTheme="minorHAnsi" w:hAnsiTheme="minorHAnsi"/>
          <w:i/>
          <w:sz w:val="22"/>
          <w:szCs w:val="22"/>
        </w:rPr>
        <w:t xml:space="preserve">Η κα </w:t>
      </w:r>
      <w:r w:rsidRPr="0098211C">
        <w:rPr>
          <w:rFonts w:asciiTheme="minorHAnsi" w:hAnsiTheme="minorHAnsi"/>
          <w:i/>
          <w:sz w:val="22"/>
          <w:szCs w:val="22"/>
          <w:lang w:val="en-US"/>
        </w:rPr>
        <w:t>S</w:t>
      </w:r>
      <w:r w:rsidRPr="0098211C">
        <w:rPr>
          <w:rFonts w:asciiTheme="minorHAnsi" w:hAnsiTheme="minorHAnsi"/>
          <w:i/>
          <w:sz w:val="22"/>
          <w:szCs w:val="22"/>
        </w:rPr>
        <w:t xml:space="preserve">. </w:t>
      </w:r>
      <w:proofErr w:type="spellStart"/>
      <w:r w:rsidRPr="0098211C">
        <w:rPr>
          <w:rFonts w:asciiTheme="minorHAnsi" w:hAnsiTheme="minorHAnsi"/>
          <w:i/>
          <w:sz w:val="22"/>
          <w:szCs w:val="22"/>
          <w:lang w:val="en-US"/>
        </w:rPr>
        <w:t>Aigner</w:t>
      </w:r>
      <w:proofErr w:type="spellEnd"/>
      <w:r w:rsidRPr="0098211C">
        <w:rPr>
          <w:rFonts w:asciiTheme="minorHAnsi" w:hAnsiTheme="minorHAnsi"/>
          <w:i/>
          <w:sz w:val="22"/>
          <w:szCs w:val="22"/>
        </w:rPr>
        <w:t xml:space="preserve"> </w:t>
      </w:r>
      <w:proofErr w:type="spellStart"/>
      <w:r w:rsidRPr="0098211C">
        <w:rPr>
          <w:rFonts w:asciiTheme="minorHAnsi" w:hAnsiTheme="minorHAnsi"/>
          <w:i/>
          <w:sz w:val="22"/>
          <w:szCs w:val="22"/>
        </w:rPr>
        <w:t>εξάφρασε</w:t>
      </w:r>
      <w:proofErr w:type="spellEnd"/>
      <w:r w:rsidRPr="0098211C">
        <w:rPr>
          <w:rFonts w:asciiTheme="minorHAnsi" w:hAnsiTheme="minorHAnsi"/>
          <w:i/>
          <w:sz w:val="22"/>
          <w:szCs w:val="22"/>
        </w:rPr>
        <w:t xml:space="preserve"> την απορία της για το θέμα αυτό και ζήτησε να έχει </w:t>
      </w:r>
      <w:proofErr w:type="spellStart"/>
      <w:r w:rsidRPr="0098211C">
        <w:rPr>
          <w:rFonts w:asciiTheme="minorHAnsi" w:hAnsiTheme="minorHAnsi"/>
          <w:i/>
          <w:sz w:val="22"/>
          <w:szCs w:val="22"/>
        </w:rPr>
        <w:t>λεποτομέρειες</w:t>
      </w:r>
      <w:proofErr w:type="spellEnd"/>
      <w:r w:rsidRPr="0098211C">
        <w:rPr>
          <w:rFonts w:asciiTheme="minorHAnsi" w:hAnsiTheme="minorHAnsi"/>
          <w:i/>
          <w:sz w:val="22"/>
          <w:szCs w:val="22"/>
        </w:rPr>
        <w:t xml:space="preserve"> για τον τρόπο εφαρμογής του εφοδιασμού πλοίων με μη κοινοτικά εμπορεύματα.</w:t>
      </w:r>
    </w:p>
    <w:p w:rsidR="00C93CED" w:rsidRPr="0098211C" w:rsidRDefault="00C93CED" w:rsidP="00C93CED">
      <w:pPr>
        <w:jc w:val="both"/>
        <w:rPr>
          <w:rFonts w:asciiTheme="minorHAnsi" w:hAnsiTheme="minorHAnsi"/>
          <w:i/>
          <w:sz w:val="22"/>
          <w:szCs w:val="22"/>
        </w:rPr>
      </w:pPr>
      <w:r w:rsidRPr="0098211C">
        <w:rPr>
          <w:rFonts w:asciiTheme="minorHAnsi" w:hAnsiTheme="minorHAnsi"/>
          <w:i/>
          <w:sz w:val="22"/>
          <w:szCs w:val="22"/>
        </w:rPr>
        <w:t xml:space="preserve">Πέραν αυτών ο Πρόεδρος είχε πολλές κατ’ ιδίαν συζητήσεις με εκπροσώπους των εφοδιαστιών οργανισμών που είναι μέλη της </w:t>
      </w:r>
      <w:r w:rsidRPr="0098211C">
        <w:rPr>
          <w:rFonts w:asciiTheme="minorHAnsi" w:hAnsiTheme="minorHAnsi"/>
          <w:i/>
          <w:sz w:val="22"/>
          <w:szCs w:val="22"/>
          <w:lang w:val="en-US"/>
        </w:rPr>
        <w:t>OCEAN</w:t>
      </w:r>
      <w:r w:rsidRPr="0098211C">
        <w:rPr>
          <w:rFonts w:asciiTheme="minorHAnsi" w:hAnsiTheme="minorHAnsi"/>
          <w:i/>
          <w:sz w:val="22"/>
          <w:szCs w:val="22"/>
        </w:rPr>
        <w:t>.</w:t>
      </w:r>
    </w:p>
    <w:p w:rsidR="00C93CED" w:rsidRPr="0098211C" w:rsidRDefault="00C93CED" w:rsidP="00C93CED">
      <w:pPr>
        <w:jc w:val="both"/>
        <w:rPr>
          <w:rFonts w:asciiTheme="minorHAnsi" w:hAnsiTheme="minorHAnsi"/>
          <w:i/>
          <w:sz w:val="22"/>
          <w:szCs w:val="22"/>
        </w:rPr>
      </w:pPr>
    </w:p>
    <w:p w:rsidR="00C93CED" w:rsidRPr="0098211C" w:rsidRDefault="00C93CED" w:rsidP="002C708B">
      <w:pPr>
        <w:pStyle w:val="a3"/>
        <w:numPr>
          <w:ilvl w:val="1"/>
          <w:numId w:val="14"/>
        </w:numPr>
        <w:jc w:val="both"/>
        <w:rPr>
          <w:rFonts w:asciiTheme="minorHAnsi" w:hAnsiTheme="minorHAnsi"/>
          <w:b/>
        </w:rPr>
      </w:pPr>
      <w:r w:rsidRPr="0098211C">
        <w:rPr>
          <w:rFonts w:asciiTheme="minorHAnsi" w:hAnsiTheme="minorHAnsi"/>
          <w:b/>
        </w:rPr>
        <w:t>ΕΚΔΗΛΩΣΗ ΕΒΕΠ 22.6.16 - ΝΕΟΣ ΕΝΩΣ</w:t>
      </w:r>
      <w:r>
        <w:rPr>
          <w:rFonts w:asciiTheme="minorHAnsi" w:hAnsiTheme="minorHAnsi"/>
          <w:b/>
        </w:rPr>
        <w:t xml:space="preserve">ΙΑΚΟΣ </w:t>
      </w:r>
      <w:r w:rsidRPr="0098211C">
        <w:rPr>
          <w:rFonts w:asciiTheme="minorHAnsi" w:hAnsiTheme="minorHAnsi"/>
          <w:b/>
        </w:rPr>
        <w:t>ΤΕΛΩΝ</w:t>
      </w:r>
      <w:r>
        <w:rPr>
          <w:rFonts w:asciiTheme="minorHAnsi" w:hAnsiTheme="minorHAnsi"/>
          <w:b/>
        </w:rPr>
        <w:t>ΕΙΑΚΟΣ</w:t>
      </w:r>
      <w:r w:rsidRPr="0098211C">
        <w:rPr>
          <w:rFonts w:asciiTheme="minorHAnsi" w:hAnsiTheme="minorHAnsi"/>
          <w:b/>
        </w:rPr>
        <w:t xml:space="preserve"> ΚΩΔΙΚΑΣ ΜΕ</w:t>
      </w:r>
      <w:r>
        <w:rPr>
          <w:rFonts w:asciiTheme="minorHAnsi" w:hAnsiTheme="minorHAnsi"/>
          <w:b/>
        </w:rPr>
        <w:t xml:space="preserve"> ΕΙΣΗΓΗΤΗ ΤΟΝ Κ. ΓΕΩΡΓΙΟ</w:t>
      </w:r>
      <w:r w:rsidRPr="0098211C">
        <w:rPr>
          <w:rFonts w:asciiTheme="minorHAnsi" w:hAnsiTheme="minorHAnsi"/>
          <w:b/>
        </w:rPr>
        <w:t xml:space="preserve"> ΒΗΤΟ</w:t>
      </w:r>
    </w:p>
    <w:p w:rsidR="00C93CED" w:rsidRPr="0098211C" w:rsidRDefault="00C93CED" w:rsidP="00C93CED">
      <w:pPr>
        <w:jc w:val="both"/>
        <w:rPr>
          <w:rFonts w:asciiTheme="minorHAnsi" w:hAnsiTheme="minorHAnsi"/>
          <w:i/>
          <w:sz w:val="22"/>
          <w:szCs w:val="22"/>
        </w:rPr>
      </w:pPr>
      <w:r w:rsidRPr="0098211C">
        <w:rPr>
          <w:rFonts w:asciiTheme="minorHAnsi" w:hAnsiTheme="minorHAnsi"/>
          <w:i/>
          <w:sz w:val="22"/>
          <w:szCs w:val="22"/>
        </w:rPr>
        <w:t xml:space="preserve">Η εκδήλωση πραγματοποιήθηκε </w:t>
      </w:r>
      <w:r w:rsidRPr="00B23A63">
        <w:rPr>
          <w:rFonts w:asciiTheme="minorHAnsi" w:hAnsiTheme="minorHAnsi"/>
          <w:b/>
          <w:i/>
          <w:sz w:val="22"/>
          <w:szCs w:val="22"/>
        </w:rPr>
        <w:t xml:space="preserve">με πρωτοβουλία του Προέδρου του </w:t>
      </w:r>
      <w:r w:rsidR="00B23A63" w:rsidRPr="00B23A63">
        <w:rPr>
          <w:rFonts w:asciiTheme="minorHAnsi" w:hAnsiTheme="minorHAnsi"/>
          <w:b/>
          <w:i/>
          <w:sz w:val="22"/>
          <w:szCs w:val="22"/>
        </w:rPr>
        <w:t xml:space="preserve">ΠΣΕΠ </w:t>
      </w:r>
      <w:r w:rsidRPr="00B23A63">
        <w:rPr>
          <w:rFonts w:asciiTheme="minorHAnsi" w:hAnsiTheme="minorHAnsi"/>
          <w:b/>
          <w:i/>
          <w:sz w:val="22"/>
          <w:szCs w:val="22"/>
        </w:rPr>
        <w:t xml:space="preserve"> κ. Ν. Μαυρίκου  </w:t>
      </w:r>
      <w:r w:rsidR="00B23A63" w:rsidRPr="00B23A63">
        <w:rPr>
          <w:rFonts w:asciiTheme="minorHAnsi" w:hAnsiTheme="minorHAnsi"/>
          <w:b/>
          <w:i/>
          <w:sz w:val="22"/>
          <w:szCs w:val="22"/>
        </w:rPr>
        <w:t>(με την ιδιότητα και του Β’ Αντιπροέδρου του ΕΒΕΠ)</w:t>
      </w:r>
      <w:r w:rsidR="00B23A63">
        <w:rPr>
          <w:rFonts w:asciiTheme="minorHAnsi" w:hAnsiTheme="minorHAnsi"/>
          <w:i/>
          <w:sz w:val="22"/>
          <w:szCs w:val="22"/>
        </w:rPr>
        <w:t xml:space="preserve"> </w:t>
      </w:r>
      <w:r w:rsidRPr="0098211C">
        <w:rPr>
          <w:rFonts w:asciiTheme="minorHAnsi" w:hAnsiTheme="minorHAnsi"/>
          <w:i/>
          <w:sz w:val="22"/>
          <w:szCs w:val="22"/>
        </w:rPr>
        <w:t>με σκοπό την ενημέρωση των φορέων του Πειραιά για τις σημαντικότερες καινοτομίες που θεσπίζονται με τον Ενωσιακό Τελωνειακό Κώδικα που τέθηκε σε εφαρμογή από 1/5/2016.</w:t>
      </w:r>
    </w:p>
    <w:p w:rsidR="00C93CED" w:rsidRPr="0098211C" w:rsidRDefault="00C93CED" w:rsidP="00C93CED">
      <w:pPr>
        <w:jc w:val="both"/>
        <w:rPr>
          <w:rFonts w:asciiTheme="minorHAnsi" w:hAnsiTheme="minorHAnsi"/>
          <w:i/>
          <w:sz w:val="22"/>
          <w:szCs w:val="22"/>
        </w:rPr>
      </w:pPr>
      <w:r w:rsidRPr="0098211C">
        <w:rPr>
          <w:rFonts w:asciiTheme="minorHAnsi" w:hAnsiTheme="minorHAnsi"/>
          <w:i/>
          <w:sz w:val="22"/>
          <w:szCs w:val="22"/>
        </w:rPr>
        <w:t>Μετά την παρουσίαση ακολούθησε συζήτηση στην οποία τέθηκαν πολλά ερωτήματα κυρίως για θέματα ΦΠΑ.</w:t>
      </w:r>
    </w:p>
    <w:p w:rsidR="00C93CED" w:rsidRPr="0098211C" w:rsidRDefault="00C93CED" w:rsidP="00C93CED">
      <w:pPr>
        <w:jc w:val="both"/>
        <w:rPr>
          <w:rFonts w:asciiTheme="minorHAnsi" w:hAnsiTheme="minorHAnsi"/>
          <w:i/>
          <w:sz w:val="22"/>
          <w:szCs w:val="22"/>
        </w:rPr>
      </w:pPr>
    </w:p>
    <w:p w:rsidR="00B23A63" w:rsidRPr="00B23A63" w:rsidRDefault="00B23A63" w:rsidP="00B23A63">
      <w:pPr>
        <w:pStyle w:val="a3"/>
        <w:numPr>
          <w:ilvl w:val="1"/>
          <w:numId w:val="14"/>
        </w:numPr>
        <w:jc w:val="both"/>
        <w:rPr>
          <w:rFonts w:asciiTheme="minorHAnsi" w:hAnsiTheme="minorHAnsi"/>
          <w:b/>
          <w:i/>
          <w:u w:val="single"/>
        </w:rPr>
      </w:pPr>
      <w:r w:rsidRPr="00B23A63">
        <w:rPr>
          <w:rFonts w:asciiTheme="minorHAnsi" w:hAnsiTheme="minorHAnsi"/>
          <w:b/>
          <w:u w:val="single"/>
        </w:rPr>
        <w:t xml:space="preserve">ΤΑΣΟΣ ΒΑΜΒΑΚΙΔΗΣ + ΠΡΟΕΔΡΟΣ ΝΙΚΟΣ ΜΑΥΡΙΚΟΣ + ΒΗΤΟΣ ΓΕΥΜΑ ΣΤΟΝ ΠΕΙΡΑΙΑ  ΠΕΜΠΤΗ 23/6/16 ΣΤΙΣ 17:00 </w:t>
      </w:r>
    </w:p>
    <w:p w:rsidR="00B23A63" w:rsidRPr="001D5417" w:rsidRDefault="00B23A63" w:rsidP="00B23A63">
      <w:pPr>
        <w:jc w:val="both"/>
        <w:rPr>
          <w:rFonts w:asciiTheme="minorHAnsi" w:hAnsiTheme="minorHAnsi"/>
          <w:i/>
        </w:rPr>
      </w:pPr>
      <w:r w:rsidRPr="001D5417">
        <w:rPr>
          <w:rFonts w:asciiTheme="minorHAnsi" w:hAnsiTheme="minorHAnsi"/>
          <w:i/>
        </w:rPr>
        <w:t xml:space="preserve">Η συνάντηση πραγματοποιήθηκε με σκοπό να γίνει βολιδοσκόπηση σχετικά με τις προθέσεις της </w:t>
      </w:r>
      <w:r w:rsidRPr="001D5417">
        <w:rPr>
          <w:rFonts w:asciiTheme="minorHAnsi" w:hAnsiTheme="minorHAnsi"/>
          <w:i/>
          <w:lang w:val="en-US"/>
        </w:rPr>
        <w:t>COSCO</w:t>
      </w:r>
      <w:r w:rsidRPr="001D5417">
        <w:rPr>
          <w:rFonts w:asciiTheme="minorHAnsi" w:hAnsiTheme="minorHAnsi"/>
          <w:i/>
        </w:rPr>
        <w:t xml:space="preserve"> για την αξιοποίηση του υπόλοιπου τμήματος του λιμανιού Πειραιά το οποίο εξαγοράζεται από την </w:t>
      </w:r>
      <w:r w:rsidRPr="001D5417">
        <w:rPr>
          <w:rFonts w:asciiTheme="minorHAnsi" w:hAnsiTheme="minorHAnsi"/>
          <w:i/>
          <w:lang w:val="en-US"/>
        </w:rPr>
        <w:t>COSCO</w:t>
      </w:r>
      <w:r w:rsidRPr="001D5417">
        <w:rPr>
          <w:rFonts w:asciiTheme="minorHAnsi" w:hAnsiTheme="minorHAnsi"/>
          <w:i/>
        </w:rPr>
        <w:t>.</w:t>
      </w:r>
    </w:p>
    <w:p w:rsidR="00B23A63" w:rsidRPr="00AB7462" w:rsidRDefault="00B23A63" w:rsidP="00B23A63">
      <w:pPr>
        <w:jc w:val="both"/>
        <w:rPr>
          <w:rFonts w:asciiTheme="minorHAnsi" w:hAnsiTheme="minorHAnsi"/>
          <w:b/>
          <w:i/>
        </w:rPr>
      </w:pPr>
      <w:r w:rsidRPr="001D5417">
        <w:rPr>
          <w:rFonts w:asciiTheme="minorHAnsi" w:hAnsiTheme="minorHAnsi"/>
          <w:i/>
        </w:rPr>
        <w:t xml:space="preserve">Ο κ. </w:t>
      </w:r>
      <w:proofErr w:type="spellStart"/>
      <w:r w:rsidRPr="001D5417">
        <w:rPr>
          <w:rFonts w:asciiTheme="minorHAnsi" w:hAnsiTheme="minorHAnsi"/>
          <w:i/>
        </w:rPr>
        <w:t>Βαμβακίδης</w:t>
      </w:r>
      <w:proofErr w:type="spellEnd"/>
      <w:r w:rsidRPr="001D5417">
        <w:rPr>
          <w:rFonts w:asciiTheme="minorHAnsi" w:hAnsiTheme="minorHAnsi"/>
          <w:i/>
        </w:rPr>
        <w:t xml:space="preserve"> απάντησε στα σχετικά ερωτήματα λέγοντας ότι η </w:t>
      </w:r>
      <w:r w:rsidRPr="001D5417">
        <w:rPr>
          <w:rFonts w:asciiTheme="minorHAnsi" w:hAnsiTheme="minorHAnsi"/>
          <w:i/>
          <w:lang w:val="en-US"/>
        </w:rPr>
        <w:t>COSCO</w:t>
      </w:r>
      <w:r w:rsidRPr="001D5417">
        <w:rPr>
          <w:rFonts w:asciiTheme="minorHAnsi" w:hAnsiTheme="minorHAnsi"/>
          <w:i/>
        </w:rPr>
        <w:t xml:space="preserve"> είναι ανοιχτή σε κάθε πρόταση συνεργασίας η οποία θα </w:t>
      </w:r>
      <w:proofErr w:type="spellStart"/>
      <w:r w:rsidRPr="001D5417">
        <w:rPr>
          <w:rFonts w:asciiTheme="minorHAnsi" w:hAnsiTheme="minorHAnsi"/>
          <w:i/>
        </w:rPr>
        <w:t>οφελεί</w:t>
      </w:r>
      <w:proofErr w:type="spellEnd"/>
      <w:r w:rsidRPr="001D5417">
        <w:rPr>
          <w:rFonts w:asciiTheme="minorHAnsi" w:hAnsiTheme="minorHAnsi"/>
          <w:i/>
        </w:rPr>
        <w:t xml:space="preserve"> και τα δύο μέρη. </w:t>
      </w:r>
      <w:r w:rsidRPr="001D5417">
        <w:rPr>
          <w:rFonts w:asciiTheme="minorHAnsi" w:hAnsiTheme="minorHAnsi"/>
        </w:rPr>
        <w:t xml:space="preserve">-&gt;  </w:t>
      </w:r>
      <w:r w:rsidRPr="00AB7462">
        <w:rPr>
          <w:rFonts w:asciiTheme="minorHAnsi" w:hAnsiTheme="minorHAnsi"/>
          <w:b/>
          <w:i/>
        </w:rPr>
        <w:t xml:space="preserve">συγκεκριμένα να συνδεθεί ο </w:t>
      </w:r>
      <w:proofErr w:type="spellStart"/>
      <w:r w:rsidRPr="00AB7462">
        <w:rPr>
          <w:rFonts w:asciiTheme="minorHAnsi" w:hAnsiTheme="minorHAnsi"/>
          <w:b/>
          <w:i/>
        </w:rPr>
        <w:t>ιστότοπος</w:t>
      </w:r>
      <w:proofErr w:type="spellEnd"/>
      <w:r w:rsidRPr="00AB7462">
        <w:rPr>
          <w:rFonts w:asciiTheme="minorHAnsi" w:hAnsiTheme="minorHAnsi"/>
          <w:b/>
          <w:i/>
        </w:rPr>
        <w:t xml:space="preserve"> του  ΠΣΕΠ στον </w:t>
      </w:r>
      <w:proofErr w:type="spellStart"/>
      <w:r w:rsidRPr="00AB7462">
        <w:rPr>
          <w:rFonts w:asciiTheme="minorHAnsi" w:hAnsiTheme="minorHAnsi"/>
          <w:b/>
          <w:i/>
        </w:rPr>
        <w:t>ιστότοπο</w:t>
      </w:r>
      <w:proofErr w:type="spellEnd"/>
      <w:r w:rsidRPr="00AB7462">
        <w:rPr>
          <w:rFonts w:asciiTheme="minorHAnsi" w:hAnsiTheme="minorHAnsi"/>
          <w:b/>
          <w:i/>
        </w:rPr>
        <w:t xml:space="preserve"> ΣΕΠ με σκοπό τα πλοία κι οι πλοιοκτήτριες εταιρείες να είναι σε θέση να εντοπίζουν τους εγκεκριμένους εφοδιαστές μας </w:t>
      </w:r>
      <w:r>
        <w:rPr>
          <w:rFonts w:asciiTheme="minorHAnsi" w:hAnsiTheme="minorHAnsi"/>
          <w:b/>
          <w:i/>
        </w:rPr>
        <w:t xml:space="preserve">(ενεργά μέλη μας) </w:t>
      </w:r>
      <w:r w:rsidRPr="00AB7462">
        <w:rPr>
          <w:rFonts w:asciiTheme="minorHAnsi" w:hAnsiTheme="minorHAnsi"/>
          <w:b/>
          <w:i/>
        </w:rPr>
        <w:t>άμεσα</w:t>
      </w:r>
      <w:r>
        <w:rPr>
          <w:rFonts w:asciiTheme="minorHAnsi" w:hAnsiTheme="minorHAnsi"/>
          <w:b/>
          <w:i/>
        </w:rPr>
        <w:t xml:space="preserve"> κι εύκολα</w:t>
      </w:r>
      <w:r w:rsidRPr="00AB7462">
        <w:rPr>
          <w:rFonts w:asciiTheme="minorHAnsi" w:hAnsiTheme="minorHAnsi"/>
          <w:b/>
          <w:i/>
        </w:rPr>
        <w:t xml:space="preserve"> μέσα από την </w:t>
      </w:r>
      <w:r w:rsidRPr="00AB7462">
        <w:rPr>
          <w:rFonts w:asciiTheme="minorHAnsi" w:hAnsiTheme="minorHAnsi"/>
          <w:b/>
          <w:i/>
        </w:rPr>
        <w:lastRenderedPageBreak/>
        <w:t xml:space="preserve">ιστοσελίδα μας στην οποία είναι αναρτημένα και τα πλήρη στοιχεία τους επικοινωνίας (λογότυπο, διεύθυνση, τηλέφωνο, </w:t>
      </w:r>
      <w:r w:rsidRPr="00AB7462">
        <w:rPr>
          <w:rFonts w:asciiTheme="minorHAnsi" w:hAnsiTheme="minorHAnsi"/>
          <w:b/>
          <w:i/>
          <w:lang w:val="en-US"/>
        </w:rPr>
        <w:t>e</w:t>
      </w:r>
      <w:r w:rsidRPr="00AB7462">
        <w:rPr>
          <w:rFonts w:asciiTheme="minorHAnsi" w:hAnsiTheme="minorHAnsi"/>
          <w:b/>
          <w:i/>
        </w:rPr>
        <w:t>-</w:t>
      </w:r>
      <w:r w:rsidRPr="00AB7462">
        <w:rPr>
          <w:rFonts w:asciiTheme="minorHAnsi" w:hAnsiTheme="minorHAnsi"/>
          <w:b/>
          <w:i/>
          <w:lang w:val="en-US"/>
        </w:rPr>
        <w:t>mail</w:t>
      </w:r>
      <w:r w:rsidRPr="00AB7462">
        <w:rPr>
          <w:rFonts w:asciiTheme="minorHAnsi" w:hAnsiTheme="minorHAnsi"/>
          <w:b/>
          <w:i/>
        </w:rPr>
        <w:t xml:space="preserve"> κ.λπ.) .</w:t>
      </w:r>
    </w:p>
    <w:p w:rsidR="00B23A63" w:rsidRPr="00AB7462" w:rsidRDefault="00B23A63" w:rsidP="00B23A63">
      <w:pPr>
        <w:jc w:val="both"/>
        <w:rPr>
          <w:rFonts w:asciiTheme="minorHAnsi" w:hAnsiTheme="minorHAnsi"/>
        </w:rPr>
      </w:pPr>
    </w:p>
    <w:p w:rsidR="00B23A63" w:rsidRPr="0098211C" w:rsidRDefault="00B23A63" w:rsidP="00B23A63">
      <w:pPr>
        <w:rPr>
          <w:rFonts w:asciiTheme="minorHAnsi" w:hAnsiTheme="minorHAnsi"/>
          <w:i/>
          <w:sz w:val="22"/>
          <w:szCs w:val="22"/>
        </w:rPr>
      </w:pPr>
      <w:r w:rsidRPr="0098211C">
        <w:rPr>
          <w:rFonts w:asciiTheme="minorHAnsi" w:hAnsiTheme="minorHAnsi"/>
          <w:i/>
          <w:sz w:val="22"/>
          <w:szCs w:val="22"/>
        </w:rPr>
        <w:t>Με βάση αυτόν τον κανόνα μπορεί να δεχθεί και από τους εφοδιαστές προτάσεις για αξιοποίηση τμημάτων του λιμανιού από εφοδιαστικές επιχειρήσεις.</w:t>
      </w:r>
    </w:p>
    <w:p w:rsidR="00B23A63" w:rsidRPr="0098211C" w:rsidRDefault="00B23A63" w:rsidP="00B23A63">
      <w:pPr>
        <w:rPr>
          <w:rFonts w:asciiTheme="minorHAnsi" w:hAnsiTheme="minorHAnsi"/>
          <w:sz w:val="22"/>
          <w:szCs w:val="22"/>
        </w:rPr>
      </w:pPr>
    </w:p>
    <w:p w:rsidR="00B23A63" w:rsidRPr="0098211C" w:rsidRDefault="00B23A63" w:rsidP="00B23A63">
      <w:pPr>
        <w:jc w:val="both"/>
        <w:rPr>
          <w:rFonts w:asciiTheme="minorHAnsi" w:hAnsiTheme="minorHAnsi"/>
          <w:sz w:val="22"/>
          <w:szCs w:val="22"/>
        </w:rPr>
      </w:pPr>
    </w:p>
    <w:p w:rsidR="00C93CED" w:rsidRPr="002C708B" w:rsidRDefault="00C93CED" w:rsidP="00C93CED">
      <w:pPr>
        <w:jc w:val="both"/>
        <w:rPr>
          <w:rFonts w:asciiTheme="minorHAnsi" w:hAnsiTheme="minorHAnsi"/>
          <w:b/>
          <w:sz w:val="22"/>
          <w:szCs w:val="22"/>
        </w:rPr>
      </w:pPr>
    </w:p>
    <w:p w:rsidR="00C93CED" w:rsidRPr="002C708B" w:rsidRDefault="00C93CED" w:rsidP="002C708B">
      <w:pPr>
        <w:pStyle w:val="a3"/>
        <w:numPr>
          <w:ilvl w:val="1"/>
          <w:numId w:val="14"/>
        </w:numPr>
        <w:rPr>
          <w:rFonts w:asciiTheme="minorHAnsi" w:hAnsiTheme="minorHAnsi"/>
          <w:b/>
        </w:rPr>
      </w:pPr>
      <w:r w:rsidRPr="002C708B">
        <w:rPr>
          <w:rFonts w:asciiTheme="minorHAnsi" w:hAnsiTheme="minorHAnsi"/>
          <w:b/>
        </w:rPr>
        <w:t xml:space="preserve">ΤΡΙΤΗ 28/6/16 11.00 ΡΑΝΤΕΒΟΥ ΜΕ ΠΡΟΪΣΤΑΜΕΝΗ ΝΑΥΤΙΛΙΑΚΩΝ ΕΠΕΝΔΥΣΕΩΝ ΥΠΟΥΡΓΕΙΟΥ  ΝΑΥΤΙΛΙΑΣ  </w:t>
      </w:r>
      <w:r w:rsidRPr="002C708B">
        <w:rPr>
          <w:rFonts w:asciiTheme="minorHAnsi" w:hAnsiTheme="minorHAnsi"/>
          <w:b/>
          <w:u w:val="single"/>
        </w:rPr>
        <w:t>ΚΑΤΕΡΙΝΑ ΕΥΑΓΓΕΛΙΝΟΥ</w:t>
      </w:r>
      <w:r w:rsidRPr="002C708B">
        <w:rPr>
          <w:rFonts w:asciiTheme="minorHAnsi" w:hAnsiTheme="minorHAnsi"/>
          <w:b/>
        </w:rPr>
        <w:t xml:space="preserve"> -&gt; ΘΑ ΣΥΝΤΑΧΘΕΙ ΚΑΙ ΣΧΕΤΙΚΗ ΕΠΙΣΤΟΛΗ ΑΠΟ ΤΟ ΣΥΜΒΟΥΛΟ Κ. ΓΕΩΡΓΙΟ ΒΗΤΟ </w:t>
      </w:r>
    </w:p>
    <w:p w:rsidR="00C93CED" w:rsidRPr="0098211C" w:rsidRDefault="00C93CED" w:rsidP="00C93CED">
      <w:pPr>
        <w:rPr>
          <w:rFonts w:asciiTheme="minorHAnsi" w:hAnsiTheme="minorHAnsi"/>
          <w:i/>
          <w:sz w:val="22"/>
          <w:szCs w:val="22"/>
        </w:rPr>
      </w:pPr>
      <w:r w:rsidRPr="0098211C">
        <w:rPr>
          <w:rFonts w:asciiTheme="minorHAnsi" w:hAnsiTheme="minorHAnsi"/>
          <w:i/>
          <w:sz w:val="22"/>
          <w:szCs w:val="22"/>
        </w:rPr>
        <w:t>Η κα Ευαγγελινού δέχθηκε τον Πρόεδρο κ. Ν. Μαυρίκο και τον τελωνειακό σύμβουλο κ. Γ. Βήτο στο γραφείο της με σκοπό να κατανοήσει τα προβλήματα των εφοδιαστικών επιχειρήσεων που παρουσιάζονταν σε μία επιστολή που είχε αποσταλεί προς το Υπουργείο Εμπορικής Ναυτιλίας το 2013.</w:t>
      </w:r>
    </w:p>
    <w:p w:rsidR="00C93CED" w:rsidRPr="0098211C" w:rsidRDefault="00C93CED" w:rsidP="00C93CED">
      <w:pPr>
        <w:rPr>
          <w:rFonts w:asciiTheme="minorHAnsi" w:hAnsiTheme="minorHAnsi"/>
          <w:i/>
          <w:sz w:val="22"/>
          <w:szCs w:val="22"/>
        </w:rPr>
      </w:pPr>
      <w:r w:rsidRPr="0098211C">
        <w:rPr>
          <w:rFonts w:asciiTheme="minorHAnsi" w:hAnsiTheme="minorHAnsi"/>
          <w:i/>
          <w:sz w:val="22"/>
          <w:szCs w:val="22"/>
        </w:rPr>
        <w:t>Η κα Ευαγγελινού έκανε διάφορες προτάσεις συνεργασίας (</w:t>
      </w:r>
      <w:r w:rsidRPr="0098211C">
        <w:rPr>
          <w:rFonts w:asciiTheme="minorHAnsi" w:hAnsiTheme="minorHAnsi"/>
          <w:i/>
          <w:sz w:val="22"/>
          <w:szCs w:val="22"/>
          <w:lang w:val="en-US"/>
        </w:rPr>
        <w:t>clustering</w:t>
      </w:r>
      <w:r w:rsidRPr="0098211C">
        <w:rPr>
          <w:rFonts w:asciiTheme="minorHAnsi" w:hAnsiTheme="minorHAnsi"/>
          <w:i/>
          <w:sz w:val="22"/>
          <w:szCs w:val="22"/>
        </w:rPr>
        <w:t>) των εφοδιαστικών επιχειρήσεων προκειμένου να μειωθεί το κόστος και να εξορθολογισθεί ο τρόπος εφοδιασμού πλοίων.</w:t>
      </w:r>
    </w:p>
    <w:p w:rsidR="00C93CED" w:rsidRPr="0098211C" w:rsidRDefault="00C93CED" w:rsidP="00C93CED">
      <w:pPr>
        <w:rPr>
          <w:rFonts w:asciiTheme="minorHAnsi" w:hAnsiTheme="minorHAnsi"/>
          <w:i/>
          <w:sz w:val="22"/>
          <w:szCs w:val="22"/>
        </w:rPr>
      </w:pPr>
      <w:r w:rsidRPr="0098211C">
        <w:rPr>
          <w:rFonts w:asciiTheme="minorHAnsi" w:hAnsiTheme="minorHAnsi"/>
          <w:i/>
          <w:sz w:val="22"/>
          <w:szCs w:val="22"/>
        </w:rPr>
        <w:t>Τελικά αποφασίσθηκε να γίνει μία νέα επιστολή προς τις αρμόδιες υπηρεσίες του Υπουργείου Οικονομικών, η οποία να κοινοποιηθεί στο Υπουργείο Εμπορκής Ναυτιλίας και στο Υπουργείο Ανάπτυξης. Στην Επιστολή αυτή το Υπουργείο Εμπορικής Ναυτιλίας θα εκφράσει την υποστήριξή του για την επίλυση των θεμάτων που απασχολούν τους εφοδιαστές.</w:t>
      </w:r>
    </w:p>
    <w:p w:rsidR="00C93CED" w:rsidRPr="0098211C" w:rsidRDefault="00C93CED" w:rsidP="00C93CED">
      <w:pPr>
        <w:rPr>
          <w:rFonts w:asciiTheme="minorHAnsi" w:hAnsiTheme="minorHAnsi"/>
          <w:i/>
          <w:sz w:val="22"/>
          <w:szCs w:val="22"/>
        </w:rPr>
      </w:pPr>
    </w:p>
    <w:p w:rsidR="00C93CED" w:rsidRDefault="00C93CED" w:rsidP="002C708B">
      <w:pPr>
        <w:pStyle w:val="a3"/>
        <w:numPr>
          <w:ilvl w:val="1"/>
          <w:numId w:val="14"/>
        </w:numPr>
        <w:rPr>
          <w:rFonts w:asciiTheme="minorHAnsi" w:hAnsiTheme="minorHAnsi"/>
          <w:b/>
        </w:rPr>
      </w:pPr>
      <w:r w:rsidRPr="0098211C">
        <w:rPr>
          <w:rFonts w:asciiTheme="minorHAnsi" w:hAnsiTheme="minorHAnsi"/>
          <w:b/>
        </w:rPr>
        <w:t>18.07.16 ΕΚΔΗΛΩΣΗ ΕΒΕΠ . ΠΕΙΡΑΙΑΣ ΚΑΙ ΝΕΕΣ ΕΥΚΑΙΡΙΕΣ ΑΝΑΠΤΥΞΗΣ</w:t>
      </w:r>
    </w:p>
    <w:p w:rsidR="00447057" w:rsidRPr="00447057" w:rsidRDefault="00447057" w:rsidP="00447057">
      <w:pPr>
        <w:rPr>
          <w:rFonts w:asciiTheme="minorHAnsi" w:hAnsiTheme="minorHAnsi"/>
          <w:b/>
        </w:rPr>
      </w:pPr>
    </w:p>
    <w:p w:rsidR="00B23A63" w:rsidRPr="0098211C" w:rsidRDefault="00B23A63" w:rsidP="00B23A63">
      <w:pPr>
        <w:pStyle w:val="a3"/>
        <w:numPr>
          <w:ilvl w:val="1"/>
          <w:numId w:val="14"/>
        </w:numPr>
        <w:jc w:val="both"/>
        <w:rPr>
          <w:rFonts w:asciiTheme="minorHAnsi" w:hAnsiTheme="minorHAnsi"/>
          <w:b/>
        </w:rPr>
      </w:pPr>
      <w:r w:rsidRPr="0098211C">
        <w:rPr>
          <w:rFonts w:asciiTheme="minorHAnsi" w:hAnsiTheme="minorHAnsi"/>
          <w:b/>
          <w:u w:val="single"/>
        </w:rPr>
        <w:t>ΟΡΙΣΜΟΣ ΕΚΠΡΟΣΩΠΩΝ ΣΥΜΒΟΥΛΕΥΤΙΚΟΥ ΣΩΜΑΤΟΣ ΕΠΙΤΡΟΠΗΣ ΔΙΕΥΚΟΛΥΝΣΗΣ ΕΜΠΟΡΙΟΥ</w:t>
      </w:r>
      <w:r w:rsidRPr="0098211C">
        <w:rPr>
          <w:rFonts w:asciiTheme="minorHAnsi" w:hAnsiTheme="minorHAnsi"/>
        </w:rPr>
        <w:t xml:space="preserve"> κατόπιν αιτήματος της ΓΓΔΕ σε συνέχεια της πρώτης συνάντησης της Επιτροπής Διευκόλυνσης του Εμπορίου που πραγματοποιήθηκε στις 14/07/16 και στην οποία </w:t>
      </w:r>
      <w:r w:rsidRPr="0098211C">
        <w:rPr>
          <w:rFonts w:asciiTheme="minorHAnsi" w:hAnsiTheme="minorHAnsi"/>
          <w:u w:val="single"/>
        </w:rPr>
        <w:t xml:space="preserve">εγκρίθηκε ο Οδικός Χάρτης για τη Διευκόλυνση του Εμπορίου. Τους απαντήσαμε με σχετική επιστολή στις 20/7/16 με </w:t>
      </w:r>
      <w:proofErr w:type="spellStart"/>
      <w:r w:rsidRPr="0098211C">
        <w:rPr>
          <w:rFonts w:asciiTheme="minorHAnsi" w:hAnsiTheme="minorHAnsi"/>
          <w:u w:val="single"/>
        </w:rPr>
        <w:t>αριθμ</w:t>
      </w:r>
      <w:proofErr w:type="spellEnd"/>
      <w:r w:rsidRPr="0098211C">
        <w:rPr>
          <w:rFonts w:asciiTheme="minorHAnsi" w:hAnsiTheme="minorHAnsi"/>
          <w:u w:val="single"/>
        </w:rPr>
        <w:t xml:space="preserve">. </w:t>
      </w:r>
      <w:proofErr w:type="spellStart"/>
      <w:r w:rsidRPr="0098211C">
        <w:rPr>
          <w:rFonts w:asciiTheme="minorHAnsi" w:hAnsiTheme="minorHAnsi"/>
          <w:u w:val="single"/>
        </w:rPr>
        <w:t>Πρωτ</w:t>
      </w:r>
      <w:proofErr w:type="spellEnd"/>
      <w:r w:rsidRPr="0098211C">
        <w:rPr>
          <w:rFonts w:asciiTheme="minorHAnsi" w:hAnsiTheme="minorHAnsi"/>
          <w:u w:val="single"/>
        </w:rPr>
        <w:t xml:space="preserve">. </w:t>
      </w:r>
      <w:r w:rsidRPr="0098211C">
        <w:rPr>
          <w:rFonts w:asciiTheme="minorHAnsi" w:hAnsiTheme="minorHAnsi"/>
        </w:rPr>
        <w:t xml:space="preserve">405/20.7.16 ότι εκ μέρους του Πανελλήνιου Συλλόγου Εφοδιαστών Πλοίων </w:t>
      </w:r>
      <w:r w:rsidRPr="0098211C">
        <w:rPr>
          <w:rFonts w:asciiTheme="minorHAnsi" w:hAnsiTheme="minorHAnsi"/>
          <w:b/>
          <w:u w:val="single"/>
        </w:rPr>
        <w:t>ορίζεται ο Πρόεδρος αυτού Νικόλαος Μαυρίκος</w:t>
      </w:r>
      <w:r w:rsidRPr="0098211C">
        <w:rPr>
          <w:rFonts w:asciiTheme="minorHAnsi" w:hAnsiTheme="minorHAnsi"/>
        </w:rPr>
        <w:t xml:space="preserve"> με </w:t>
      </w:r>
      <w:r w:rsidRPr="0098211C">
        <w:rPr>
          <w:rFonts w:asciiTheme="minorHAnsi" w:hAnsiTheme="minorHAnsi"/>
          <w:b/>
        </w:rPr>
        <w:t xml:space="preserve">αναπληρωτή τον Τελωνειακό </w:t>
      </w:r>
      <w:r>
        <w:rPr>
          <w:rFonts w:asciiTheme="minorHAnsi" w:hAnsiTheme="minorHAnsi"/>
          <w:b/>
        </w:rPr>
        <w:t xml:space="preserve">Σύμβουλο Γεώργιο </w:t>
      </w:r>
      <w:proofErr w:type="spellStart"/>
      <w:r>
        <w:rPr>
          <w:rFonts w:asciiTheme="minorHAnsi" w:hAnsiTheme="minorHAnsi"/>
          <w:b/>
        </w:rPr>
        <w:t>Βήτο</w:t>
      </w:r>
      <w:proofErr w:type="spellEnd"/>
      <w:r>
        <w:rPr>
          <w:rFonts w:asciiTheme="minorHAnsi" w:hAnsiTheme="minorHAnsi"/>
          <w:b/>
        </w:rPr>
        <w:t xml:space="preserve">. Επίσης να σημειωθεί ότι ο Πρόεδρος κ. Νίκος Μαυρίκος θα εκπροσωπεί και τον ΠΣΕ κατόπιν αιτήματος της Προέδρου του ΠΣΕ </w:t>
      </w:r>
      <w:proofErr w:type="spellStart"/>
      <w:r>
        <w:rPr>
          <w:rFonts w:asciiTheme="minorHAnsi" w:hAnsiTheme="minorHAnsi"/>
          <w:b/>
        </w:rPr>
        <w:t>κας</w:t>
      </w:r>
      <w:proofErr w:type="spellEnd"/>
      <w:r>
        <w:rPr>
          <w:rFonts w:asciiTheme="minorHAnsi" w:hAnsiTheme="minorHAnsi"/>
          <w:b/>
        </w:rPr>
        <w:t xml:space="preserve"> Χριστίνας Σακελλαρίδη</w:t>
      </w:r>
      <w:r w:rsidRPr="0098211C">
        <w:rPr>
          <w:rFonts w:asciiTheme="minorHAnsi" w:hAnsiTheme="minorHAnsi"/>
          <w:b/>
        </w:rPr>
        <w:t>.</w:t>
      </w:r>
    </w:p>
    <w:p w:rsidR="00B23A63" w:rsidRPr="0098211C" w:rsidRDefault="00B23A63" w:rsidP="00B23A63">
      <w:pPr>
        <w:jc w:val="both"/>
        <w:rPr>
          <w:rFonts w:asciiTheme="minorHAnsi" w:hAnsiTheme="minorHAnsi"/>
          <w:i/>
          <w:sz w:val="22"/>
          <w:szCs w:val="22"/>
        </w:rPr>
      </w:pPr>
      <w:r w:rsidRPr="0098211C">
        <w:rPr>
          <w:rFonts w:asciiTheme="minorHAnsi" w:hAnsiTheme="minorHAnsi"/>
          <w:i/>
          <w:sz w:val="22"/>
          <w:szCs w:val="22"/>
        </w:rPr>
        <w:t xml:space="preserve">Ο Πρόεδρος εξήγησε στο Δ.Σ ότι ο ίδιος έχει ορισθεί ως εκπρόσωπος και από τον Πανελλήνιο Σύλλογο </w:t>
      </w:r>
      <w:proofErr w:type="spellStart"/>
      <w:r w:rsidRPr="0098211C">
        <w:rPr>
          <w:rFonts w:asciiTheme="minorHAnsi" w:hAnsiTheme="minorHAnsi"/>
          <w:i/>
          <w:sz w:val="22"/>
          <w:szCs w:val="22"/>
        </w:rPr>
        <w:t>Εξαγωγέων</w:t>
      </w:r>
      <w:proofErr w:type="spellEnd"/>
      <w:r w:rsidRPr="0098211C">
        <w:rPr>
          <w:rFonts w:asciiTheme="minorHAnsi" w:hAnsiTheme="minorHAnsi"/>
          <w:i/>
          <w:sz w:val="22"/>
          <w:szCs w:val="22"/>
        </w:rPr>
        <w:t xml:space="preserve">, οπότε θα δοθεί η δυνατότητα στον τελωνειακό σύμβουλο κ. Γ. </w:t>
      </w:r>
      <w:proofErr w:type="spellStart"/>
      <w:r w:rsidRPr="0098211C">
        <w:rPr>
          <w:rFonts w:asciiTheme="minorHAnsi" w:hAnsiTheme="minorHAnsi"/>
          <w:i/>
          <w:sz w:val="22"/>
          <w:szCs w:val="22"/>
        </w:rPr>
        <w:t>Βήτο</w:t>
      </w:r>
      <w:proofErr w:type="spellEnd"/>
      <w:r w:rsidRPr="0098211C">
        <w:rPr>
          <w:rFonts w:asciiTheme="minorHAnsi" w:hAnsiTheme="minorHAnsi"/>
          <w:i/>
          <w:sz w:val="22"/>
          <w:szCs w:val="22"/>
        </w:rPr>
        <w:t xml:space="preserve"> να παρίσταται ως αναπληρωτής του Προέδρου για την εκπροσώπηση του ΠΣΕΠ.</w:t>
      </w:r>
    </w:p>
    <w:p w:rsidR="00B23A63" w:rsidRPr="0098211C" w:rsidRDefault="00B23A63" w:rsidP="00B23A63">
      <w:pPr>
        <w:jc w:val="both"/>
        <w:rPr>
          <w:rFonts w:asciiTheme="minorHAnsi" w:hAnsiTheme="minorHAnsi"/>
          <w:i/>
          <w:sz w:val="22"/>
          <w:szCs w:val="22"/>
        </w:rPr>
      </w:pPr>
      <w:r w:rsidRPr="0098211C">
        <w:rPr>
          <w:rFonts w:asciiTheme="minorHAnsi" w:hAnsiTheme="minorHAnsi"/>
          <w:i/>
          <w:sz w:val="22"/>
          <w:szCs w:val="22"/>
        </w:rPr>
        <w:t xml:space="preserve">Με τον τρόπο αυτό θα έχουν συνεχή παρουσία τόσο του Προέδρου όσο και του τελωνειακού συμβούλου για την καλύτερη υποστήριξη των θεμάτων που απασχολούν τον κλάδο και θα αποτελέσουν θέμα για </w:t>
      </w:r>
      <w:proofErr w:type="spellStart"/>
      <w:r w:rsidRPr="0098211C">
        <w:rPr>
          <w:rFonts w:asciiTheme="minorHAnsi" w:hAnsiTheme="minorHAnsi"/>
          <w:i/>
          <w:sz w:val="22"/>
          <w:szCs w:val="22"/>
        </w:rPr>
        <w:t>μελλονικές</w:t>
      </w:r>
      <w:proofErr w:type="spellEnd"/>
      <w:r w:rsidRPr="0098211C">
        <w:rPr>
          <w:rFonts w:asciiTheme="minorHAnsi" w:hAnsiTheme="minorHAnsi"/>
          <w:i/>
          <w:sz w:val="22"/>
          <w:szCs w:val="22"/>
        </w:rPr>
        <w:t xml:space="preserve"> ρυθμίσεις στο Υπουργείο Οικονομικών.</w:t>
      </w:r>
    </w:p>
    <w:p w:rsidR="00B23A63" w:rsidRPr="0098211C" w:rsidRDefault="00B23A63" w:rsidP="00B23A63">
      <w:pPr>
        <w:jc w:val="both"/>
        <w:rPr>
          <w:rFonts w:asciiTheme="minorHAnsi" w:hAnsiTheme="minorHAnsi"/>
          <w:i/>
          <w:sz w:val="22"/>
          <w:szCs w:val="22"/>
        </w:rPr>
      </w:pPr>
    </w:p>
    <w:p w:rsidR="00B23A63" w:rsidRPr="00B23A63" w:rsidRDefault="00C93CED" w:rsidP="00B23A63">
      <w:pPr>
        <w:pStyle w:val="a3"/>
        <w:numPr>
          <w:ilvl w:val="1"/>
          <w:numId w:val="14"/>
        </w:numPr>
        <w:rPr>
          <w:rFonts w:asciiTheme="minorHAnsi" w:hAnsiTheme="minorHAnsi"/>
          <w:b/>
        </w:rPr>
      </w:pPr>
      <w:r w:rsidRPr="00B23A63">
        <w:rPr>
          <w:rFonts w:asciiTheme="minorHAnsi" w:hAnsiTheme="minorHAnsi"/>
          <w:b/>
        </w:rPr>
        <w:lastRenderedPageBreak/>
        <w:t xml:space="preserve">ΠΡΟΣΚΛΗΣΗ ΜΕΛΩΝ ΕΘΝΙΚΗΣ ΣΥΝΤΟΝΙΣΤΙΚΗΣ ΕΠΙΤΡΟΠΗΣ ΚΡΟΥΑΖΙΕΡΑΣ </w:t>
      </w:r>
      <w:r w:rsidRPr="00B23A63">
        <w:rPr>
          <w:rFonts w:asciiTheme="minorHAnsi" w:hAnsiTheme="minorHAnsi" w:cs="Calibri"/>
          <w:b/>
        </w:rPr>
        <w:t>Διεύθυνση τουΥ.ΝΑ.Ν.Π. / ΔΙΝΕΘΑΤ</w:t>
      </w:r>
      <w:r w:rsidRPr="00B23A63">
        <w:rPr>
          <w:rFonts w:asciiTheme="minorHAnsi" w:hAnsiTheme="minorHAnsi" w:cs="Calibri"/>
        </w:rPr>
        <w:t xml:space="preserve">. </w:t>
      </w:r>
      <w:r w:rsidR="00B23A63" w:rsidRPr="00B23A63">
        <w:rPr>
          <w:rFonts w:asciiTheme="minorHAnsi" w:hAnsiTheme="minorHAnsi"/>
          <w:b/>
        </w:rPr>
        <w:t xml:space="preserve">ΠΡΟΣΚΛΗΣΗ ΜΕΛΩΝ ΕΘΝΙΚΗΣ ΣΥΝΤΟΝΙΣΤΙΚΗΣ ΕΠΙΤΡΟΠΗΣ ΚΡΟΥΑΖΙΕΡΑΣ </w:t>
      </w:r>
      <w:r w:rsidR="00B23A63" w:rsidRPr="00B23A63">
        <w:rPr>
          <w:rFonts w:asciiTheme="minorHAnsi" w:hAnsiTheme="minorHAnsi" w:cs="Calibri"/>
          <w:b/>
        </w:rPr>
        <w:t xml:space="preserve">Διεύθυνση </w:t>
      </w:r>
      <w:proofErr w:type="spellStart"/>
      <w:r w:rsidR="00B23A63" w:rsidRPr="00B23A63">
        <w:rPr>
          <w:rFonts w:asciiTheme="minorHAnsi" w:hAnsiTheme="minorHAnsi" w:cs="Calibri"/>
          <w:b/>
        </w:rPr>
        <w:t>τουΥ.ΝΑ.Ν.Π</w:t>
      </w:r>
      <w:proofErr w:type="spellEnd"/>
      <w:r w:rsidR="00B23A63" w:rsidRPr="00B23A63">
        <w:rPr>
          <w:rFonts w:asciiTheme="minorHAnsi" w:hAnsiTheme="minorHAnsi" w:cs="Calibri"/>
          <w:b/>
        </w:rPr>
        <w:t xml:space="preserve">. / ΔΙΝΕΘΑΤ </w:t>
      </w:r>
      <w:r w:rsidR="00B23A63" w:rsidRPr="00B23A63">
        <w:rPr>
          <w:rFonts w:eastAsiaTheme="minorHAnsi" w:cs="Calibri"/>
        </w:rPr>
        <w:t>με στόχο τη συνεργασία και συνέργεια των φορέων της Κρουαζιέρας για τη χάραξη μιας κοινής και ενιαίας στρατηγικής, την προώθηση  απαιτούμενων μέτρων / κινήτρων βελτίωσης και ανάπτυξης της διεθνούς Ευρωπαϊκής και Εθνικής Επιτροπής Κρουαζιέρας με την υποβολή προτάσεων για επίλυση προβλημάτων που κάθε φορά εντοπίζονται.</w:t>
      </w:r>
      <w:r w:rsidR="00B23A63" w:rsidRPr="00B23A63">
        <w:rPr>
          <w:rFonts w:asciiTheme="minorHAnsi" w:hAnsiTheme="minorHAnsi" w:cs="Calibri"/>
        </w:rPr>
        <w:t>. Τους απαντήσαμε ότι ο κ. Νίκος Μαυρίκος θα μας εκπροσωπήσει. Ήδη έχει γίνει η 1</w:t>
      </w:r>
      <w:r w:rsidR="00B23A63" w:rsidRPr="00B23A63">
        <w:rPr>
          <w:rFonts w:asciiTheme="minorHAnsi" w:hAnsiTheme="minorHAnsi" w:cs="Calibri"/>
          <w:vertAlign w:val="superscript"/>
        </w:rPr>
        <w:t>η</w:t>
      </w:r>
      <w:r w:rsidR="00B23A63" w:rsidRPr="00B23A63">
        <w:rPr>
          <w:rFonts w:asciiTheme="minorHAnsi" w:hAnsiTheme="minorHAnsi" w:cs="Calibri"/>
        </w:rPr>
        <w:t xml:space="preserve"> συνάντηση στις 27/7/16   .</w:t>
      </w:r>
    </w:p>
    <w:p w:rsidR="00C93CED" w:rsidRDefault="00C93CED" w:rsidP="00C93CED">
      <w:pPr>
        <w:pStyle w:val="a3"/>
        <w:ind w:left="450"/>
        <w:jc w:val="both"/>
        <w:rPr>
          <w:rFonts w:asciiTheme="minorHAnsi" w:hAnsiTheme="minorHAnsi" w:cs="Calibri"/>
        </w:rPr>
      </w:pPr>
    </w:p>
    <w:p w:rsidR="002C708B" w:rsidRPr="009C063A" w:rsidRDefault="002C708B" w:rsidP="00C93CED">
      <w:pPr>
        <w:pStyle w:val="a3"/>
        <w:ind w:left="450"/>
        <w:jc w:val="both"/>
        <w:rPr>
          <w:rFonts w:asciiTheme="minorHAnsi" w:hAnsiTheme="minorHAnsi"/>
          <w:i/>
          <w:sz w:val="28"/>
          <w:szCs w:val="28"/>
        </w:rPr>
      </w:pPr>
    </w:p>
    <w:p w:rsidR="009C063A" w:rsidRPr="009C063A" w:rsidRDefault="009C063A" w:rsidP="009C063A">
      <w:pPr>
        <w:pStyle w:val="a3"/>
        <w:numPr>
          <w:ilvl w:val="0"/>
          <w:numId w:val="14"/>
        </w:numPr>
        <w:pBdr>
          <w:top w:val="single" w:sz="4" w:space="1" w:color="auto"/>
          <w:left w:val="single" w:sz="4" w:space="4" w:color="auto"/>
          <w:bottom w:val="single" w:sz="4" w:space="1" w:color="auto"/>
          <w:right w:val="single" w:sz="4" w:space="4" w:color="auto"/>
          <w:between w:val="single" w:sz="4" w:space="1" w:color="auto"/>
          <w:bar w:val="single" w:sz="4" w:color="auto"/>
        </w:pBdr>
        <w:shd w:val="pct12" w:color="auto" w:fill="auto"/>
        <w:jc w:val="both"/>
        <w:rPr>
          <w:rFonts w:asciiTheme="minorHAnsi" w:hAnsiTheme="minorHAnsi"/>
          <w:b/>
          <w:sz w:val="28"/>
          <w:szCs w:val="28"/>
        </w:rPr>
      </w:pPr>
      <w:r w:rsidRPr="009C063A">
        <w:rPr>
          <w:rFonts w:asciiTheme="minorHAnsi" w:hAnsiTheme="minorHAnsi"/>
          <w:b/>
          <w:color w:val="000000"/>
          <w:sz w:val="28"/>
          <w:szCs w:val="28"/>
        </w:rPr>
        <w:t>ΠΙΣΤΟΠΟΙΗΣΗ ΤΟΥ ΣΥΣΤΗΜΑΤΟΣ ΔΙΑΧΕΙΡΙΣΤΙΚΗΣ ΕΠΑΡΚΕΙΑΣ (ΣΔΕΠ) ΚΑΤΑ ΤΟ ΠΡΟΤΥΠΟ ΕΛΟΤ 1429:2008 ΓΙΑ ΤΗΝ «ΥΛΟΠΟΙΗΣΗ ΈΡΓΩΝ ΔΗΜΟΣΙΟΥ ΧΑΡΑΚΤΗΡΑ» ΤΟΥ ΣΥΛΛΟΓΟΥ</w:t>
      </w:r>
      <w:r>
        <w:rPr>
          <w:rFonts w:asciiTheme="minorHAnsi" w:hAnsiTheme="minorHAnsi"/>
          <w:b/>
          <w:color w:val="000000"/>
          <w:sz w:val="28"/>
          <w:szCs w:val="28"/>
        </w:rPr>
        <w:t xml:space="preserve"> ΚΑΤΟΠΙΝ ΠΡΟΤΑΣΕΩΣ ΤΟΥ ΠΡΟΕΔΡΟΥ Κ. ΝΙΚΟΛΑΟΥ ΜΑΥΡΙΚΟΥ </w:t>
      </w:r>
    </w:p>
    <w:p w:rsidR="009C063A" w:rsidRPr="0098211C" w:rsidRDefault="009C063A" w:rsidP="009C063A">
      <w:pPr>
        <w:pStyle w:val="a3"/>
        <w:ind w:left="1440"/>
        <w:jc w:val="both"/>
        <w:rPr>
          <w:rFonts w:asciiTheme="minorHAnsi" w:hAnsiTheme="minorHAnsi"/>
          <w:b/>
          <w:color w:val="000000"/>
          <w:u w:val="single"/>
          <w:lang w:eastAsia="el-GR"/>
        </w:rPr>
      </w:pPr>
    </w:p>
    <w:p w:rsidR="009C063A" w:rsidRPr="0098211C" w:rsidRDefault="009C063A" w:rsidP="009C063A">
      <w:pPr>
        <w:shd w:val="clear" w:color="auto" w:fill="FFFFFF"/>
        <w:spacing w:before="100" w:beforeAutospacing="1" w:after="100" w:afterAutospacing="1" w:line="360" w:lineRule="atLeast"/>
        <w:jc w:val="both"/>
        <w:rPr>
          <w:rFonts w:asciiTheme="minorHAnsi" w:hAnsiTheme="minorHAnsi"/>
          <w:color w:val="000000" w:themeColor="text1"/>
          <w:sz w:val="22"/>
          <w:szCs w:val="22"/>
        </w:rPr>
      </w:pPr>
      <w:r>
        <w:rPr>
          <w:rFonts w:asciiTheme="minorHAnsi" w:hAnsiTheme="minorHAnsi"/>
          <w:color w:val="000000" w:themeColor="text1"/>
          <w:sz w:val="22"/>
          <w:szCs w:val="22"/>
        </w:rPr>
        <w:t xml:space="preserve">Η </w:t>
      </w:r>
      <w:r w:rsidRPr="0098211C">
        <w:rPr>
          <w:rFonts w:asciiTheme="minorHAnsi" w:hAnsiTheme="minorHAnsi"/>
          <w:color w:val="000000" w:themeColor="text1"/>
          <w:sz w:val="22"/>
          <w:szCs w:val="22"/>
        </w:rPr>
        <w:t>ΕΒΕΤΑΜ Α.Ε. είναι το Ελληνικό πολυκλαδικό πολύ-τεχνολογικό κέντρο εργαστηριακών ελέγχων και πιστοποίησης βιομηχανικών και καταναλωτικών προϊόντων, υλικών, εγκαταστάσεων και συστημάτων διαχείρισης.</w:t>
      </w:r>
    </w:p>
    <w:p w:rsidR="009C063A" w:rsidRPr="0098211C" w:rsidRDefault="009C063A" w:rsidP="009C063A">
      <w:pPr>
        <w:shd w:val="clear" w:color="auto" w:fill="FFFFFF"/>
        <w:spacing w:before="100" w:beforeAutospacing="1" w:after="100" w:afterAutospacing="1" w:line="360" w:lineRule="atLeast"/>
        <w:jc w:val="both"/>
        <w:rPr>
          <w:rFonts w:asciiTheme="minorHAnsi" w:hAnsiTheme="minorHAnsi"/>
          <w:color w:val="000000" w:themeColor="text1"/>
          <w:sz w:val="22"/>
          <w:szCs w:val="22"/>
        </w:rPr>
      </w:pPr>
      <w:r w:rsidRPr="0098211C">
        <w:rPr>
          <w:rFonts w:asciiTheme="minorHAnsi" w:hAnsiTheme="minorHAnsi"/>
          <w:color w:val="000000" w:themeColor="text1"/>
          <w:sz w:val="22"/>
          <w:szCs w:val="22"/>
        </w:rPr>
        <w:t>Η εταιρεία προήλθε από την συγχώνευση τριών τεχνολογικών φορέων με 25ετή εμπειρία στον χώρο των υλικών:</w:t>
      </w:r>
    </w:p>
    <w:p w:rsidR="009C063A" w:rsidRPr="0098211C" w:rsidRDefault="009C063A" w:rsidP="009C063A">
      <w:pPr>
        <w:shd w:val="clear" w:color="auto" w:fill="FFFFFF"/>
        <w:spacing w:before="100" w:beforeAutospacing="1" w:after="100" w:afterAutospacing="1" w:line="360" w:lineRule="atLeast"/>
        <w:jc w:val="both"/>
        <w:rPr>
          <w:rFonts w:asciiTheme="minorHAnsi" w:hAnsiTheme="minorHAnsi"/>
          <w:color w:val="000000" w:themeColor="text1"/>
          <w:sz w:val="22"/>
          <w:szCs w:val="22"/>
        </w:rPr>
      </w:pPr>
      <w:r w:rsidRPr="0098211C">
        <w:rPr>
          <w:rFonts w:asciiTheme="minorHAnsi" w:hAnsiTheme="minorHAnsi"/>
          <w:b/>
          <w:bCs/>
          <w:color w:val="000000" w:themeColor="text1"/>
          <w:sz w:val="22"/>
          <w:szCs w:val="22"/>
        </w:rPr>
        <w:t xml:space="preserve">ΕΒΕΤΑΜ Α.Ε. - ΕΚΕΠΥ Α.Ε. - ΕΤΑΚΕΙ Α.Ε. </w:t>
      </w:r>
    </w:p>
    <w:p w:rsidR="009C063A" w:rsidRPr="0098211C" w:rsidRDefault="009C063A" w:rsidP="009C063A">
      <w:pPr>
        <w:shd w:val="clear" w:color="auto" w:fill="FFFFFF"/>
        <w:spacing w:before="100" w:beforeAutospacing="1" w:after="100" w:afterAutospacing="1" w:line="360" w:lineRule="atLeast"/>
        <w:jc w:val="both"/>
        <w:rPr>
          <w:rFonts w:asciiTheme="minorHAnsi" w:hAnsiTheme="minorHAnsi"/>
          <w:color w:val="000000" w:themeColor="text1"/>
          <w:sz w:val="22"/>
          <w:szCs w:val="22"/>
        </w:rPr>
      </w:pPr>
      <w:r w:rsidRPr="0098211C">
        <w:rPr>
          <w:rFonts w:asciiTheme="minorHAnsi" w:hAnsiTheme="minorHAnsi"/>
          <w:color w:val="000000" w:themeColor="text1"/>
          <w:sz w:val="22"/>
          <w:szCs w:val="22"/>
        </w:rPr>
        <w:t>ενώ στη νέα ΕΒΕΤΑΜ προσαρτώνται επίσης και οι δραστηριότητες πιστοποίησης και εργαστηριακών δοκιμών του Ελληνικού Οργανισμού Τυποποίησης (ΕΛΟΤ Α.Ε.).</w:t>
      </w:r>
    </w:p>
    <w:p w:rsidR="009C063A" w:rsidRPr="0098211C" w:rsidRDefault="009C063A" w:rsidP="009C063A">
      <w:pPr>
        <w:pStyle w:val="a3"/>
        <w:ind w:left="1440"/>
        <w:jc w:val="both"/>
        <w:rPr>
          <w:rFonts w:asciiTheme="minorHAnsi" w:hAnsiTheme="minorHAnsi"/>
          <w:b/>
          <w:u w:val="single"/>
        </w:rPr>
      </w:pPr>
    </w:p>
    <w:p w:rsidR="009C063A" w:rsidRPr="0098211C" w:rsidRDefault="009C063A" w:rsidP="009C063A">
      <w:pPr>
        <w:pStyle w:val="a3"/>
        <w:ind w:left="1440"/>
        <w:jc w:val="both"/>
        <w:rPr>
          <w:rFonts w:asciiTheme="minorHAnsi" w:hAnsiTheme="minorHAnsi"/>
          <w:b/>
          <w:u w:val="single"/>
        </w:rPr>
      </w:pPr>
      <w:r w:rsidRPr="0098211C">
        <w:rPr>
          <w:rFonts w:asciiTheme="minorHAnsi" w:hAnsiTheme="minorHAnsi"/>
          <w:b/>
        </w:rPr>
        <w:t xml:space="preserve">ΤΟ ΑΡΧΙΚΟ ΣΥΝΟΛΙΚΟ ΚΟΣΤΟΣ ΓΙΑ ΤΡΙΕΤΗ ΚΥΚΛΟ ΗΤΑΝ 2.200 ΕΥΡΩ , ΠΛΕΟΝ ΦΠΑ =&gt; </w:t>
      </w:r>
      <w:r w:rsidRPr="0098211C">
        <w:rPr>
          <w:rFonts w:asciiTheme="minorHAnsi" w:hAnsiTheme="minorHAnsi"/>
          <w:b/>
          <w:u w:val="single"/>
        </w:rPr>
        <w:t xml:space="preserve">2.728 ΕΥΡΩ </w:t>
      </w:r>
    </w:p>
    <w:p w:rsidR="009C063A" w:rsidRPr="0098211C" w:rsidRDefault="009C063A" w:rsidP="009C063A">
      <w:pPr>
        <w:pStyle w:val="a3"/>
        <w:ind w:left="1440"/>
        <w:jc w:val="both"/>
        <w:rPr>
          <w:rFonts w:asciiTheme="minorHAnsi" w:hAnsiTheme="minorHAnsi"/>
          <w:b/>
          <w:u w:val="single"/>
        </w:rPr>
      </w:pPr>
    </w:p>
    <w:p w:rsidR="009C063A" w:rsidRPr="0098211C" w:rsidRDefault="009C063A" w:rsidP="009C063A">
      <w:pPr>
        <w:pStyle w:val="a3"/>
        <w:numPr>
          <w:ilvl w:val="0"/>
          <w:numId w:val="17"/>
        </w:numPr>
        <w:jc w:val="both"/>
        <w:rPr>
          <w:rFonts w:asciiTheme="minorHAnsi" w:hAnsiTheme="minorHAnsi"/>
          <w:b/>
          <w:u w:val="single"/>
        </w:rPr>
      </w:pPr>
      <w:r w:rsidRPr="0098211C">
        <w:rPr>
          <w:rFonts w:asciiTheme="minorHAnsi" w:hAnsiTheme="minorHAnsi"/>
          <w:b/>
          <w:u w:val="single"/>
        </w:rPr>
        <w:t xml:space="preserve">ΚΑΤΟΠΙΝ ΜΕΣΟΛΑΒΗΣΗΣ ΤΟΥ ΠΡΟΕΔΡΟΥ Κ. ΝΙΚΟΥ ΜΑΥΡΙΚΟΥ </w:t>
      </w:r>
      <w:r w:rsidRPr="0098211C">
        <w:rPr>
          <w:rFonts w:asciiTheme="minorHAnsi" w:hAnsiTheme="minorHAnsi"/>
        </w:rPr>
        <w:t>(ΑΠΟΣΤΟΛΗ ΕΠΙΣΤΟΛΗΣ ΜΑΣ ΜΕ ΑΡ. ΠΡΩΤ.</w:t>
      </w:r>
      <w:r w:rsidRPr="0098211C">
        <w:rPr>
          <w:rFonts w:asciiTheme="minorHAnsi" w:hAnsiTheme="minorHAnsi"/>
          <w:b/>
        </w:rPr>
        <w:t xml:space="preserve"> </w:t>
      </w:r>
      <w:r w:rsidRPr="0098211C">
        <w:rPr>
          <w:rFonts w:asciiTheme="minorHAnsi" w:hAnsiTheme="minorHAnsi"/>
        </w:rPr>
        <w:t xml:space="preserve">408/26.7.16 ΓΝΩΣΤΟΠΟΙΩΝΤΑΣ ΣΤΗΝ ΕΤΑΙΡΕΙΑ ΕΒΕΤΑΜ ΣΤΟ ΣΧΕΤΙΚΟ ΑΙΤΗΜΑ ΜΑΣ) </w:t>
      </w:r>
      <w:r w:rsidRPr="0098211C">
        <w:rPr>
          <w:rFonts w:asciiTheme="minorHAnsi" w:hAnsiTheme="minorHAnsi"/>
          <w:b/>
          <w:u w:val="single"/>
        </w:rPr>
        <w:t>ΕΓΙΝΕ ΠΡΟΣΦΟΡΑ ΤΕΛΙΚΑ</w:t>
      </w:r>
      <w:r>
        <w:rPr>
          <w:rFonts w:asciiTheme="minorHAnsi" w:hAnsiTheme="minorHAnsi"/>
          <w:b/>
          <w:u w:val="single"/>
        </w:rPr>
        <w:t xml:space="preserve"> ΜΕ ΜΕΙΩΜΕΝΗ ΤΙΜΗ ΩΣ ΑΚΟΛΟΥΘΩΣ </w:t>
      </w:r>
      <w:r w:rsidRPr="0098211C">
        <w:rPr>
          <w:rFonts w:asciiTheme="minorHAnsi" w:hAnsiTheme="minorHAnsi"/>
          <w:b/>
          <w:u w:val="single"/>
        </w:rPr>
        <w:t xml:space="preserve"> :</w:t>
      </w:r>
    </w:p>
    <w:p w:rsidR="009C063A" w:rsidRPr="0098211C" w:rsidRDefault="009C063A" w:rsidP="009C063A">
      <w:pPr>
        <w:autoSpaceDE w:val="0"/>
        <w:autoSpaceDN w:val="0"/>
        <w:adjustRightInd w:val="0"/>
        <w:rPr>
          <w:rFonts w:asciiTheme="minorHAnsi" w:eastAsia="Calibri" w:hAnsiTheme="minorHAnsi" w:cs="Verdana"/>
          <w:color w:val="000000"/>
          <w:sz w:val="22"/>
          <w:szCs w:val="22"/>
        </w:rPr>
      </w:pPr>
    </w:p>
    <w:p w:rsidR="009C063A" w:rsidRPr="0098211C" w:rsidRDefault="009C063A" w:rsidP="009C063A">
      <w:pPr>
        <w:autoSpaceDE w:val="0"/>
        <w:autoSpaceDN w:val="0"/>
        <w:adjustRightInd w:val="0"/>
        <w:jc w:val="both"/>
        <w:rPr>
          <w:rFonts w:asciiTheme="minorHAnsi" w:eastAsia="Calibri" w:hAnsiTheme="minorHAnsi"/>
          <w:color w:val="000000"/>
          <w:sz w:val="22"/>
          <w:szCs w:val="22"/>
        </w:rPr>
      </w:pPr>
      <w:r w:rsidRPr="0098211C">
        <w:rPr>
          <w:rFonts w:asciiTheme="minorHAnsi" w:eastAsia="Calibri" w:hAnsiTheme="minorHAnsi" w:cs="Verdana"/>
          <w:color w:val="000000"/>
          <w:sz w:val="22"/>
          <w:szCs w:val="22"/>
        </w:rPr>
        <w:t xml:space="preserve"> </w:t>
      </w:r>
      <w:r w:rsidRPr="0098211C">
        <w:rPr>
          <w:rFonts w:asciiTheme="minorHAnsi" w:eastAsia="Calibri" w:hAnsiTheme="minorHAnsi"/>
          <w:color w:val="000000"/>
          <w:sz w:val="22"/>
          <w:szCs w:val="22"/>
        </w:rPr>
        <w:t xml:space="preserve">Το κόστος της πιστοποίησης έχει ως ακολούθως : </w:t>
      </w:r>
    </w:p>
    <w:p w:rsidR="009C063A" w:rsidRPr="0098211C" w:rsidRDefault="009C063A" w:rsidP="009C063A">
      <w:pPr>
        <w:autoSpaceDE w:val="0"/>
        <w:autoSpaceDN w:val="0"/>
        <w:adjustRightInd w:val="0"/>
        <w:jc w:val="both"/>
        <w:rPr>
          <w:rFonts w:asciiTheme="minorHAnsi" w:eastAsia="Calibri" w:hAnsiTheme="minorHAnsi"/>
          <w:color w:val="000000"/>
          <w:sz w:val="22"/>
          <w:szCs w:val="22"/>
        </w:rPr>
      </w:pPr>
      <w:r w:rsidRPr="0098211C">
        <w:rPr>
          <w:rFonts w:asciiTheme="minorHAnsi" w:eastAsia="Calibri" w:hAnsiTheme="minorHAnsi"/>
          <w:b/>
          <w:color w:val="000000"/>
          <w:sz w:val="22"/>
          <w:szCs w:val="22"/>
        </w:rPr>
        <w:lastRenderedPageBreak/>
        <w:t>1.</w:t>
      </w:r>
      <w:r w:rsidRPr="0098211C">
        <w:rPr>
          <w:rFonts w:asciiTheme="minorHAnsi" w:eastAsia="Calibri" w:hAnsiTheme="minorHAnsi"/>
          <w:color w:val="000000"/>
          <w:sz w:val="22"/>
          <w:szCs w:val="22"/>
        </w:rPr>
        <w:t xml:space="preserve"> Αρχική Αξιολόγηση / Πιστοποίηση Συστήματος Διαχειριστικής Επάρκειας: </w:t>
      </w:r>
      <w:r w:rsidRPr="0098211C">
        <w:rPr>
          <w:rFonts w:asciiTheme="minorHAnsi" w:eastAsia="Calibri" w:hAnsiTheme="minorHAnsi"/>
          <w:b/>
          <w:bCs/>
          <w:color w:val="000000"/>
          <w:sz w:val="22"/>
          <w:szCs w:val="22"/>
        </w:rPr>
        <w:t xml:space="preserve">800 € </w:t>
      </w:r>
      <w:r w:rsidRPr="0098211C">
        <w:rPr>
          <w:rFonts w:asciiTheme="minorHAnsi" w:eastAsia="Calibri" w:hAnsiTheme="minorHAnsi"/>
          <w:color w:val="000000"/>
          <w:sz w:val="22"/>
          <w:szCs w:val="22"/>
        </w:rPr>
        <w:t xml:space="preserve">Αυτή περιλαμβάνει τα κάτωθι : α) Αξιολόγηση Εγχειριδίου &amp; Διαδικασιών β) Επιθεώρηση Πιστοποίησης γ) Έκθεση Επιθεώρησης &amp; Αξιολόγηση Αποτελεσμάτων δ) Έκδοση Πιστοποιητικού με τριετή ισχύ ε) Χρήση λογοτύπου ΕΒΕΤΑΜ Α.Ε. </w:t>
      </w:r>
    </w:p>
    <w:p w:rsidR="009C063A" w:rsidRPr="0098211C" w:rsidRDefault="009C063A" w:rsidP="009C063A">
      <w:pPr>
        <w:jc w:val="both"/>
        <w:rPr>
          <w:rFonts w:asciiTheme="minorHAnsi" w:hAnsiTheme="minorHAnsi"/>
          <w:b/>
          <w:sz w:val="22"/>
          <w:szCs w:val="22"/>
          <w:u w:val="single"/>
        </w:rPr>
      </w:pPr>
      <w:r w:rsidRPr="0098211C">
        <w:rPr>
          <w:rFonts w:asciiTheme="minorHAnsi" w:hAnsiTheme="minorHAnsi"/>
          <w:b/>
          <w:color w:val="000000"/>
          <w:sz w:val="22"/>
          <w:szCs w:val="22"/>
        </w:rPr>
        <w:t>2.</w:t>
      </w:r>
      <w:r w:rsidRPr="0098211C">
        <w:rPr>
          <w:rFonts w:asciiTheme="minorHAnsi" w:hAnsiTheme="minorHAnsi"/>
          <w:color w:val="000000"/>
          <w:sz w:val="22"/>
          <w:szCs w:val="22"/>
        </w:rPr>
        <w:t xml:space="preserve"> Επιθεώρηση Επιτήρησης Συστήματος Διαχειριστικής Επάρκειας. Πραγματοποιείται κάθε έτος και για τα επόμενα δύο έτη το κόστος είναι : </w:t>
      </w:r>
      <w:r w:rsidRPr="0098211C">
        <w:rPr>
          <w:rFonts w:asciiTheme="minorHAnsi" w:hAnsiTheme="minorHAnsi"/>
          <w:b/>
          <w:bCs/>
          <w:color w:val="000000"/>
          <w:sz w:val="22"/>
          <w:szCs w:val="22"/>
        </w:rPr>
        <w:t>500 €/έτος</w:t>
      </w:r>
    </w:p>
    <w:p w:rsidR="009C063A" w:rsidRPr="0098211C" w:rsidRDefault="009C063A" w:rsidP="009C063A">
      <w:pPr>
        <w:jc w:val="both"/>
        <w:rPr>
          <w:rFonts w:asciiTheme="minorHAnsi" w:hAnsiTheme="minorHAnsi"/>
          <w:b/>
          <w:sz w:val="22"/>
          <w:szCs w:val="22"/>
          <w:u w:val="single"/>
        </w:rPr>
      </w:pPr>
    </w:p>
    <w:p w:rsidR="009C063A" w:rsidRPr="0098211C" w:rsidRDefault="009C063A" w:rsidP="009C063A">
      <w:pPr>
        <w:autoSpaceDE w:val="0"/>
        <w:autoSpaceDN w:val="0"/>
        <w:adjustRightInd w:val="0"/>
        <w:rPr>
          <w:rFonts w:asciiTheme="minorHAnsi" w:eastAsia="Calibri" w:hAnsiTheme="minorHAnsi"/>
          <w:color w:val="000000"/>
          <w:sz w:val="22"/>
          <w:szCs w:val="22"/>
        </w:rPr>
      </w:pPr>
    </w:p>
    <w:tbl>
      <w:tblPr>
        <w:tblW w:w="9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9"/>
        <w:gridCol w:w="1985"/>
        <w:gridCol w:w="1684"/>
        <w:gridCol w:w="1966"/>
        <w:gridCol w:w="1966"/>
      </w:tblGrid>
      <w:tr w:rsidR="009C063A" w:rsidRPr="0098211C" w:rsidTr="00C534EE">
        <w:trPr>
          <w:trHeight w:val="115"/>
        </w:trPr>
        <w:tc>
          <w:tcPr>
            <w:tcW w:w="2229" w:type="dxa"/>
          </w:tcPr>
          <w:p w:rsidR="009C063A" w:rsidRPr="0098211C" w:rsidRDefault="009C063A" w:rsidP="00C534EE">
            <w:pPr>
              <w:autoSpaceDE w:val="0"/>
              <w:autoSpaceDN w:val="0"/>
              <w:adjustRightInd w:val="0"/>
              <w:rPr>
                <w:rFonts w:asciiTheme="minorHAnsi" w:eastAsia="Calibri" w:hAnsiTheme="minorHAnsi"/>
                <w:b/>
                <w:color w:val="000000"/>
                <w:sz w:val="22"/>
                <w:szCs w:val="22"/>
              </w:rPr>
            </w:pPr>
            <w:r w:rsidRPr="0098211C">
              <w:rPr>
                <w:rFonts w:asciiTheme="minorHAnsi" w:eastAsia="Calibri" w:hAnsiTheme="minorHAnsi"/>
                <w:b/>
                <w:color w:val="000000"/>
                <w:sz w:val="22"/>
                <w:szCs w:val="22"/>
              </w:rPr>
              <w:t xml:space="preserve"> ΕΠΙΘΕΩΡΗΣΕΙΣ </w:t>
            </w:r>
          </w:p>
        </w:tc>
        <w:tc>
          <w:tcPr>
            <w:tcW w:w="1985" w:type="dxa"/>
          </w:tcPr>
          <w:p w:rsidR="009C063A" w:rsidRPr="0098211C" w:rsidRDefault="009C063A" w:rsidP="00C534EE">
            <w:pPr>
              <w:autoSpaceDE w:val="0"/>
              <w:autoSpaceDN w:val="0"/>
              <w:adjustRightInd w:val="0"/>
              <w:rPr>
                <w:rFonts w:asciiTheme="minorHAnsi" w:eastAsia="Calibri" w:hAnsiTheme="minorHAnsi"/>
                <w:b/>
                <w:color w:val="000000"/>
                <w:sz w:val="22"/>
                <w:szCs w:val="22"/>
              </w:rPr>
            </w:pPr>
            <w:r w:rsidRPr="0098211C">
              <w:rPr>
                <w:rFonts w:asciiTheme="minorHAnsi" w:eastAsia="Calibri" w:hAnsiTheme="minorHAnsi"/>
                <w:b/>
                <w:color w:val="000000"/>
                <w:sz w:val="22"/>
                <w:szCs w:val="22"/>
              </w:rPr>
              <w:t xml:space="preserve">ΑΡΧΙΚΗ ΑΞΙΟΛΟΓΗΣΗ </w:t>
            </w:r>
          </w:p>
        </w:tc>
        <w:tc>
          <w:tcPr>
            <w:tcW w:w="1684" w:type="dxa"/>
          </w:tcPr>
          <w:p w:rsidR="009C063A" w:rsidRPr="0098211C" w:rsidRDefault="009C063A" w:rsidP="00C534EE">
            <w:pPr>
              <w:autoSpaceDE w:val="0"/>
              <w:autoSpaceDN w:val="0"/>
              <w:adjustRightInd w:val="0"/>
              <w:rPr>
                <w:rFonts w:asciiTheme="minorHAnsi" w:eastAsia="Calibri" w:hAnsiTheme="minorHAnsi"/>
                <w:b/>
                <w:color w:val="000000"/>
                <w:sz w:val="22"/>
                <w:szCs w:val="22"/>
              </w:rPr>
            </w:pPr>
            <w:r w:rsidRPr="0098211C">
              <w:rPr>
                <w:rFonts w:asciiTheme="minorHAnsi" w:eastAsia="Calibri" w:hAnsiTheme="minorHAnsi"/>
                <w:b/>
                <w:color w:val="000000"/>
                <w:sz w:val="22"/>
                <w:szCs w:val="22"/>
              </w:rPr>
              <w:t xml:space="preserve">1Η ΕΠΙΤΗΡΗΣΗ </w:t>
            </w:r>
          </w:p>
        </w:tc>
        <w:tc>
          <w:tcPr>
            <w:tcW w:w="1966" w:type="dxa"/>
          </w:tcPr>
          <w:p w:rsidR="009C063A" w:rsidRPr="0098211C" w:rsidRDefault="009C063A" w:rsidP="00C534EE">
            <w:pPr>
              <w:autoSpaceDE w:val="0"/>
              <w:autoSpaceDN w:val="0"/>
              <w:adjustRightInd w:val="0"/>
              <w:rPr>
                <w:rFonts w:asciiTheme="minorHAnsi" w:eastAsia="Calibri" w:hAnsiTheme="minorHAnsi"/>
                <w:b/>
                <w:color w:val="000000"/>
                <w:sz w:val="22"/>
                <w:szCs w:val="22"/>
              </w:rPr>
            </w:pPr>
            <w:r w:rsidRPr="0098211C">
              <w:rPr>
                <w:rFonts w:asciiTheme="minorHAnsi" w:eastAsia="Calibri" w:hAnsiTheme="minorHAnsi"/>
                <w:b/>
                <w:color w:val="000000"/>
                <w:sz w:val="22"/>
                <w:szCs w:val="22"/>
              </w:rPr>
              <w:t xml:space="preserve">2Η ΕΠΙΤΗΡΗΣΗ </w:t>
            </w:r>
          </w:p>
        </w:tc>
        <w:tc>
          <w:tcPr>
            <w:tcW w:w="1966" w:type="dxa"/>
          </w:tcPr>
          <w:p w:rsidR="009C063A" w:rsidRPr="0098211C" w:rsidRDefault="009C063A" w:rsidP="00C534EE">
            <w:pPr>
              <w:autoSpaceDE w:val="0"/>
              <w:autoSpaceDN w:val="0"/>
              <w:adjustRightInd w:val="0"/>
              <w:rPr>
                <w:rFonts w:asciiTheme="minorHAnsi" w:eastAsia="Calibri" w:hAnsiTheme="minorHAnsi"/>
                <w:b/>
                <w:color w:val="000000"/>
                <w:sz w:val="22"/>
                <w:szCs w:val="22"/>
              </w:rPr>
            </w:pPr>
            <w:r w:rsidRPr="0098211C">
              <w:rPr>
                <w:rFonts w:asciiTheme="minorHAnsi" w:eastAsia="Calibri" w:hAnsiTheme="minorHAnsi"/>
                <w:b/>
                <w:color w:val="000000"/>
                <w:sz w:val="22"/>
                <w:szCs w:val="22"/>
              </w:rPr>
              <w:t xml:space="preserve">ΣΥΝΟΛΟ </w:t>
            </w:r>
          </w:p>
        </w:tc>
      </w:tr>
      <w:tr w:rsidR="009C063A" w:rsidRPr="0098211C" w:rsidTr="00C534EE">
        <w:trPr>
          <w:trHeight w:val="96"/>
        </w:trPr>
        <w:tc>
          <w:tcPr>
            <w:tcW w:w="2229" w:type="dxa"/>
          </w:tcPr>
          <w:p w:rsidR="009C063A" w:rsidRPr="0098211C" w:rsidRDefault="009C063A" w:rsidP="00C534EE">
            <w:pPr>
              <w:autoSpaceDE w:val="0"/>
              <w:autoSpaceDN w:val="0"/>
              <w:adjustRightInd w:val="0"/>
              <w:rPr>
                <w:rFonts w:asciiTheme="minorHAnsi" w:eastAsia="Calibri" w:hAnsiTheme="minorHAnsi"/>
                <w:color w:val="000000"/>
                <w:sz w:val="22"/>
                <w:szCs w:val="22"/>
              </w:rPr>
            </w:pPr>
            <w:r w:rsidRPr="0098211C">
              <w:rPr>
                <w:rFonts w:asciiTheme="minorHAnsi" w:eastAsia="Calibri" w:hAnsiTheme="minorHAnsi"/>
                <w:color w:val="000000"/>
                <w:sz w:val="22"/>
                <w:szCs w:val="22"/>
              </w:rPr>
              <w:t xml:space="preserve">ΚΟΣΤΟΣ ΑΝΕΥ ΦΠΑ </w:t>
            </w:r>
          </w:p>
        </w:tc>
        <w:tc>
          <w:tcPr>
            <w:tcW w:w="1985" w:type="dxa"/>
          </w:tcPr>
          <w:p w:rsidR="009C063A" w:rsidRPr="0098211C" w:rsidRDefault="009C063A" w:rsidP="00C534EE">
            <w:pPr>
              <w:autoSpaceDE w:val="0"/>
              <w:autoSpaceDN w:val="0"/>
              <w:adjustRightInd w:val="0"/>
              <w:rPr>
                <w:rFonts w:asciiTheme="minorHAnsi" w:eastAsia="Calibri" w:hAnsiTheme="minorHAnsi"/>
                <w:color w:val="000000"/>
                <w:sz w:val="22"/>
                <w:szCs w:val="22"/>
              </w:rPr>
            </w:pPr>
            <w:r w:rsidRPr="0098211C">
              <w:rPr>
                <w:rFonts w:asciiTheme="minorHAnsi" w:eastAsia="Calibri" w:hAnsiTheme="minorHAnsi"/>
                <w:color w:val="000000"/>
                <w:sz w:val="22"/>
                <w:szCs w:val="22"/>
              </w:rPr>
              <w:t xml:space="preserve">800 </w:t>
            </w:r>
          </w:p>
        </w:tc>
        <w:tc>
          <w:tcPr>
            <w:tcW w:w="1684" w:type="dxa"/>
          </w:tcPr>
          <w:p w:rsidR="009C063A" w:rsidRPr="0098211C" w:rsidRDefault="009C063A" w:rsidP="00C534EE">
            <w:pPr>
              <w:autoSpaceDE w:val="0"/>
              <w:autoSpaceDN w:val="0"/>
              <w:adjustRightInd w:val="0"/>
              <w:rPr>
                <w:rFonts w:asciiTheme="minorHAnsi" w:eastAsia="Calibri" w:hAnsiTheme="minorHAnsi"/>
                <w:color w:val="000000"/>
                <w:sz w:val="22"/>
                <w:szCs w:val="22"/>
              </w:rPr>
            </w:pPr>
            <w:r w:rsidRPr="0098211C">
              <w:rPr>
                <w:rFonts w:asciiTheme="minorHAnsi" w:eastAsia="Calibri" w:hAnsiTheme="minorHAnsi"/>
                <w:color w:val="000000"/>
                <w:sz w:val="22"/>
                <w:szCs w:val="22"/>
              </w:rPr>
              <w:t xml:space="preserve">500 </w:t>
            </w:r>
          </w:p>
        </w:tc>
        <w:tc>
          <w:tcPr>
            <w:tcW w:w="1966" w:type="dxa"/>
          </w:tcPr>
          <w:p w:rsidR="009C063A" w:rsidRPr="0098211C" w:rsidRDefault="009C063A" w:rsidP="00C534EE">
            <w:pPr>
              <w:autoSpaceDE w:val="0"/>
              <w:autoSpaceDN w:val="0"/>
              <w:adjustRightInd w:val="0"/>
              <w:rPr>
                <w:rFonts w:asciiTheme="minorHAnsi" w:eastAsia="Calibri" w:hAnsiTheme="minorHAnsi"/>
                <w:color w:val="000000"/>
                <w:sz w:val="22"/>
                <w:szCs w:val="22"/>
              </w:rPr>
            </w:pPr>
            <w:r w:rsidRPr="0098211C">
              <w:rPr>
                <w:rFonts w:asciiTheme="minorHAnsi" w:eastAsia="Calibri" w:hAnsiTheme="minorHAnsi"/>
                <w:color w:val="000000"/>
                <w:sz w:val="22"/>
                <w:szCs w:val="22"/>
              </w:rPr>
              <w:t xml:space="preserve">500 </w:t>
            </w:r>
          </w:p>
        </w:tc>
        <w:tc>
          <w:tcPr>
            <w:tcW w:w="1966" w:type="dxa"/>
          </w:tcPr>
          <w:p w:rsidR="009C063A" w:rsidRPr="0098211C" w:rsidRDefault="009C063A" w:rsidP="00C534EE">
            <w:pPr>
              <w:autoSpaceDE w:val="0"/>
              <w:autoSpaceDN w:val="0"/>
              <w:adjustRightInd w:val="0"/>
              <w:rPr>
                <w:rFonts w:asciiTheme="minorHAnsi" w:eastAsia="Calibri" w:hAnsiTheme="minorHAnsi"/>
                <w:color w:val="000000"/>
                <w:sz w:val="22"/>
                <w:szCs w:val="22"/>
              </w:rPr>
            </w:pPr>
            <w:r w:rsidRPr="0098211C">
              <w:rPr>
                <w:rFonts w:asciiTheme="minorHAnsi" w:eastAsia="Calibri" w:hAnsiTheme="minorHAnsi"/>
                <w:color w:val="000000"/>
                <w:sz w:val="22"/>
                <w:szCs w:val="22"/>
              </w:rPr>
              <w:t xml:space="preserve">1.800 </w:t>
            </w:r>
          </w:p>
        </w:tc>
      </w:tr>
    </w:tbl>
    <w:p w:rsidR="009C063A" w:rsidRPr="0098211C" w:rsidRDefault="009C063A" w:rsidP="009C063A">
      <w:pPr>
        <w:pStyle w:val="a3"/>
        <w:rPr>
          <w:rFonts w:asciiTheme="minorHAnsi" w:hAnsiTheme="minorHAnsi"/>
          <w:b/>
          <w:u w:val="single"/>
        </w:rPr>
      </w:pPr>
    </w:p>
    <w:p w:rsidR="009C063A" w:rsidRPr="0098211C" w:rsidRDefault="009C063A" w:rsidP="009C063A">
      <w:pPr>
        <w:pStyle w:val="a3"/>
        <w:rPr>
          <w:rFonts w:asciiTheme="minorHAnsi" w:hAnsiTheme="minorHAnsi"/>
          <w:b/>
          <w:u w:val="single"/>
        </w:rPr>
      </w:pPr>
      <w:r w:rsidRPr="0098211C">
        <w:rPr>
          <w:rFonts w:asciiTheme="minorHAnsi" w:hAnsiTheme="minorHAnsi"/>
          <w:b/>
          <w:u w:val="single"/>
        </w:rPr>
        <w:t xml:space="preserve">1.800 + 24 % ΦΠΑ : ΤΕΛΙΚΗ 2.232 ΕΥΡΩ </w:t>
      </w:r>
    </w:p>
    <w:p w:rsidR="009C063A" w:rsidRPr="0098211C" w:rsidRDefault="009C063A" w:rsidP="009C063A">
      <w:pPr>
        <w:pStyle w:val="a3"/>
        <w:rPr>
          <w:rFonts w:asciiTheme="minorHAnsi" w:hAnsiTheme="minorHAnsi"/>
          <w:b/>
          <w:u w:val="single"/>
        </w:rPr>
      </w:pPr>
    </w:p>
    <w:p w:rsidR="009C063A" w:rsidRPr="001D5417" w:rsidRDefault="009C063A" w:rsidP="009C063A">
      <w:pPr>
        <w:pStyle w:val="a3"/>
        <w:rPr>
          <w:rFonts w:asciiTheme="minorHAnsi" w:hAnsiTheme="minorHAnsi"/>
          <w:b/>
          <w:i/>
          <w:u w:val="single"/>
        </w:rPr>
      </w:pPr>
      <w:r w:rsidRPr="001D5417">
        <w:rPr>
          <w:rFonts w:asciiTheme="minorHAnsi" w:hAnsiTheme="minorHAnsi"/>
          <w:b/>
          <w:i/>
          <w:u w:val="single"/>
        </w:rPr>
        <w:t xml:space="preserve">ΤΡΟΠΟΣ ΑΠΟΠΛΗΡΩΜΗΣ: 50 % ΠΡΟΚΑΤΑΒΟΛΗ ΕΠΙ ΤΟΥ ΠΟΣΟΥ ΤΗΣ ΑΡΧΙΚΗΣ ΑΞΙΟΛΟΓΗΣΗΣ 800 ΕΥΡΩ , ΗΤΟΙ 400 ΕΥΡΩ </w:t>
      </w:r>
    </w:p>
    <w:p w:rsidR="009C063A" w:rsidRPr="0098211C" w:rsidRDefault="009C063A" w:rsidP="009C063A">
      <w:pPr>
        <w:jc w:val="both"/>
        <w:rPr>
          <w:rFonts w:asciiTheme="minorHAnsi" w:hAnsiTheme="minorHAnsi"/>
          <w:b/>
          <w:sz w:val="22"/>
          <w:szCs w:val="22"/>
        </w:rPr>
      </w:pPr>
      <w:r w:rsidRPr="0098211C">
        <w:rPr>
          <w:rFonts w:asciiTheme="minorHAnsi" w:hAnsiTheme="minorHAnsi"/>
          <w:b/>
          <w:sz w:val="22"/>
          <w:szCs w:val="22"/>
          <w:u w:val="single"/>
        </w:rPr>
        <w:t xml:space="preserve">Το εν λόγω πιστοποιητικό θα είναι απαραίτητο για τη συμμετοχή μας </w:t>
      </w:r>
      <w:r w:rsidRPr="0098211C">
        <w:rPr>
          <w:rFonts w:asciiTheme="minorHAnsi" w:hAnsiTheme="minorHAnsi"/>
          <w:b/>
          <w:sz w:val="22"/>
          <w:szCs w:val="22"/>
        </w:rPr>
        <w:t>ΣΕ ΠΡΟΓΡΑΜΜΑΤΑ ΕΣΠΑ 2014 – 2020 ΚΑΙ ΣΕ ΚΟΙΝΟΤΙΚΑ ΠΡΟΓΡΑΜΜΑΤΑ .</w:t>
      </w:r>
    </w:p>
    <w:p w:rsidR="009C063A" w:rsidRPr="0098211C" w:rsidRDefault="009C063A" w:rsidP="009C063A">
      <w:pPr>
        <w:jc w:val="both"/>
        <w:rPr>
          <w:rFonts w:asciiTheme="minorHAnsi" w:hAnsiTheme="minorHAnsi"/>
          <w:b/>
          <w:sz w:val="22"/>
          <w:szCs w:val="22"/>
        </w:rPr>
      </w:pPr>
    </w:p>
    <w:p w:rsidR="002C708B" w:rsidRPr="009C063A" w:rsidRDefault="002C708B" w:rsidP="009C063A">
      <w:pPr>
        <w:pStyle w:val="a3"/>
        <w:ind w:left="360"/>
        <w:jc w:val="both"/>
        <w:rPr>
          <w:rFonts w:asciiTheme="minorHAnsi" w:hAnsiTheme="minorHAnsi"/>
          <w:i/>
        </w:rPr>
      </w:pPr>
    </w:p>
    <w:p w:rsidR="00C93CED" w:rsidRPr="001323C6" w:rsidRDefault="00C93CED" w:rsidP="002C708B">
      <w:pPr>
        <w:pStyle w:val="a3"/>
        <w:numPr>
          <w:ilvl w:val="0"/>
          <w:numId w:val="14"/>
        </w:numPr>
        <w:pBdr>
          <w:top w:val="single" w:sz="4" w:space="1" w:color="auto"/>
          <w:left w:val="single" w:sz="4" w:space="4" w:color="auto"/>
          <w:bottom w:val="single" w:sz="4" w:space="1" w:color="auto"/>
          <w:right w:val="single" w:sz="4" w:space="4" w:color="auto"/>
        </w:pBdr>
        <w:shd w:val="pct12" w:color="auto" w:fill="auto"/>
        <w:jc w:val="both"/>
        <w:rPr>
          <w:rFonts w:asciiTheme="minorHAnsi" w:hAnsiTheme="minorHAnsi"/>
          <w:sz w:val="28"/>
          <w:szCs w:val="28"/>
        </w:rPr>
      </w:pPr>
      <w:r w:rsidRPr="001323C6">
        <w:rPr>
          <w:rFonts w:asciiTheme="minorHAnsi" w:hAnsiTheme="minorHAnsi"/>
          <w:b/>
          <w:sz w:val="28"/>
          <w:szCs w:val="28"/>
        </w:rPr>
        <w:t xml:space="preserve">ΕΞΕΡΧΟΜΕΝΑ ΕΓΓΡΑΦΑ ΑΠΟ ΤΟΝ Π.Σ.Ε.Π.Ε. </w:t>
      </w:r>
    </w:p>
    <w:p w:rsidR="00C93CED" w:rsidRPr="001323C6" w:rsidRDefault="00C93CED" w:rsidP="00C93CED">
      <w:pPr>
        <w:jc w:val="both"/>
        <w:rPr>
          <w:rFonts w:asciiTheme="minorHAnsi" w:hAnsiTheme="minorHAnsi"/>
          <w:sz w:val="28"/>
          <w:szCs w:val="28"/>
        </w:rPr>
      </w:pPr>
    </w:p>
    <w:p w:rsidR="002C708B" w:rsidRPr="002C708B" w:rsidRDefault="002C708B" w:rsidP="002C708B">
      <w:pPr>
        <w:pStyle w:val="a3"/>
        <w:numPr>
          <w:ilvl w:val="1"/>
          <w:numId w:val="14"/>
        </w:numPr>
        <w:jc w:val="both"/>
        <w:rPr>
          <w:rFonts w:asciiTheme="minorHAnsi" w:hAnsiTheme="minorHAnsi"/>
          <w:b/>
        </w:rPr>
      </w:pPr>
      <w:r w:rsidRPr="002C708B">
        <w:rPr>
          <w:rFonts w:asciiTheme="minorHAnsi" w:hAnsiTheme="minorHAnsi"/>
          <w:b/>
        </w:rPr>
        <w:t>ΕΠΙΣΤΟΛΗ ΜΕ ΑΡ. ΠΡΩΤ. 397 18/7/16  ΠΡΟΣ ΤΟ ΥΠΟΥΡΓΕΙΟ ΑΓΡΟΤΙΚΗΣ ΑΝΑΠΤΥΞΗΣ &amp; ΤΡΟΦΙΜΩΝ, ΜΕ ΚΟΙΝ. ΓΕΝΙΚΗ ΔΙΕΥΘΥΝΣΗ ΒΙΩΣΙΜΗΣ ΖΩΙΚΗΣ ΠΑΡΑΓΩΓΗΣ ΚΑΙ ΚΤΗΝΙΑΤΡΙΚΗΣ ΚΑΙ ΘΕΜΑ: Επαναφορά της διαδικασίας εφοδιασμού πλοίων με "μη αποδεκτά κρέατα".</w:t>
      </w:r>
    </w:p>
    <w:p w:rsidR="002C708B" w:rsidRPr="0098211C" w:rsidRDefault="002C708B" w:rsidP="002C708B">
      <w:pPr>
        <w:jc w:val="both"/>
        <w:rPr>
          <w:rFonts w:asciiTheme="minorHAnsi" w:hAnsiTheme="minorHAnsi"/>
          <w:i/>
          <w:sz w:val="22"/>
          <w:szCs w:val="22"/>
        </w:rPr>
      </w:pPr>
      <w:r w:rsidRPr="0098211C">
        <w:rPr>
          <w:rFonts w:asciiTheme="minorHAnsi" w:hAnsiTheme="minorHAnsi"/>
          <w:i/>
          <w:sz w:val="22"/>
          <w:szCs w:val="22"/>
        </w:rPr>
        <w:t>Με την επιστολή αυτή τονίζουμε στην πολιτική ηγεσία του Υ.Α.ΑΝ.Τ ότι δεν είναι δυνατό να καταργείται μία διαδικασία που προβλέπεται από Προεδρικό Διάταγμα με μία Απόφαση του Γενικού Δ/ντή Κτηνιατρικής.</w:t>
      </w:r>
    </w:p>
    <w:p w:rsidR="002C708B" w:rsidRPr="0098211C" w:rsidRDefault="002C708B" w:rsidP="002C708B">
      <w:pPr>
        <w:jc w:val="both"/>
        <w:rPr>
          <w:rFonts w:asciiTheme="minorHAnsi" w:hAnsiTheme="minorHAnsi"/>
          <w:i/>
          <w:sz w:val="22"/>
          <w:szCs w:val="22"/>
        </w:rPr>
      </w:pPr>
      <w:r w:rsidRPr="0098211C">
        <w:rPr>
          <w:rFonts w:asciiTheme="minorHAnsi" w:hAnsiTheme="minorHAnsi"/>
          <w:i/>
          <w:sz w:val="22"/>
          <w:szCs w:val="22"/>
        </w:rPr>
        <w:t>Επί πλέον τονίζεται ότι η κατάργηση  της διαδικασίας για όλους τους οικονομικούς φορείς δεν μπορεί να αιτιολογηθεί από το γεγονός ότι ένας φορέας  δεν τήρησε τους όρους της διαδικασίας.</w:t>
      </w:r>
    </w:p>
    <w:p w:rsidR="002C708B" w:rsidRPr="0098211C" w:rsidRDefault="002C708B" w:rsidP="002C708B">
      <w:pPr>
        <w:jc w:val="both"/>
        <w:rPr>
          <w:rFonts w:asciiTheme="minorHAnsi" w:hAnsiTheme="minorHAnsi"/>
          <w:i/>
          <w:sz w:val="22"/>
          <w:szCs w:val="22"/>
        </w:rPr>
      </w:pPr>
      <w:r w:rsidRPr="0098211C">
        <w:rPr>
          <w:rFonts w:asciiTheme="minorHAnsi" w:hAnsiTheme="minorHAnsi"/>
          <w:i/>
          <w:sz w:val="22"/>
          <w:szCs w:val="22"/>
        </w:rPr>
        <w:t>Πέραν αυτών τονίσθηκε ότι με την κατάργηση της διαδικασίας για τα μη αποδεκτά κρέατα παραχωρείται η σχετική οικονομική δραστηριότητα σε ανταγωνιστικές επιχειρήσεις άλλων κρατών μελών με συνέπεια να ωφελούνται εφοδιαστές άλλων κρατών μελών σε βάρος των ελλήνων</w:t>
      </w:r>
    </w:p>
    <w:p w:rsidR="002C708B" w:rsidRPr="0098211C" w:rsidRDefault="002C708B" w:rsidP="002C708B">
      <w:pPr>
        <w:jc w:val="both"/>
        <w:rPr>
          <w:rFonts w:asciiTheme="minorHAnsi" w:hAnsiTheme="minorHAnsi"/>
          <w:i/>
          <w:sz w:val="22"/>
          <w:szCs w:val="22"/>
        </w:rPr>
      </w:pPr>
    </w:p>
    <w:p w:rsidR="002C708B" w:rsidRPr="0098211C" w:rsidRDefault="002C708B" w:rsidP="002C708B">
      <w:pPr>
        <w:pStyle w:val="a3"/>
        <w:numPr>
          <w:ilvl w:val="1"/>
          <w:numId w:val="14"/>
        </w:numPr>
        <w:jc w:val="both"/>
        <w:rPr>
          <w:rFonts w:asciiTheme="minorHAnsi" w:hAnsiTheme="minorHAnsi"/>
          <w:b/>
        </w:rPr>
      </w:pPr>
      <w:r w:rsidRPr="0098211C">
        <w:rPr>
          <w:rFonts w:asciiTheme="minorHAnsi" w:hAnsiTheme="minorHAnsi"/>
        </w:rPr>
        <w:t xml:space="preserve">ΕΠΙΣΤΟΛΗ ΜΕ ΑΡ. ΠΡΩΤ.409/26.7.16 ΠΡΟΣ Γ.Γ.Δ.Ε., Γ.Δ.Τ. ΚΑΙ ΔΤΔ ΑΝΑΦΟΡΙΚΑ ΜΕ ΤΟ </w:t>
      </w:r>
      <w:r w:rsidRPr="0098211C">
        <w:rPr>
          <w:rFonts w:asciiTheme="minorHAnsi" w:hAnsiTheme="minorHAnsi"/>
          <w:b/>
        </w:rPr>
        <w:t>ΩΡΑΡΙΟ ΛΕΙΤΟΥΡΓΙΑΣ ΤΗΣ ΠΥΛΗΣ ΞΑΒΕΡΙΟΥ ΠΟΥ ΑΝΗΚΕΙ ΣΤΟ Α΄ΤΕΛΩΝΕΙΟ ΠΕΙΡΑΙΑ.</w:t>
      </w:r>
    </w:p>
    <w:p w:rsidR="002C708B" w:rsidRPr="0098211C" w:rsidRDefault="002C708B" w:rsidP="002C708B">
      <w:pPr>
        <w:jc w:val="both"/>
        <w:rPr>
          <w:rFonts w:asciiTheme="minorHAnsi" w:hAnsiTheme="minorHAnsi"/>
          <w:i/>
          <w:sz w:val="22"/>
          <w:szCs w:val="22"/>
        </w:rPr>
      </w:pPr>
      <w:r w:rsidRPr="0098211C">
        <w:rPr>
          <w:rFonts w:asciiTheme="minorHAnsi" w:hAnsiTheme="minorHAnsi"/>
          <w:i/>
          <w:sz w:val="22"/>
          <w:szCs w:val="22"/>
        </w:rPr>
        <w:t>Με την ως άνω επιστολή τίθεται υπόψη του Γενικού Γραμματέα Δημοσίων Εσόδων η επιβολή ΔΕΤΕ σε εφοδιασμούς κρουαζιεροπλοίων που γίνονται μέσω της πύλης 11 (Ξαβέρη) κατά τις κυριακές και τις αργίες, παρόλο που στην πύλη αυτή υπάρχει μόνιμα υπάλληλος λόγω της 24ωρης λειτουργίας της αίθουσας ελέγου επιβατών.</w:t>
      </w:r>
    </w:p>
    <w:p w:rsidR="002C708B" w:rsidRPr="0098211C" w:rsidRDefault="002C708B" w:rsidP="002C708B">
      <w:pPr>
        <w:jc w:val="both"/>
        <w:rPr>
          <w:rFonts w:asciiTheme="minorHAnsi" w:hAnsiTheme="minorHAnsi"/>
          <w:i/>
          <w:sz w:val="22"/>
          <w:szCs w:val="22"/>
        </w:rPr>
      </w:pPr>
      <w:r w:rsidRPr="0098211C">
        <w:rPr>
          <w:rFonts w:asciiTheme="minorHAnsi" w:hAnsiTheme="minorHAnsi"/>
          <w:i/>
          <w:sz w:val="22"/>
          <w:szCs w:val="22"/>
        </w:rPr>
        <w:lastRenderedPageBreak/>
        <w:t>Τονίζουμε ότι θα πρέπει να γίνεται η ίδια αντιμετώπιση που γίνεται και για τις εξαγωγές που πραγματοποιούνται μέσω του Διεθνούς Αερολιμένα Αθηνών όπου επιτρέπεται κατά τις μη εργάσιμες ημέρες και ώρες να χρησιμοποιούνται οι υπάλληλοι της αίθουσας επιβατών χωρίς επιβολή ΔΕΤΕ.</w:t>
      </w:r>
    </w:p>
    <w:p w:rsidR="002C708B" w:rsidRPr="0098211C" w:rsidRDefault="002C708B" w:rsidP="002C708B">
      <w:pPr>
        <w:jc w:val="both"/>
        <w:rPr>
          <w:rFonts w:asciiTheme="minorHAnsi" w:hAnsiTheme="minorHAnsi"/>
          <w:i/>
          <w:sz w:val="22"/>
          <w:szCs w:val="22"/>
        </w:rPr>
      </w:pPr>
    </w:p>
    <w:p w:rsidR="002C708B" w:rsidRPr="0098211C" w:rsidRDefault="002C708B" w:rsidP="002C708B">
      <w:pPr>
        <w:pStyle w:val="a3"/>
        <w:numPr>
          <w:ilvl w:val="1"/>
          <w:numId w:val="14"/>
        </w:numPr>
        <w:rPr>
          <w:rFonts w:asciiTheme="minorHAnsi" w:hAnsiTheme="minorHAnsi"/>
        </w:rPr>
      </w:pPr>
      <w:r w:rsidRPr="002C708B">
        <w:rPr>
          <w:rFonts w:asciiTheme="minorHAnsi" w:hAnsiTheme="minorHAnsi"/>
          <w:b/>
        </w:rPr>
        <w:t>ΕΠΙΣΤΟΛΗ ΜΕ ΑΡ. ΠΡΩΤ. 410/26.7.16 ΠΡΟΣ ΕΝΩΣΗ ΕΛΛΗΝΩΝ ΤΡΑΠΕΖΩΝ – Κ. ΓΚΟΡΤΣΟ ΑΝΑΦΟΡΙΚΑ ΜΕ ΤΑ</w:t>
      </w:r>
      <w:r w:rsidRPr="0098211C">
        <w:rPr>
          <w:rFonts w:asciiTheme="minorHAnsi" w:hAnsiTheme="minorHAnsi"/>
        </w:rPr>
        <w:t xml:space="preserve"> </w:t>
      </w:r>
      <w:r w:rsidRPr="0098211C">
        <w:rPr>
          <w:rFonts w:asciiTheme="minorHAnsi" w:hAnsiTheme="minorHAnsi"/>
          <w:b/>
          <w:lang w:val="en-US"/>
        </w:rPr>
        <w:t>CAPITAL</w:t>
      </w:r>
      <w:r w:rsidRPr="0098211C">
        <w:rPr>
          <w:rFonts w:asciiTheme="minorHAnsi" w:hAnsiTheme="minorHAnsi"/>
          <w:b/>
        </w:rPr>
        <w:t xml:space="preserve"> </w:t>
      </w:r>
      <w:r w:rsidRPr="0098211C">
        <w:rPr>
          <w:rFonts w:asciiTheme="minorHAnsi" w:hAnsiTheme="minorHAnsi"/>
          <w:b/>
          <w:lang w:val="en-US"/>
        </w:rPr>
        <w:t>CONTROLS</w:t>
      </w:r>
      <w:r w:rsidRPr="0098211C">
        <w:rPr>
          <w:rFonts w:asciiTheme="minorHAnsi" w:hAnsiTheme="minorHAnsi"/>
          <w:b/>
        </w:rPr>
        <w:t xml:space="preserve"> - 2 ΘΕΜΑΤΑ</w:t>
      </w:r>
      <w:r w:rsidRPr="0098211C">
        <w:rPr>
          <w:rFonts w:asciiTheme="minorHAnsi" w:hAnsiTheme="minorHAnsi"/>
        </w:rPr>
        <w:t xml:space="preserve">: </w:t>
      </w:r>
    </w:p>
    <w:p w:rsidR="002C708B" w:rsidRPr="0098211C" w:rsidRDefault="002C708B" w:rsidP="002C708B">
      <w:pPr>
        <w:pStyle w:val="a3"/>
        <w:ind w:left="1440"/>
        <w:jc w:val="both"/>
        <w:rPr>
          <w:rFonts w:asciiTheme="minorHAnsi" w:hAnsiTheme="minorHAnsi"/>
          <w:b/>
          <w:i/>
        </w:rPr>
      </w:pPr>
      <w:r w:rsidRPr="0098211C">
        <w:rPr>
          <w:rFonts w:asciiTheme="minorHAnsi" w:hAnsiTheme="minorHAnsi"/>
          <w:b/>
          <w:i/>
        </w:rPr>
        <w:t>1).Θέμα δηλωτικού εισαγωγής χρημάτων από εξωτερικό. (cash declaration form ).</w:t>
      </w:r>
    </w:p>
    <w:p w:rsidR="002C708B" w:rsidRPr="0098211C" w:rsidRDefault="002C708B" w:rsidP="002C708B">
      <w:pPr>
        <w:pStyle w:val="a3"/>
        <w:ind w:left="1440"/>
        <w:jc w:val="both"/>
        <w:rPr>
          <w:rFonts w:asciiTheme="minorHAnsi" w:hAnsiTheme="minorHAnsi"/>
          <w:b/>
          <w:i/>
        </w:rPr>
      </w:pPr>
      <w:r w:rsidRPr="0098211C">
        <w:rPr>
          <w:rFonts w:asciiTheme="minorHAnsi" w:hAnsiTheme="minorHAnsi"/>
          <w:b/>
          <w:i/>
        </w:rPr>
        <w:t>2)Παράγραφος 11 του πρώτου άρθρου της Πράξης Νομοθετικού Περιεχομένου, περίπτωση κα όπως αυτή προστέθηκε με την τροποποίηση της 22/7/2016.</w:t>
      </w:r>
    </w:p>
    <w:p w:rsidR="002C708B" w:rsidRPr="0098211C" w:rsidRDefault="002C708B" w:rsidP="002C708B">
      <w:pPr>
        <w:jc w:val="both"/>
        <w:rPr>
          <w:rFonts w:asciiTheme="minorHAnsi" w:hAnsiTheme="minorHAnsi"/>
          <w:sz w:val="22"/>
          <w:szCs w:val="22"/>
        </w:rPr>
      </w:pPr>
    </w:p>
    <w:p w:rsidR="00C93CED" w:rsidRPr="001323C6" w:rsidRDefault="00C93CED" w:rsidP="00C93CED">
      <w:pPr>
        <w:rPr>
          <w:rFonts w:asciiTheme="minorHAnsi" w:hAnsiTheme="minorHAnsi"/>
          <w:b/>
          <w:sz w:val="28"/>
          <w:szCs w:val="28"/>
          <w:u w:val="single"/>
        </w:rPr>
      </w:pPr>
    </w:p>
    <w:p w:rsidR="00C93CED" w:rsidRPr="001323C6" w:rsidRDefault="00C93CED" w:rsidP="002C708B">
      <w:pPr>
        <w:pStyle w:val="a3"/>
        <w:numPr>
          <w:ilvl w:val="0"/>
          <w:numId w:val="14"/>
        </w:numPr>
        <w:pBdr>
          <w:top w:val="single" w:sz="4" w:space="1" w:color="auto"/>
          <w:left w:val="single" w:sz="4" w:space="4" w:color="auto"/>
          <w:bottom w:val="single" w:sz="4" w:space="1" w:color="auto"/>
          <w:right w:val="single" w:sz="4" w:space="4" w:color="auto"/>
        </w:pBdr>
        <w:shd w:val="pct12" w:color="auto" w:fill="auto"/>
        <w:overflowPunct w:val="0"/>
        <w:autoSpaceDE w:val="0"/>
        <w:autoSpaceDN w:val="0"/>
        <w:adjustRightInd w:val="0"/>
        <w:jc w:val="both"/>
        <w:textAlignment w:val="baseline"/>
        <w:rPr>
          <w:rFonts w:asciiTheme="minorHAnsi" w:hAnsiTheme="minorHAnsi"/>
          <w:b/>
          <w:sz w:val="28"/>
          <w:szCs w:val="28"/>
        </w:rPr>
      </w:pPr>
      <w:r w:rsidRPr="001323C6">
        <w:rPr>
          <w:rFonts w:asciiTheme="minorHAnsi" w:hAnsiTheme="minorHAnsi"/>
          <w:b/>
          <w:sz w:val="28"/>
          <w:szCs w:val="28"/>
          <w:shd w:val="pct12" w:color="auto" w:fill="auto"/>
        </w:rPr>
        <w:t>ΕΙΣΕΡΧΟΜΕΝΑ ΕΓΓΡΑΦΑ ΑΠΟ ΤΟΝ Π.Σ.Ε.Π.Ε.</w:t>
      </w:r>
    </w:p>
    <w:p w:rsidR="00C93CED" w:rsidRPr="001323C6" w:rsidRDefault="00C93CED" w:rsidP="00C93CED">
      <w:pPr>
        <w:pStyle w:val="a3"/>
        <w:jc w:val="both"/>
        <w:rPr>
          <w:rFonts w:asciiTheme="minorHAnsi" w:hAnsiTheme="minorHAnsi"/>
          <w:sz w:val="28"/>
          <w:szCs w:val="28"/>
        </w:rPr>
      </w:pPr>
    </w:p>
    <w:p w:rsidR="002C708B" w:rsidRPr="009C063A" w:rsidRDefault="00C93CED" w:rsidP="009C063A">
      <w:pPr>
        <w:pStyle w:val="a3"/>
        <w:numPr>
          <w:ilvl w:val="1"/>
          <w:numId w:val="14"/>
        </w:numPr>
        <w:jc w:val="both"/>
        <w:rPr>
          <w:rFonts w:asciiTheme="minorHAnsi" w:hAnsiTheme="minorHAnsi"/>
          <w:b/>
        </w:rPr>
      </w:pPr>
      <w:r w:rsidRPr="009C063A">
        <w:rPr>
          <w:rFonts w:asciiTheme="minorHAnsi" w:hAnsiTheme="minorHAnsi"/>
          <w:sz w:val="28"/>
          <w:szCs w:val="28"/>
        </w:rPr>
        <w:t xml:space="preserve"> </w:t>
      </w:r>
      <w:r w:rsidR="002C708B" w:rsidRPr="009C063A">
        <w:rPr>
          <w:rFonts w:asciiTheme="minorHAnsi" w:hAnsiTheme="minorHAnsi"/>
          <w:b/>
        </w:rPr>
        <w:t>ΔΕΦΚΦΔ1075898ΕΞ2016 17/5/16 Παράδοση αγαθών σε επιχειρήσεις που λειτουργούν επί πλοίων βάσει σχετικής σύμβασης παραχώρησης εκμετάλλευσης.</w:t>
      </w:r>
    </w:p>
    <w:p w:rsidR="002C708B" w:rsidRPr="0098211C" w:rsidRDefault="002C708B" w:rsidP="002C708B">
      <w:pPr>
        <w:pStyle w:val="a3"/>
        <w:ind w:left="1440"/>
        <w:jc w:val="both"/>
        <w:rPr>
          <w:rFonts w:asciiTheme="minorHAnsi" w:hAnsiTheme="minorHAnsi"/>
          <w:b/>
        </w:rPr>
      </w:pPr>
      <w:r w:rsidRPr="0098211C">
        <w:rPr>
          <w:rFonts w:asciiTheme="minorHAnsi" w:hAnsiTheme="minorHAnsi"/>
          <w:b/>
        </w:rPr>
        <w:t xml:space="preserve">-&gt; ΑΠΑΝΤΗΣΗ ΣΤΗΝ ΕΠΙΣΤΟΛΗ ΜΑΣ 296 29/2/16 </w:t>
      </w:r>
    </w:p>
    <w:p w:rsidR="002C708B" w:rsidRPr="0098211C" w:rsidRDefault="002C708B" w:rsidP="002C708B">
      <w:pPr>
        <w:jc w:val="both"/>
        <w:rPr>
          <w:rFonts w:asciiTheme="minorHAnsi" w:hAnsiTheme="minorHAnsi"/>
          <w:b/>
          <w:sz w:val="22"/>
          <w:szCs w:val="22"/>
        </w:rPr>
      </w:pPr>
    </w:p>
    <w:p w:rsidR="002C708B" w:rsidRPr="0098211C" w:rsidRDefault="002C708B" w:rsidP="002C708B">
      <w:pPr>
        <w:jc w:val="both"/>
        <w:rPr>
          <w:rFonts w:asciiTheme="minorHAnsi" w:hAnsiTheme="minorHAnsi"/>
          <w:i/>
          <w:sz w:val="22"/>
          <w:szCs w:val="22"/>
        </w:rPr>
      </w:pPr>
      <w:r w:rsidRPr="0098211C">
        <w:rPr>
          <w:rFonts w:asciiTheme="minorHAnsi" w:hAnsiTheme="minorHAnsi"/>
          <w:i/>
          <w:sz w:val="22"/>
          <w:szCs w:val="22"/>
        </w:rPr>
        <w:t xml:space="preserve">Με την ως άνω επιστολή δίνεται μία λακωνική </w:t>
      </w:r>
      <w:r>
        <w:rPr>
          <w:rFonts w:asciiTheme="minorHAnsi" w:hAnsiTheme="minorHAnsi"/>
          <w:i/>
          <w:sz w:val="22"/>
          <w:szCs w:val="22"/>
        </w:rPr>
        <w:t xml:space="preserve">αρνητική </w:t>
      </w:r>
      <w:r w:rsidRPr="0098211C">
        <w:rPr>
          <w:rFonts w:asciiTheme="minorHAnsi" w:hAnsiTheme="minorHAnsi"/>
          <w:i/>
          <w:sz w:val="22"/>
          <w:szCs w:val="22"/>
        </w:rPr>
        <w:t>απάντηση της αρμόδιας Δ/νσης στην οποία αναφέρεται ότι το θέμα αυτό έχει ήδη απαντηθεί και δεν υπάρχει λόγος να επανέλθει στα περιλαμβανόμενα στην επιστολή επιχειρήματα.</w:t>
      </w:r>
    </w:p>
    <w:p w:rsidR="002C708B" w:rsidRPr="0098211C" w:rsidRDefault="002C708B" w:rsidP="002C708B">
      <w:pPr>
        <w:jc w:val="both"/>
        <w:rPr>
          <w:rFonts w:asciiTheme="minorHAnsi" w:hAnsiTheme="minorHAnsi"/>
          <w:i/>
          <w:sz w:val="22"/>
          <w:szCs w:val="22"/>
        </w:rPr>
      </w:pPr>
    </w:p>
    <w:p w:rsidR="002C708B" w:rsidRPr="002C708B" w:rsidRDefault="002C708B" w:rsidP="009C063A">
      <w:pPr>
        <w:pStyle w:val="a3"/>
        <w:numPr>
          <w:ilvl w:val="1"/>
          <w:numId w:val="14"/>
        </w:numPr>
        <w:jc w:val="both"/>
        <w:rPr>
          <w:rFonts w:asciiTheme="minorHAnsi" w:hAnsiTheme="minorHAnsi"/>
          <w:b/>
        </w:rPr>
      </w:pPr>
      <w:r w:rsidRPr="002C708B">
        <w:rPr>
          <w:rFonts w:asciiTheme="minorHAnsi" w:hAnsiTheme="minorHAnsi"/>
          <w:b/>
        </w:rPr>
        <w:t xml:space="preserve">ΔΕΦΚΦΔ1086369ΕΞ2016 3/6/16 ΔΙΕΥΚΡΙΝΗΣΕΙΣ ΣΤΗΝ   ΠΟΛ. 1026/2016 ΑΠΟΦΑΣΗ ΓΓΔΕ -&gt; ΑΠΑΝΤΗΣΗ ΣΤΗ ΣΧΕΤΙΚΗ ΕΠΙΣΤΟΛΗ ΜΑΣ 314 / 29.3.16 </w:t>
      </w:r>
    </w:p>
    <w:p w:rsidR="002C708B" w:rsidRPr="0098211C" w:rsidRDefault="002C708B" w:rsidP="002C708B">
      <w:pPr>
        <w:jc w:val="both"/>
        <w:rPr>
          <w:rFonts w:asciiTheme="minorHAnsi" w:hAnsiTheme="minorHAnsi"/>
          <w:b/>
          <w:sz w:val="22"/>
          <w:szCs w:val="22"/>
        </w:rPr>
      </w:pPr>
    </w:p>
    <w:p w:rsidR="002C708B" w:rsidRPr="0098211C" w:rsidRDefault="002C708B" w:rsidP="002C708B">
      <w:pPr>
        <w:jc w:val="both"/>
        <w:rPr>
          <w:rFonts w:asciiTheme="minorHAnsi" w:hAnsiTheme="minorHAnsi"/>
          <w:b/>
          <w:sz w:val="22"/>
          <w:szCs w:val="22"/>
        </w:rPr>
      </w:pPr>
    </w:p>
    <w:p w:rsidR="00C93CED" w:rsidRPr="001323C6" w:rsidRDefault="002C708B" w:rsidP="002C708B">
      <w:pPr>
        <w:ind w:left="360"/>
        <w:jc w:val="both"/>
        <w:rPr>
          <w:rFonts w:asciiTheme="minorHAnsi" w:hAnsiTheme="minorHAnsi"/>
          <w:sz w:val="28"/>
          <w:szCs w:val="28"/>
        </w:rPr>
      </w:pPr>
      <w:r w:rsidRPr="0098211C">
        <w:rPr>
          <w:rFonts w:asciiTheme="minorHAnsi" w:hAnsiTheme="minorHAnsi"/>
          <w:i/>
          <w:sz w:val="22"/>
          <w:szCs w:val="22"/>
        </w:rPr>
        <w:t>Με την ΠΟΛ 1026/2016 ΑΥΟ παρέχεται η δυνατότητα αποθήκευσης εγχωρίων εμπορευμάτων σε ελεύθερες ζώνες με απαλλαγή από ΦΠΑ. Επειδή στην απόφαση αναφέρεται ότι τα αποθηκευμένα σε ελεύθερη ζώνη εμπορεύματα μπορούν να διατίθενται για ανάλωση ή εξαγωγή, ο ΠΣΕΠ με την ως άνω επιστολή, ζήτησε να συμπεριληφθεί και ο εφοδιασμός πλοίων ως δυνατότητα εξόδου από την ελεύθερη ζώνη. Η αρμόδια υπηρεσία με την ως άνω επιστολής της αναφέρει ότι  ο εφοδιασμός πλοίων εμπεριέχεται στην έννοια της ανάλωσης ή της εξαγωγής, οπότε δεν χρειάζεται οποιαδήποτε τροποποίηση της ΑΥΟ.</w:t>
      </w:r>
    </w:p>
    <w:p w:rsidR="00C93CED" w:rsidRPr="001323C6" w:rsidRDefault="00C93CED" w:rsidP="00C93CED">
      <w:pPr>
        <w:pStyle w:val="a3"/>
        <w:overflowPunct w:val="0"/>
        <w:autoSpaceDE w:val="0"/>
        <w:autoSpaceDN w:val="0"/>
        <w:adjustRightInd w:val="0"/>
        <w:ind w:left="0"/>
        <w:jc w:val="both"/>
        <w:textAlignment w:val="baseline"/>
        <w:rPr>
          <w:rFonts w:asciiTheme="minorHAnsi" w:hAnsiTheme="minorHAnsi"/>
          <w:sz w:val="28"/>
          <w:szCs w:val="28"/>
        </w:rPr>
      </w:pPr>
    </w:p>
    <w:p w:rsidR="00C93CED" w:rsidRPr="001323C6" w:rsidRDefault="00C93CED" w:rsidP="00C93CED">
      <w:pPr>
        <w:pStyle w:val="a3"/>
        <w:overflowPunct w:val="0"/>
        <w:autoSpaceDE w:val="0"/>
        <w:autoSpaceDN w:val="0"/>
        <w:adjustRightInd w:val="0"/>
        <w:ind w:left="0"/>
        <w:jc w:val="both"/>
        <w:textAlignment w:val="baseline"/>
        <w:rPr>
          <w:rFonts w:asciiTheme="minorHAnsi" w:hAnsiTheme="minorHAnsi"/>
          <w:sz w:val="28"/>
          <w:szCs w:val="28"/>
        </w:rPr>
      </w:pPr>
    </w:p>
    <w:p w:rsidR="00C93CED" w:rsidRPr="001323C6" w:rsidRDefault="00C93CED" w:rsidP="002C708B">
      <w:pPr>
        <w:pStyle w:val="a3"/>
        <w:numPr>
          <w:ilvl w:val="0"/>
          <w:numId w:val="14"/>
        </w:numPr>
        <w:pBdr>
          <w:top w:val="single" w:sz="12" w:space="1" w:color="auto"/>
          <w:left w:val="single" w:sz="12" w:space="4" w:color="auto"/>
          <w:bottom w:val="single" w:sz="12" w:space="1" w:color="auto"/>
          <w:right w:val="single" w:sz="12" w:space="4" w:color="auto"/>
        </w:pBdr>
        <w:shd w:val="pct10" w:color="auto" w:fill="auto"/>
        <w:overflowPunct w:val="0"/>
        <w:autoSpaceDE w:val="0"/>
        <w:autoSpaceDN w:val="0"/>
        <w:adjustRightInd w:val="0"/>
        <w:jc w:val="both"/>
        <w:textAlignment w:val="baseline"/>
        <w:rPr>
          <w:rFonts w:asciiTheme="minorHAnsi" w:hAnsiTheme="minorHAnsi"/>
          <w:b/>
          <w:sz w:val="28"/>
          <w:szCs w:val="28"/>
        </w:rPr>
      </w:pPr>
      <w:r w:rsidRPr="001323C6">
        <w:rPr>
          <w:rFonts w:asciiTheme="minorHAnsi" w:hAnsiTheme="minorHAnsi"/>
          <w:b/>
          <w:sz w:val="28"/>
          <w:szCs w:val="28"/>
        </w:rPr>
        <w:t>Λήψη αποφάσεων, εγκυκλίων κ.λπ.  και κοινοποίησή τους στα μέλη</w:t>
      </w:r>
    </w:p>
    <w:p w:rsidR="00C93CED" w:rsidRDefault="00C93CED" w:rsidP="00C93CED">
      <w:pPr>
        <w:pStyle w:val="a3"/>
        <w:spacing w:line="360" w:lineRule="auto"/>
        <w:ind w:left="435"/>
        <w:jc w:val="both"/>
        <w:rPr>
          <w:rFonts w:asciiTheme="minorHAnsi" w:hAnsiTheme="minorHAnsi"/>
          <w:color w:val="111111"/>
          <w:sz w:val="28"/>
          <w:szCs w:val="28"/>
        </w:rPr>
      </w:pPr>
    </w:p>
    <w:p w:rsidR="002C708B" w:rsidRPr="0098211C" w:rsidRDefault="002C708B" w:rsidP="002C708B">
      <w:pPr>
        <w:pStyle w:val="a3"/>
        <w:numPr>
          <w:ilvl w:val="1"/>
          <w:numId w:val="14"/>
        </w:numPr>
        <w:spacing w:line="360" w:lineRule="auto"/>
        <w:jc w:val="both"/>
        <w:rPr>
          <w:rFonts w:asciiTheme="minorHAnsi" w:hAnsiTheme="minorHAnsi"/>
          <w:b/>
          <w:u w:val="single"/>
        </w:rPr>
      </w:pPr>
      <w:r w:rsidRPr="0098211C">
        <w:rPr>
          <w:rFonts w:asciiTheme="minorHAnsi" w:hAnsiTheme="minorHAnsi"/>
          <w:b/>
          <w:u w:val="single"/>
        </w:rPr>
        <w:lastRenderedPageBreak/>
        <w:t xml:space="preserve">ΤΕΛΩΝΕΙΑΚΑ ΘΕΜΑΤΑ </w:t>
      </w:r>
    </w:p>
    <w:p w:rsidR="00333535" w:rsidRPr="0098211C" w:rsidRDefault="00333535" w:rsidP="00333535">
      <w:pPr>
        <w:pStyle w:val="a3"/>
        <w:numPr>
          <w:ilvl w:val="2"/>
          <w:numId w:val="14"/>
        </w:numPr>
        <w:jc w:val="both"/>
        <w:rPr>
          <w:rFonts w:asciiTheme="minorHAnsi" w:hAnsiTheme="minorHAnsi"/>
        </w:rPr>
      </w:pPr>
      <w:r w:rsidRPr="0098211C">
        <w:rPr>
          <w:rFonts w:asciiTheme="minorHAnsi" w:hAnsiTheme="minorHAnsi"/>
          <w:b/>
          <w:u w:val="single"/>
        </w:rPr>
        <w:t>ΔΕΦΚ Δ 1010186ΕΞ2016 21/1/16</w:t>
      </w:r>
      <w:r w:rsidRPr="0098211C">
        <w:rPr>
          <w:rFonts w:asciiTheme="minorHAnsi" w:hAnsiTheme="minorHAnsi"/>
        </w:rPr>
        <w:t xml:space="preserve"> Οδηγίες για την εφαρμογή της </w:t>
      </w:r>
      <w:proofErr w:type="spellStart"/>
      <w:r w:rsidRPr="0098211C">
        <w:rPr>
          <w:rFonts w:asciiTheme="minorHAnsi" w:hAnsiTheme="minorHAnsi"/>
        </w:rPr>
        <w:t>αριθμ.πρωτ</w:t>
      </w:r>
      <w:proofErr w:type="spellEnd"/>
      <w:r w:rsidRPr="0098211C">
        <w:rPr>
          <w:rFonts w:asciiTheme="minorHAnsi" w:hAnsiTheme="minorHAnsi"/>
        </w:rPr>
        <w:t>. ΠΟΛ 1194/2015 (ΦΕΚ 1968/Β) -Συμπλήρωση στη Θέση 44.1 του ΕΔΕ Εισαγωγής κωδικών για αυτούσια ή μεταποιημένα αγαθά</w:t>
      </w:r>
    </w:p>
    <w:p w:rsidR="00333535" w:rsidRPr="00333535" w:rsidRDefault="00333535" w:rsidP="00333535">
      <w:pPr>
        <w:jc w:val="both"/>
        <w:rPr>
          <w:rFonts w:asciiTheme="minorHAnsi" w:hAnsiTheme="minorHAnsi"/>
        </w:rPr>
      </w:pPr>
    </w:p>
    <w:p w:rsidR="002C708B" w:rsidRPr="0098211C" w:rsidRDefault="002C708B" w:rsidP="002C708B">
      <w:pPr>
        <w:pStyle w:val="a3"/>
        <w:numPr>
          <w:ilvl w:val="2"/>
          <w:numId w:val="14"/>
        </w:numPr>
        <w:jc w:val="both"/>
        <w:rPr>
          <w:rFonts w:asciiTheme="minorHAnsi" w:hAnsiTheme="minorHAnsi"/>
        </w:rPr>
      </w:pPr>
      <w:r w:rsidRPr="0098211C">
        <w:rPr>
          <w:rFonts w:asciiTheme="minorHAnsi" w:hAnsiTheme="minorHAnsi"/>
          <w:b/>
          <w:u w:val="single"/>
        </w:rPr>
        <w:t>ΔΔΘΤΟΚΑ1078307ΕΞ2016 23/5/16</w:t>
      </w:r>
      <w:r w:rsidRPr="0098211C">
        <w:rPr>
          <w:rFonts w:asciiTheme="minorHAnsi" w:hAnsiTheme="minorHAnsi"/>
        </w:rPr>
        <w:t xml:space="preserve"> ΕΝΩΣΙΑΚΟΣ ΤΕΛΩΝΕΙΑΚΟΣ ΚΩΔΙΚΑΣ ΚΑΝ. 952/2013 - ΔΕΣΜΕΥΤΙΚΕΣ ΔΑΣΜΟΛΟΓΙΚΕΣ ΠΛΗΡΟΦΟΡΙΕΣ</w:t>
      </w:r>
    </w:p>
    <w:p w:rsidR="002C708B" w:rsidRPr="0098211C" w:rsidRDefault="002C708B" w:rsidP="002C708B">
      <w:pPr>
        <w:pStyle w:val="a3"/>
        <w:numPr>
          <w:ilvl w:val="2"/>
          <w:numId w:val="14"/>
        </w:numPr>
        <w:jc w:val="both"/>
        <w:rPr>
          <w:rFonts w:asciiTheme="minorHAnsi" w:hAnsiTheme="minorHAnsi"/>
        </w:rPr>
      </w:pPr>
      <w:r w:rsidRPr="0098211C">
        <w:rPr>
          <w:rFonts w:asciiTheme="minorHAnsi" w:hAnsiTheme="minorHAnsi"/>
          <w:b/>
          <w:u w:val="single"/>
        </w:rPr>
        <w:t>ΔΕΑΦΒ1082935ΕΞ2016 25/5/16</w:t>
      </w:r>
      <w:r w:rsidRPr="0098211C">
        <w:rPr>
          <w:rFonts w:asciiTheme="minorHAnsi" w:hAnsiTheme="minorHAnsi"/>
        </w:rPr>
        <w:t xml:space="preserve"> ΑΠΟΣΒΕΣΗ ΠΑΓΙΩΝ ΠΕΡΙΟΥΣΙΑΚΩΝ ΣΤΟΙΧΕΙΩΝ ΜΕ ΑΠΟΣΒΕΣΙΜΗ ΑΞΙΑ ΜΙΚΡΟΤΕΡΗ ΑΠΟ ΧΙΛΙΑ ΠΕΝΤΑΚΟΣΙΑ (1.500) ΕΥΡΩ  </w:t>
      </w:r>
    </w:p>
    <w:p w:rsidR="002C708B" w:rsidRPr="0098211C" w:rsidRDefault="002C708B" w:rsidP="002C708B">
      <w:pPr>
        <w:pStyle w:val="a3"/>
        <w:numPr>
          <w:ilvl w:val="2"/>
          <w:numId w:val="14"/>
        </w:numPr>
        <w:jc w:val="both"/>
        <w:rPr>
          <w:rFonts w:asciiTheme="minorHAnsi" w:hAnsiTheme="minorHAnsi"/>
        </w:rPr>
      </w:pPr>
      <w:r w:rsidRPr="0098211C">
        <w:rPr>
          <w:rFonts w:asciiTheme="minorHAnsi" w:hAnsiTheme="minorHAnsi"/>
          <w:b/>
          <w:u w:val="single"/>
        </w:rPr>
        <w:t>ΔΔΘΤΟΚΒ1081023ΕΞ2016 27/5/2016</w:t>
      </w:r>
      <w:r w:rsidRPr="0098211C">
        <w:rPr>
          <w:rFonts w:asciiTheme="minorHAnsi" w:hAnsiTheme="minorHAnsi"/>
        </w:rPr>
        <w:t xml:space="preserve">  «Κοινοποίηση οδηγιών της Ε.Ε, αναφορικά με τις τεχνικές προδιαγραφές εκτύπωσης των πιστοποιητικών Κυκλοφορίας EUR.1, EUR-MED, A.TR και των πιστοποιητικών Καταγωγής FORM A»</w:t>
      </w:r>
    </w:p>
    <w:p w:rsidR="00B23A63" w:rsidRPr="00B23A63" w:rsidRDefault="00B23A63" w:rsidP="00B23A63">
      <w:pPr>
        <w:pStyle w:val="a3"/>
        <w:numPr>
          <w:ilvl w:val="2"/>
          <w:numId w:val="14"/>
        </w:numPr>
        <w:jc w:val="both"/>
        <w:rPr>
          <w:rFonts w:asciiTheme="minorHAnsi" w:hAnsiTheme="minorHAnsi"/>
        </w:rPr>
      </w:pPr>
      <w:r w:rsidRPr="0098211C">
        <w:rPr>
          <w:rFonts w:asciiTheme="minorHAnsi" w:hAnsiTheme="minorHAnsi"/>
          <w:b/>
          <w:u w:val="single"/>
        </w:rPr>
        <w:t>ΔΔΘΤΟΚΑ1081512ΕΞ2016 30/5/16</w:t>
      </w:r>
      <w:r w:rsidRPr="0098211C">
        <w:rPr>
          <w:rFonts w:asciiTheme="minorHAnsi" w:hAnsiTheme="minorHAnsi"/>
        </w:rPr>
        <w:t xml:space="preserve"> ΔΙΑΜΟΡΦΩΣΗ ΔΑΣΜΟΛΟΓΗΤΕΑΣ ΑΞΙΑΣ ΔΙΑΔΟΧΙΚΩΝ ΠΩΛΗΣΕΩΝ ΣΤΑ ΠΛΑΙΣΙΑ ΤΟΥ ΝΕΟΥ ΕΝΩΣΙΑΚΟΥ ΤΕΛΩΝ. ΚΩΔΙΚΑ </w:t>
      </w:r>
    </w:p>
    <w:p w:rsidR="002C708B" w:rsidRPr="0098211C" w:rsidRDefault="002C708B" w:rsidP="002C708B">
      <w:pPr>
        <w:pStyle w:val="a3"/>
        <w:numPr>
          <w:ilvl w:val="2"/>
          <w:numId w:val="14"/>
        </w:numPr>
        <w:jc w:val="both"/>
        <w:rPr>
          <w:rFonts w:asciiTheme="minorHAnsi" w:hAnsiTheme="minorHAnsi"/>
        </w:rPr>
      </w:pPr>
      <w:r w:rsidRPr="0098211C">
        <w:rPr>
          <w:rFonts w:asciiTheme="minorHAnsi" w:hAnsiTheme="minorHAnsi"/>
          <w:b/>
          <w:u w:val="single"/>
        </w:rPr>
        <w:t>ΔΕΦΚΦ 1082463 ΕΞ2016 31/5/2016</w:t>
      </w:r>
      <w:r w:rsidRPr="0098211C">
        <w:rPr>
          <w:rFonts w:asciiTheme="minorHAnsi" w:hAnsiTheme="minorHAnsi"/>
        </w:rPr>
        <w:t xml:space="preserve"> Κοινοποίηση διατάξεων του σχεδίου νόμου "Επείγουσες διατάξεις για την εφαρμογή της συμφωνίας δημοσιονομικών στόχων και διαρθρωτικών μεταρρυθμίσεων και άλλες διατάξεις" με το οποίο επέρχονται ορισμένες τροποποιήσεις στη φορολογία των ενεργειακών, καπνικών και αλκοολούχων προϊόντων, επιβάλλεται φόρος κατανάλωσης στο ηλεκτρονικό τσιγάρο και στον καφέ και επιπρόσθετα επέρχονται ορισμένες τροποποιήσεις σε διατάξεις του ν. 2969/2001 (ΦΕΚ.281/Α'), του ν.δ. της 29-12-1923 (ΦΕΚ.384/Α') και του ν.4303/201</w:t>
      </w:r>
    </w:p>
    <w:p w:rsidR="002C708B" w:rsidRPr="0098211C" w:rsidRDefault="002C708B" w:rsidP="002C708B">
      <w:pPr>
        <w:pStyle w:val="a3"/>
        <w:numPr>
          <w:ilvl w:val="2"/>
          <w:numId w:val="14"/>
        </w:numPr>
        <w:jc w:val="both"/>
        <w:rPr>
          <w:rFonts w:asciiTheme="minorHAnsi" w:hAnsiTheme="minorHAnsi"/>
        </w:rPr>
      </w:pPr>
      <w:r w:rsidRPr="0098211C">
        <w:rPr>
          <w:rFonts w:asciiTheme="minorHAnsi" w:hAnsiTheme="minorHAnsi"/>
          <w:b/>
          <w:u w:val="single"/>
        </w:rPr>
        <w:t>ΔΔΘΤΟΚ1082376 ΕΞ2016 31/5/16</w:t>
      </w:r>
      <w:r w:rsidRPr="0098211C">
        <w:rPr>
          <w:rFonts w:asciiTheme="minorHAnsi" w:hAnsiTheme="minorHAnsi"/>
        </w:rPr>
        <w:t xml:space="preserve"> ΟΔΗΓΙΕΣ ΜΕ ΒΑΣΗ ΤΗΝ ΚΑΤΑΓΩΓΗ ΤΩΝ ΕΜΠΟΡΕΥΜΑΤΩΝ - ΝΕΟΣ ΕΝΩΣΙΑΚΟΣ ΤΕΛΩΝΕΙΑΚΟΣ ΚΩΔΙΚΑΣ </w:t>
      </w:r>
    </w:p>
    <w:p w:rsidR="002C708B" w:rsidRPr="0098211C" w:rsidRDefault="002C708B" w:rsidP="002C708B">
      <w:pPr>
        <w:pStyle w:val="a3"/>
        <w:numPr>
          <w:ilvl w:val="2"/>
          <w:numId w:val="14"/>
        </w:numPr>
        <w:jc w:val="both"/>
        <w:rPr>
          <w:rFonts w:asciiTheme="minorHAnsi" w:hAnsiTheme="minorHAnsi"/>
        </w:rPr>
      </w:pPr>
      <w:r w:rsidRPr="0098211C">
        <w:rPr>
          <w:rFonts w:asciiTheme="minorHAnsi" w:hAnsiTheme="minorHAnsi"/>
          <w:b/>
          <w:u w:val="single"/>
        </w:rPr>
        <w:t>ΠΟΛ. 1063 1/6/16</w:t>
      </w:r>
      <w:r w:rsidRPr="0098211C">
        <w:rPr>
          <w:rFonts w:asciiTheme="minorHAnsi" w:hAnsiTheme="minorHAnsi"/>
        </w:rPr>
        <w:t xml:space="preserve"> ΑΛΛΑΓΕΣ ΣΤΟΥΣ ΣΥΝΤΕΛΕΣΤΕΣ ΦΠΑ ΑΠΟ 1/6/16</w:t>
      </w:r>
    </w:p>
    <w:p w:rsidR="002C708B" w:rsidRPr="0098211C" w:rsidRDefault="002C708B" w:rsidP="002C708B">
      <w:pPr>
        <w:pStyle w:val="a3"/>
        <w:numPr>
          <w:ilvl w:val="2"/>
          <w:numId w:val="14"/>
        </w:numPr>
        <w:jc w:val="both"/>
        <w:rPr>
          <w:rFonts w:asciiTheme="minorHAnsi" w:hAnsiTheme="minorHAnsi"/>
        </w:rPr>
      </w:pPr>
      <w:proofErr w:type="spellStart"/>
      <w:r w:rsidRPr="0098211C">
        <w:rPr>
          <w:rFonts w:asciiTheme="minorHAnsi" w:hAnsiTheme="minorHAnsi"/>
          <w:b/>
        </w:rPr>
        <w:t>Ανακαθορισμός</w:t>
      </w:r>
      <w:proofErr w:type="spellEnd"/>
      <w:r w:rsidRPr="0098211C">
        <w:rPr>
          <w:rFonts w:asciiTheme="minorHAnsi" w:hAnsiTheme="minorHAnsi"/>
          <w:b/>
        </w:rPr>
        <w:t xml:space="preserve"> ωραρίου για τα τελωνεία Ελ Βενιζέλος, Ε΄και ΣΤ Πειραιά και Α΄Θεσσαλονίκης από 27.5.16 - ΔΤΔΑ 1084031 31.5.16 ανακαθορισμός ωραρίου ΔΑΑ, Ε, ΣΤ Α Θεσ + ΦΕΚ </w:t>
      </w:r>
      <w:r w:rsidRPr="0098211C">
        <w:rPr>
          <w:rFonts w:asciiTheme="minorHAnsi" w:hAnsiTheme="minorHAnsi"/>
          <w:b/>
        </w:rPr>
        <w:lastRenderedPageBreak/>
        <w:t xml:space="preserve">1542 Β 31.5.16 ΔΤΔ Α 1080981 ΕΞ2016 καθώς και σχετική κοινοποίηση ΠΣΕΠ στις 6/6/16 </w:t>
      </w:r>
    </w:p>
    <w:p w:rsidR="002C708B" w:rsidRDefault="002C708B" w:rsidP="002C708B">
      <w:pPr>
        <w:jc w:val="both"/>
        <w:rPr>
          <w:rFonts w:asciiTheme="minorHAnsi" w:hAnsiTheme="minorHAnsi"/>
          <w:i/>
          <w:sz w:val="22"/>
          <w:szCs w:val="22"/>
        </w:rPr>
      </w:pPr>
      <w:r w:rsidRPr="0098211C">
        <w:rPr>
          <w:rFonts w:asciiTheme="minorHAnsi" w:hAnsiTheme="minorHAnsi"/>
          <w:i/>
          <w:sz w:val="22"/>
          <w:szCs w:val="22"/>
        </w:rPr>
        <w:t xml:space="preserve">Με τις ως άνω εγκυκλίους και Αποφάσεις δόθηκαν οδηγίες για τον τρόπο εφαρμογής του Ενωσιακού Τελωνειακού Κώδικα από 1/5/2016 και καθορίσθηκε ο τρόπος λειτουργίας των τελωνείων «Ελ. Βενιζέλος», Ε και </w:t>
      </w:r>
      <w:proofErr w:type="spellStart"/>
      <w:r w:rsidRPr="0098211C">
        <w:rPr>
          <w:rFonts w:asciiTheme="minorHAnsi" w:hAnsiTheme="minorHAnsi"/>
          <w:i/>
          <w:sz w:val="22"/>
          <w:szCs w:val="22"/>
        </w:rPr>
        <w:t>ΣΤ΄Πειραιά</w:t>
      </w:r>
      <w:proofErr w:type="spellEnd"/>
      <w:r w:rsidRPr="0098211C">
        <w:rPr>
          <w:rFonts w:asciiTheme="minorHAnsi" w:hAnsiTheme="minorHAnsi"/>
          <w:i/>
          <w:sz w:val="22"/>
          <w:szCs w:val="22"/>
        </w:rPr>
        <w:t xml:space="preserve"> και Α΄ Θεσσαλονίκης.</w:t>
      </w:r>
    </w:p>
    <w:p w:rsidR="00447057" w:rsidRDefault="00447057" w:rsidP="002C708B">
      <w:pPr>
        <w:jc w:val="both"/>
        <w:rPr>
          <w:rFonts w:asciiTheme="minorHAnsi" w:hAnsiTheme="minorHAnsi"/>
          <w:i/>
          <w:sz w:val="22"/>
          <w:szCs w:val="22"/>
        </w:rPr>
      </w:pPr>
    </w:p>
    <w:p w:rsidR="00447057" w:rsidRDefault="00447057" w:rsidP="002C708B">
      <w:pPr>
        <w:jc w:val="both"/>
        <w:rPr>
          <w:rFonts w:asciiTheme="minorHAnsi" w:hAnsiTheme="minorHAnsi"/>
          <w:i/>
          <w:sz w:val="22"/>
          <w:szCs w:val="22"/>
        </w:rPr>
      </w:pPr>
    </w:p>
    <w:p w:rsidR="00447057" w:rsidRDefault="00447057" w:rsidP="002C708B">
      <w:pPr>
        <w:jc w:val="both"/>
        <w:rPr>
          <w:rFonts w:asciiTheme="minorHAnsi" w:hAnsiTheme="minorHAnsi"/>
          <w:i/>
          <w:sz w:val="22"/>
          <w:szCs w:val="22"/>
        </w:rPr>
      </w:pPr>
    </w:p>
    <w:p w:rsidR="00447057" w:rsidRPr="0098211C" w:rsidRDefault="00447057" w:rsidP="002C708B">
      <w:pPr>
        <w:jc w:val="both"/>
        <w:rPr>
          <w:rFonts w:asciiTheme="minorHAnsi" w:hAnsiTheme="minorHAnsi"/>
          <w:i/>
          <w:sz w:val="22"/>
          <w:szCs w:val="22"/>
        </w:rPr>
      </w:pPr>
    </w:p>
    <w:p w:rsidR="002C708B" w:rsidRPr="0098211C" w:rsidRDefault="002C708B" w:rsidP="002C708B">
      <w:pPr>
        <w:jc w:val="both"/>
        <w:rPr>
          <w:rFonts w:asciiTheme="minorHAnsi" w:hAnsiTheme="minorHAnsi"/>
          <w:sz w:val="22"/>
          <w:szCs w:val="22"/>
        </w:rPr>
      </w:pPr>
    </w:p>
    <w:p w:rsidR="002C708B" w:rsidRPr="0098211C" w:rsidRDefault="002C708B" w:rsidP="002C708B">
      <w:pPr>
        <w:pStyle w:val="a3"/>
        <w:numPr>
          <w:ilvl w:val="1"/>
          <w:numId w:val="14"/>
        </w:numPr>
        <w:spacing w:line="360" w:lineRule="auto"/>
        <w:jc w:val="both"/>
        <w:rPr>
          <w:rFonts w:asciiTheme="minorHAnsi" w:hAnsiTheme="minorHAnsi"/>
          <w:b/>
          <w:u w:val="single"/>
        </w:rPr>
      </w:pPr>
      <w:r w:rsidRPr="0098211C">
        <w:rPr>
          <w:rFonts w:asciiTheme="minorHAnsi" w:hAnsiTheme="minorHAnsi"/>
          <w:b/>
          <w:u w:val="single"/>
        </w:rPr>
        <w:t xml:space="preserve">ΦΟΡΟΛΟΓΙΚΑ  ΘΕΜΑΤΑ </w:t>
      </w:r>
    </w:p>
    <w:p w:rsidR="002C708B" w:rsidRPr="0098211C" w:rsidRDefault="002C708B" w:rsidP="002C708B">
      <w:pPr>
        <w:pStyle w:val="a3"/>
        <w:numPr>
          <w:ilvl w:val="2"/>
          <w:numId w:val="14"/>
        </w:numPr>
        <w:spacing w:line="360" w:lineRule="auto"/>
        <w:jc w:val="both"/>
        <w:rPr>
          <w:rFonts w:asciiTheme="minorHAnsi" w:hAnsiTheme="minorHAnsi"/>
        </w:rPr>
      </w:pPr>
      <w:r w:rsidRPr="0098211C">
        <w:rPr>
          <w:rFonts w:asciiTheme="minorHAnsi" w:hAnsiTheme="minorHAnsi"/>
          <w:b/>
          <w:u w:val="single"/>
        </w:rPr>
        <w:t>ΠΟΛ. 1051 25/4/16</w:t>
      </w:r>
      <w:r w:rsidRPr="0098211C">
        <w:rPr>
          <w:rFonts w:asciiTheme="minorHAnsi" w:hAnsiTheme="minorHAnsi"/>
        </w:rPr>
        <w:t xml:space="preserve"> ΤΡΟΠΟΠΟΙΗΣΗ ΑΠΟΦΑΣΗΣ ΓΓΔΕ ΠΟΛ. 1022 7.1.2014 ΥΠΟΒΟΛΗ ΚΑΤΑΣΤΑΣΕΩΝ ΦΟΡΟΛΟΓΙΚΩΝ ΣΤΟΙΧΕΙΩΝ ΓΙΑ ΔΙΑΣΤΑΥΡΩΣΗ ΠΛΗΡΟΦΟΡΙΩΝ ΟΠΩΣ ΙΣΧΥΕΙ</w:t>
      </w:r>
    </w:p>
    <w:p w:rsidR="002C708B" w:rsidRPr="0098211C" w:rsidRDefault="002C708B" w:rsidP="002C708B">
      <w:pPr>
        <w:pStyle w:val="a3"/>
        <w:numPr>
          <w:ilvl w:val="2"/>
          <w:numId w:val="14"/>
        </w:numPr>
        <w:spacing w:line="360" w:lineRule="auto"/>
        <w:jc w:val="both"/>
        <w:rPr>
          <w:rFonts w:asciiTheme="minorHAnsi" w:hAnsiTheme="minorHAnsi"/>
        </w:rPr>
      </w:pPr>
      <w:r w:rsidRPr="0098211C">
        <w:rPr>
          <w:rFonts w:asciiTheme="minorHAnsi" w:hAnsiTheme="minorHAnsi"/>
          <w:b/>
          <w:u w:val="single"/>
        </w:rPr>
        <w:t>ΔΕΑΦΒ1075807ΕΞ2016 11/5/16</w:t>
      </w:r>
      <w:r w:rsidRPr="0098211C">
        <w:rPr>
          <w:rFonts w:asciiTheme="minorHAnsi" w:hAnsiTheme="minorHAnsi"/>
        </w:rPr>
        <w:t xml:space="preserve"> ΤΟ ΥΠΟΛΟΙΠΟ ΠΟΥ ΑΠΟΜΕΝΕΙ ΜΕΤΑ ΤΟΝ ΣΥΜΨΗΦΙΣΜΟ ΠΙΣΤΩΤΙΚΩΝ ΑΠΟΘΕΜΑΤΩΝ ΠΑΡΕΛΘΟΥΣΩΝ ΧΡΗΣΕΩΝ ΥΠΟΧΡΕΩΤΑΙ ΣΕ ΠΑΡΑΚΡΑΤΗΣΗ ΦΟΡΟΥ 10 % ΣΕ ΠΕΡΙΠΤΩΣΗ ΔΙΑΝΟΜΗΣ ΤΟΥ (ΠΑΡ. 12 + 13 ΑΡΘΡ. 72 Ν. 4172/2013)</w:t>
      </w:r>
    </w:p>
    <w:p w:rsidR="002C708B" w:rsidRPr="0098211C" w:rsidRDefault="002C708B" w:rsidP="002C708B">
      <w:pPr>
        <w:pStyle w:val="a3"/>
        <w:numPr>
          <w:ilvl w:val="2"/>
          <w:numId w:val="14"/>
        </w:numPr>
        <w:spacing w:line="360" w:lineRule="auto"/>
        <w:jc w:val="both"/>
        <w:rPr>
          <w:rFonts w:asciiTheme="minorHAnsi" w:hAnsiTheme="minorHAnsi"/>
        </w:rPr>
      </w:pPr>
      <w:r w:rsidRPr="0098211C">
        <w:rPr>
          <w:rFonts w:asciiTheme="minorHAnsi" w:hAnsiTheme="minorHAnsi"/>
          <w:b/>
          <w:u w:val="single"/>
        </w:rPr>
        <w:t>ΠΟΛ. 1061 24/5/16</w:t>
      </w:r>
      <w:r w:rsidRPr="0098211C">
        <w:rPr>
          <w:rFonts w:asciiTheme="minorHAnsi" w:hAnsiTheme="minorHAnsi"/>
        </w:rPr>
        <w:t xml:space="preserve"> ΚΟΙΝΟΠΟΙΗΣΗ ΔΙΑΤΑΞΕΩΝ ΓΙΑ ΤΗΝ ΑΥΞΗΣΗ ΤΟΥ ΦΠΑ ΣΕ 24 ΚΑΙ ΚΑΤΑΡΓΗΣΗ ΜΕΙΩΜΕΝΩΝ ΣΥΝΤΕΛΕΣΤΩΝ ΣΕ ΔΕΥΤΕΡΗ ΟΜΑΔΑ ΝΗΣΙΩΝ</w:t>
      </w:r>
    </w:p>
    <w:p w:rsidR="002C708B" w:rsidRPr="0098211C" w:rsidRDefault="002C708B" w:rsidP="002C708B">
      <w:pPr>
        <w:pStyle w:val="a3"/>
        <w:numPr>
          <w:ilvl w:val="2"/>
          <w:numId w:val="14"/>
        </w:numPr>
        <w:spacing w:line="360" w:lineRule="auto"/>
        <w:jc w:val="both"/>
        <w:rPr>
          <w:rFonts w:asciiTheme="minorHAnsi" w:hAnsiTheme="minorHAnsi"/>
        </w:rPr>
      </w:pPr>
      <w:r w:rsidRPr="0098211C">
        <w:rPr>
          <w:rFonts w:asciiTheme="minorHAnsi" w:hAnsiTheme="minorHAnsi"/>
          <w:b/>
          <w:u w:val="single"/>
        </w:rPr>
        <w:t>ΠΟΛ.1062 26/5/16</w:t>
      </w:r>
      <w:r w:rsidRPr="0098211C">
        <w:rPr>
          <w:rFonts w:asciiTheme="minorHAnsi" w:hAnsiTheme="minorHAnsi"/>
        </w:rPr>
        <w:t xml:space="preserve"> ΚΑΤΑΒΟΛΗ ΟΦΕΙΛΩΝ ΣΤΙΣ ΔΟΥ / ΕΛΕΓΚΤΙΚΑ ΚΕΝΤΡΑ ΜΕ ΕΠΙΤΑΓΕΣ, ΧΡΕΩΣΤΙΚΕΣ/ΠΙΣΤΩΤΙΚΕΣ ΚΑΡΤΕΣ Η ΜΕΤΡΗΤΑ</w:t>
      </w:r>
    </w:p>
    <w:p w:rsidR="002C708B" w:rsidRPr="0098211C" w:rsidRDefault="002C708B" w:rsidP="002C708B">
      <w:pPr>
        <w:pStyle w:val="a3"/>
        <w:numPr>
          <w:ilvl w:val="2"/>
          <w:numId w:val="14"/>
        </w:numPr>
        <w:spacing w:line="360" w:lineRule="auto"/>
        <w:jc w:val="both"/>
        <w:rPr>
          <w:rFonts w:asciiTheme="minorHAnsi" w:hAnsiTheme="minorHAnsi"/>
        </w:rPr>
      </w:pPr>
      <w:r w:rsidRPr="0098211C">
        <w:rPr>
          <w:rFonts w:asciiTheme="minorHAnsi" w:hAnsiTheme="minorHAnsi"/>
          <w:b/>
          <w:u w:val="single"/>
        </w:rPr>
        <w:t>ΠΟΛ.1070 6/6/16</w:t>
      </w:r>
      <w:r w:rsidRPr="0098211C">
        <w:rPr>
          <w:rFonts w:asciiTheme="minorHAnsi" w:hAnsiTheme="minorHAnsi"/>
        </w:rPr>
        <w:t xml:space="preserve"> ΟΔΗΓΙΕΣ ΓΙΑ ΣΥΜΠΛΗΡΩΣΗ ΚΙ ΕΚΚΑΘΑΡΙΣΗ ΤΗΣ ΔΗΛΩΣΗΣ ΦΟΡΟΛΟΓΙΑΣ ΕΙΣΟΔΗΜΑΤΟΣ ΝΟΜΙΚΩΝ ΠΡΟΣΩΠΩΝ ΚΑΙ ΝΟΜΙΚΩΝ ΟΝΤΟΤΗΤΩΝ ΦΟΡΟΛΟΓΙΚΟΥ ΕΤΟΥΣ 2015</w:t>
      </w:r>
    </w:p>
    <w:p w:rsidR="002C708B" w:rsidRPr="0098211C" w:rsidRDefault="002C708B" w:rsidP="002C708B">
      <w:pPr>
        <w:pStyle w:val="a3"/>
        <w:numPr>
          <w:ilvl w:val="2"/>
          <w:numId w:val="14"/>
        </w:numPr>
        <w:spacing w:line="360" w:lineRule="auto"/>
        <w:jc w:val="both"/>
        <w:rPr>
          <w:rFonts w:asciiTheme="minorHAnsi" w:hAnsiTheme="minorHAnsi"/>
        </w:rPr>
      </w:pPr>
      <w:r w:rsidRPr="0098211C">
        <w:rPr>
          <w:rFonts w:asciiTheme="minorHAnsi" w:hAnsiTheme="minorHAnsi"/>
          <w:b/>
          <w:u w:val="single"/>
        </w:rPr>
        <w:t>ΠΟΛ. 1075 8/6/16</w:t>
      </w:r>
      <w:r w:rsidRPr="0098211C">
        <w:rPr>
          <w:rFonts w:asciiTheme="minorHAnsi" w:hAnsiTheme="minorHAnsi"/>
        </w:rPr>
        <w:t xml:space="preserve"> ΔΙΕΥΚΡΙΝΙΣΕΙΣ ΣΧΕΤΙΚΑ ΜΕ ΤΟ ΑΡΘΡ0 25 ΤΟΥ Ν. 4172/2013</w:t>
      </w:r>
    </w:p>
    <w:p w:rsidR="002C708B" w:rsidRPr="0098211C" w:rsidRDefault="002C708B" w:rsidP="002C708B">
      <w:pPr>
        <w:spacing w:line="360" w:lineRule="auto"/>
        <w:ind w:left="1440"/>
        <w:jc w:val="both"/>
        <w:rPr>
          <w:rFonts w:asciiTheme="minorHAnsi" w:hAnsiTheme="minorHAnsi"/>
          <w:sz w:val="22"/>
          <w:szCs w:val="22"/>
        </w:rPr>
      </w:pPr>
    </w:p>
    <w:p w:rsidR="002C708B" w:rsidRPr="0098211C" w:rsidRDefault="002C708B" w:rsidP="002C708B">
      <w:pPr>
        <w:pStyle w:val="a3"/>
        <w:numPr>
          <w:ilvl w:val="2"/>
          <w:numId w:val="14"/>
        </w:numPr>
        <w:spacing w:line="360" w:lineRule="auto"/>
        <w:jc w:val="both"/>
        <w:rPr>
          <w:rFonts w:asciiTheme="minorHAnsi" w:hAnsiTheme="minorHAnsi"/>
        </w:rPr>
      </w:pPr>
      <w:r w:rsidRPr="0098211C">
        <w:rPr>
          <w:rFonts w:asciiTheme="minorHAnsi" w:hAnsiTheme="minorHAnsi"/>
          <w:b/>
          <w:u w:val="single"/>
        </w:rPr>
        <w:t>ΔΕΑΦΒ1095090ΕΞ2016 21/6/16</w:t>
      </w:r>
      <w:r w:rsidRPr="0098211C">
        <w:rPr>
          <w:rFonts w:asciiTheme="minorHAnsi" w:hAnsiTheme="minorHAnsi"/>
        </w:rPr>
        <w:t xml:space="preserve"> ΔΙΑΧΩΡΙΣΜΟΣ ΤΗΣ ΑΞΙΑΣ ΚΤΗΣΗΣ ΤΟΥ ΟΙΚΟΠΕΔΟΥ ΑΠΟ ΤΗΝ ΑΞΙΑ ΤΟΥ </w:t>
      </w:r>
      <w:r w:rsidRPr="0098211C">
        <w:rPr>
          <w:rFonts w:asciiTheme="minorHAnsi" w:hAnsiTheme="minorHAnsi"/>
        </w:rPr>
        <w:lastRenderedPageBreak/>
        <w:t>ΚΤΙΣΜΑΤΟΣ ΚΑΤΑ ΤΗ ΔΙΕΝΕΡΓΕΙΑ ΤΩΝ ΦΟΡΟΛΟΓΙΚΩΝ ΑΠΟΣΒΕΣΕΩΝ ΤΟΥ ΑΡΘΡΟΥ 24 ΤΟΥ Ν. 4172/2013</w:t>
      </w:r>
    </w:p>
    <w:p w:rsidR="002C708B" w:rsidRPr="0098211C" w:rsidRDefault="002C708B" w:rsidP="002C708B">
      <w:pPr>
        <w:pStyle w:val="a3"/>
        <w:rPr>
          <w:rFonts w:asciiTheme="minorHAnsi" w:hAnsiTheme="minorHAnsi"/>
          <w:b/>
          <w:u w:val="single"/>
        </w:rPr>
      </w:pPr>
    </w:p>
    <w:p w:rsidR="002C708B" w:rsidRPr="0098211C" w:rsidRDefault="002C708B" w:rsidP="002C708B">
      <w:pPr>
        <w:pStyle w:val="a3"/>
        <w:numPr>
          <w:ilvl w:val="2"/>
          <w:numId w:val="14"/>
        </w:numPr>
        <w:spacing w:line="360" w:lineRule="auto"/>
        <w:jc w:val="both"/>
        <w:rPr>
          <w:rFonts w:asciiTheme="minorHAnsi" w:hAnsiTheme="minorHAnsi"/>
        </w:rPr>
      </w:pPr>
      <w:r w:rsidRPr="0098211C">
        <w:rPr>
          <w:rFonts w:asciiTheme="minorHAnsi" w:hAnsiTheme="minorHAnsi"/>
          <w:b/>
          <w:u w:val="single"/>
        </w:rPr>
        <w:t>ΔΕΑΦ Α 1096157ΕΞ2016 22.6.16 ΦΟΡΟΛΟΓΙΚΗ ΜΕΤΑΧΕΙΡΙΣΗ ΤΩΝ ΕΙΧ ΑΥΤΟΚΙΝΗΤΩΝ ΠΟΥ ΠΑΡΑΧΩΡΟΥΝΤΑΙ ΚΑΤΑ ΧΡΗΣΗ ΣΤΟΥΣ ΥΠΑΛΛΗΛΟΥΣ ΤΗΣ ΕΤΑΙΡΕΙΑΣ ΔΕΑΦΒ1068191ΕΞ2016 26/4/16</w:t>
      </w:r>
      <w:r w:rsidRPr="0098211C">
        <w:rPr>
          <w:rFonts w:asciiTheme="minorHAnsi" w:hAnsiTheme="minorHAnsi"/>
        </w:rPr>
        <w:t xml:space="preserve"> - ΕΚΠΤΩΣΗ ΔΑΠΑΝΩΝ ΠΟΥ ΑΦΟΡΟΥΝ Σ΄ ΕΞΟΦΛΗΣΗ ΣΥΝΑΛΛΑΓΩΝ ΜΕΣΩ ΤΟΥ ΠΙΣΤΩΤΙΚΟΥ ΙΔΡΥΜΑΤΟΣ "PAYPAL  (EUROPE) S.a.r.l. et Cie , S.C.A.  "</w:t>
      </w:r>
    </w:p>
    <w:p w:rsidR="002C708B" w:rsidRPr="0098211C" w:rsidRDefault="002C708B" w:rsidP="002C708B">
      <w:pPr>
        <w:pStyle w:val="a3"/>
        <w:numPr>
          <w:ilvl w:val="2"/>
          <w:numId w:val="14"/>
        </w:numPr>
        <w:spacing w:line="360" w:lineRule="auto"/>
        <w:jc w:val="both"/>
        <w:rPr>
          <w:rFonts w:asciiTheme="minorHAnsi" w:hAnsiTheme="minorHAnsi"/>
        </w:rPr>
      </w:pPr>
      <w:r w:rsidRPr="0098211C">
        <w:rPr>
          <w:rFonts w:asciiTheme="minorHAnsi" w:hAnsiTheme="minorHAnsi"/>
          <w:b/>
          <w:u w:val="single"/>
        </w:rPr>
        <w:t>ΠΟΛ. 1080 22/6/16</w:t>
      </w:r>
      <w:r w:rsidRPr="0098211C">
        <w:rPr>
          <w:rFonts w:asciiTheme="minorHAnsi" w:hAnsiTheme="minorHAnsi"/>
        </w:rPr>
        <w:t xml:space="preserve"> ΕΠΙΒΟΛΗ ΠΡΟΣΤΙΜΟΥ ΣΕ ΠΕΡΙΠΤΩΣΗ ΜΗ ΥΠΟΒΟΛΗΣ Η ΕΚΠΡΟΘΕΣΜΗΣ ΥΠΟΒΟΛΗΣ ΔΗΛΩΣΗΣ ΦΟΡΟΛΟΓΙΑΣ ΕΙΣΟΔΗΜΑΤΟΣ ΑΠΟ ΤΗΝ ΟΠΟΙΑ ΔΕΝ ΠΡΟΚΥΠΤΕΙ ΥΠΟΧΡΕΩΣΗ ΚΑΤΑΒΟΛΗΣ ΦΟΡΟΥ ΑΛΛΑ ΜΟΝΟ ΤΟΥ ΤΕΛΟΥΣ ΕΠΙΤΗΔΕΥΜΑΤΟΣ  ΚΑΘΩΣ ΚΑΙ ΣΤΗΝ ΠΕΡΙΠΤΩΣΗ ΜΗ ΥΠΟΒΟΛΗΣ Η ΕΚΠΡΟΘΕΣΜΗΣ ΥΠΟΒΟΛΗΣ ΜΗΔΕΝΙΚΗΣ ΔΗΛΩΣΗΣ ΑΠΟΔΟΣΗΣ ΠΑΡΑΚΡΑΤΟΥΜΕΝΩΝ ΦΟΡΩΝ</w:t>
      </w:r>
    </w:p>
    <w:p w:rsidR="002C708B" w:rsidRPr="0098211C" w:rsidRDefault="002C708B" w:rsidP="002C708B">
      <w:pPr>
        <w:pStyle w:val="a3"/>
        <w:numPr>
          <w:ilvl w:val="2"/>
          <w:numId w:val="14"/>
        </w:numPr>
        <w:spacing w:line="360" w:lineRule="auto"/>
        <w:jc w:val="both"/>
        <w:rPr>
          <w:rFonts w:asciiTheme="minorHAnsi" w:hAnsiTheme="minorHAnsi"/>
        </w:rPr>
      </w:pPr>
      <w:r w:rsidRPr="0098211C">
        <w:rPr>
          <w:rFonts w:asciiTheme="minorHAnsi" w:hAnsiTheme="minorHAnsi"/>
          <w:b/>
          <w:u w:val="single"/>
        </w:rPr>
        <w:t>ΠΟΛ. 1079 22/6/16</w:t>
      </w:r>
      <w:r w:rsidRPr="0098211C">
        <w:rPr>
          <w:rFonts w:asciiTheme="minorHAnsi" w:hAnsiTheme="minorHAnsi"/>
        </w:rPr>
        <w:t xml:space="preserve"> ΔΙΕΥΚΡΙΝΙΣΕΙΣ ΣΧΕΤΙΚΑ ΜΕ ΤΟ ΧΡΟΝΟ ΕΝΑΡΞΗΣ ΔΙΕΝΕΡΓΕΙΑΣ ΑΠΠΟΣΒΕΣΕΩΝ ΣΤΑ ΑΥΛΑ ΣΤΟΙΧΕΙΑ, ΤΑ ΔΙΚΑΙΩΜΑΤΑ ΚΑΙ ΤΑ ΕΞΟΔΑ ΠΟΛΥΕΤΟΥΣ ΑΠΟΣΒΕΣΗΣ ΜΕ ΒΑΣΗ ΤΙΣ ΔΙΑΤΑΞΕΙΣ ΤΟΥ ΑΡΘΡΟΥ 24 ΤΟΥ Ν. 4172/2013</w:t>
      </w:r>
    </w:p>
    <w:p w:rsidR="002C708B" w:rsidRPr="0098211C" w:rsidRDefault="002C708B" w:rsidP="002C708B">
      <w:pPr>
        <w:pStyle w:val="a3"/>
        <w:numPr>
          <w:ilvl w:val="2"/>
          <w:numId w:val="14"/>
        </w:numPr>
        <w:spacing w:line="360" w:lineRule="auto"/>
        <w:jc w:val="both"/>
        <w:rPr>
          <w:rFonts w:asciiTheme="minorHAnsi" w:hAnsiTheme="minorHAnsi"/>
        </w:rPr>
      </w:pPr>
      <w:r w:rsidRPr="0098211C">
        <w:rPr>
          <w:rFonts w:asciiTheme="minorHAnsi" w:hAnsiTheme="minorHAnsi"/>
          <w:b/>
          <w:u w:val="single"/>
        </w:rPr>
        <w:t>ΠΟΛ. 1087 23.6.16</w:t>
      </w:r>
      <w:r w:rsidRPr="0098211C">
        <w:rPr>
          <w:rFonts w:asciiTheme="minorHAnsi" w:hAnsiTheme="minorHAnsi"/>
        </w:rPr>
        <w:t xml:space="preserve"> ΚΟΙΝΟΠΟΙΗΣΗ ΔΙΑΤΑΞΕΩΝ Ν. 4387,2016 ΦΕΚ 85 Α ΚΑΙ Ν. 4389,2016 ΦΕΚ 94 Α ΠΟΥ ΑΦΟΡΟΥΝ ΦΟΡΟΛΟΓΙΑ ΕΙΣΟΔΗΜΑΤΟΣ ΦΥΣΙΚΩΝ ΠΡΟΣΩΠΩΝ</w:t>
      </w:r>
    </w:p>
    <w:p w:rsidR="002C708B" w:rsidRPr="0098211C" w:rsidRDefault="002C708B" w:rsidP="002C708B">
      <w:pPr>
        <w:pStyle w:val="a3"/>
        <w:numPr>
          <w:ilvl w:val="2"/>
          <w:numId w:val="14"/>
        </w:numPr>
        <w:spacing w:line="360" w:lineRule="auto"/>
        <w:jc w:val="both"/>
        <w:rPr>
          <w:rFonts w:asciiTheme="minorHAnsi" w:hAnsiTheme="minorHAnsi"/>
        </w:rPr>
      </w:pPr>
      <w:r w:rsidRPr="0098211C">
        <w:rPr>
          <w:rFonts w:asciiTheme="minorHAnsi" w:hAnsiTheme="minorHAnsi"/>
          <w:b/>
          <w:u w:val="single"/>
        </w:rPr>
        <w:t>ΠΟΛ. 1088 24.6.16</w:t>
      </w:r>
      <w:r w:rsidRPr="0098211C">
        <w:rPr>
          <w:rFonts w:asciiTheme="minorHAnsi" w:hAnsiTheme="minorHAnsi"/>
        </w:rPr>
        <w:t xml:space="preserve"> ΔΙΕΥΚΡΙΝΙΣΕΙΣ ΣΧΕΤΙΚΑ ΜΕ ΤΗΝ ΕΦΑΡΜΟΓΗ ΤΩΝ ΔΙΑΤΑΞΕΩΝ ΤΩΝ ΠΑΡ. 1-4 ΤΟΥ ΑΡΘ. 27 ΤΟΥ Ν. 4172,2013 ΠΕΡΙ ΜΕΤΑΦΟΡΑΣ ΖΗΜΙΩΝ</w:t>
      </w:r>
    </w:p>
    <w:p w:rsidR="002C708B" w:rsidRPr="0098211C" w:rsidRDefault="002C708B" w:rsidP="002C708B">
      <w:pPr>
        <w:pStyle w:val="a3"/>
        <w:numPr>
          <w:ilvl w:val="2"/>
          <w:numId w:val="14"/>
        </w:numPr>
        <w:spacing w:line="360" w:lineRule="auto"/>
        <w:jc w:val="both"/>
        <w:rPr>
          <w:rFonts w:asciiTheme="minorHAnsi" w:hAnsiTheme="minorHAnsi"/>
        </w:rPr>
      </w:pPr>
      <w:r w:rsidRPr="0098211C">
        <w:rPr>
          <w:rFonts w:asciiTheme="minorHAnsi" w:hAnsiTheme="minorHAnsi"/>
          <w:b/>
          <w:u w:val="single"/>
        </w:rPr>
        <w:t>ΠΟΛ. 1094 30.6.16</w:t>
      </w:r>
      <w:r w:rsidRPr="0098211C">
        <w:rPr>
          <w:rFonts w:asciiTheme="minorHAnsi" w:hAnsiTheme="minorHAnsi"/>
        </w:rPr>
        <w:t xml:space="preserve"> ΣΥΜΠΛΗΡΩΣΗ ΠΟΛ. 1113,2015 ΣΧΕΤΙΚΑ ΜΕ ΤΙΣ ΕΚΠΙΠΤΟΜΕΝΕΣ ΚΑΙ ΜΗ ΔΑΠΑΝΕΣ</w:t>
      </w:r>
    </w:p>
    <w:p w:rsidR="002C708B" w:rsidRPr="0098211C" w:rsidRDefault="002C708B" w:rsidP="002C708B">
      <w:pPr>
        <w:spacing w:line="360" w:lineRule="auto"/>
        <w:ind w:left="1440"/>
        <w:jc w:val="both"/>
        <w:rPr>
          <w:rFonts w:asciiTheme="minorHAnsi" w:hAnsiTheme="minorHAnsi"/>
          <w:sz w:val="22"/>
          <w:szCs w:val="22"/>
        </w:rPr>
      </w:pPr>
    </w:p>
    <w:p w:rsidR="002C708B" w:rsidRPr="0098211C" w:rsidRDefault="002C708B" w:rsidP="002C708B">
      <w:pPr>
        <w:pStyle w:val="a3"/>
        <w:numPr>
          <w:ilvl w:val="1"/>
          <w:numId w:val="14"/>
        </w:numPr>
        <w:spacing w:line="360" w:lineRule="auto"/>
        <w:jc w:val="both"/>
        <w:rPr>
          <w:rFonts w:asciiTheme="minorHAnsi" w:hAnsiTheme="minorHAnsi"/>
          <w:b/>
          <w:u w:val="single"/>
        </w:rPr>
      </w:pPr>
      <w:r w:rsidRPr="0098211C">
        <w:rPr>
          <w:rFonts w:asciiTheme="minorHAnsi" w:hAnsiTheme="minorHAnsi"/>
          <w:b/>
          <w:u w:val="single"/>
        </w:rPr>
        <w:t>ΓΕΝΙΚΗ Δ/ΝΣΗ ΒΙΩΣΙΜΗΣ ΖΩΙΚΗΣ ΠΑΡΑΓΩΓΗΣ &amp; ΚΤΗΝΙΑΤΡΙΚΗΣ</w:t>
      </w:r>
    </w:p>
    <w:p w:rsidR="002C708B" w:rsidRPr="001323C6" w:rsidRDefault="002C708B" w:rsidP="00333535">
      <w:pPr>
        <w:pStyle w:val="a3"/>
        <w:numPr>
          <w:ilvl w:val="2"/>
          <w:numId w:val="14"/>
        </w:numPr>
        <w:spacing w:line="360" w:lineRule="auto"/>
        <w:jc w:val="both"/>
        <w:rPr>
          <w:rFonts w:asciiTheme="minorHAnsi" w:hAnsiTheme="minorHAnsi"/>
          <w:color w:val="111111"/>
          <w:sz w:val="28"/>
          <w:szCs w:val="28"/>
        </w:rPr>
      </w:pPr>
      <w:r w:rsidRPr="0098211C">
        <w:rPr>
          <w:rFonts w:asciiTheme="minorHAnsi" w:hAnsiTheme="minorHAnsi"/>
          <w:b/>
          <w:u w:val="single"/>
        </w:rPr>
        <w:t xml:space="preserve">1747,67086 9.6.16 ΚΑΤΑΛΟΓΟΣ ΤΡΙΤΩΝ ΧΩΡΩΝ, ΕΔΑΦΩΝ, ΖΩΝΩΝ Ή ΔΙΑΜΕΡΙΣΜΑΤΩΝ ΑΠΟ ΤΑ ΟΠΟΙΑ ΕΠΙΤΡΕΠΕΤΑΙ ΝΑ ΕΙΣΑΧΘΟΥΝ ΣΤΗ ΚΟΙΝΟΤΗΤΑ ΟΡΙΣΜΕΝΑ ΚΡΕΑΤΑ ΠΟΥΛΕΡΙΚΩΝ, ΠΡΟΪΟΝΤΑ ΜΕ ΒΑΣΗ ΤΟ ΚΡΕΑΣ </w:t>
      </w:r>
      <w:r w:rsidRPr="0098211C">
        <w:rPr>
          <w:rFonts w:asciiTheme="minorHAnsi" w:hAnsiTheme="minorHAnsi"/>
        </w:rPr>
        <w:t>ΚΟΙΝΟΠΟΙΗΣΗ ΣΤΑ ΜΕΛΗ ΧΑΡΙΣΙΑΔΗΣ, ΜΑΝΤΟΥΒΑΛΟΣ, ΒΑΣΙΛΕΙΟΥ ΤΡΟΦΙΝΚΟ ΚΑΙ ΒΑΝΟΣ</w:t>
      </w:r>
    </w:p>
    <w:p w:rsidR="00C93CED" w:rsidRPr="001323C6" w:rsidRDefault="00C93CED" w:rsidP="00C93CED">
      <w:pPr>
        <w:pStyle w:val="a3"/>
        <w:spacing w:line="360" w:lineRule="auto"/>
        <w:ind w:left="1170"/>
        <w:jc w:val="both"/>
        <w:rPr>
          <w:rFonts w:asciiTheme="minorHAnsi" w:hAnsiTheme="minorHAnsi"/>
          <w:sz w:val="28"/>
          <w:szCs w:val="28"/>
        </w:rPr>
      </w:pPr>
    </w:p>
    <w:p w:rsidR="00C93CED" w:rsidRPr="001323C6" w:rsidRDefault="00C93CED" w:rsidP="002C708B">
      <w:pPr>
        <w:pStyle w:val="a3"/>
        <w:numPr>
          <w:ilvl w:val="0"/>
          <w:numId w:val="14"/>
        </w:numPr>
        <w:pBdr>
          <w:top w:val="single" w:sz="4" w:space="1" w:color="auto"/>
          <w:left w:val="single" w:sz="4" w:space="4" w:color="auto"/>
          <w:bottom w:val="single" w:sz="4" w:space="1" w:color="auto"/>
          <w:right w:val="single" w:sz="4" w:space="4" w:color="auto"/>
          <w:between w:val="single" w:sz="4" w:space="1" w:color="auto"/>
          <w:bar w:val="single" w:sz="4" w:color="auto"/>
        </w:pBdr>
        <w:shd w:val="pct12" w:color="auto" w:fill="auto"/>
        <w:spacing w:line="360" w:lineRule="auto"/>
        <w:jc w:val="both"/>
        <w:rPr>
          <w:rFonts w:asciiTheme="minorHAnsi" w:hAnsiTheme="minorHAnsi"/>
          <w:b/>
          <w:sz w:val="28"/>
          <w:szCs w:val="28"/>
        </w:rPr>
      </w:pPr>
      <w:r w:rsidRPr="001323C6">
        <w:rPr>
          <w:rFonts w:asciiTheme="minorHAnsi" w:hAnsiTheme="minorHAnsi"/>
          <w:b/>
          <w:sz w:val="28"/>
          <w:szCs w:val="28"/>
        </w:rPr>
        <w:t xml:space="preserve">ΔΙΑΦΟΡΑ </w:t>
      </w:r>
    </w:p>
    <w:p w:rsidR="00C93CED" w:rsidRDefault="00C93CED" w:rsidP="00C93CED">
      <w:pPr>
        <w:pStyle w:val="a3"/>
        <w:spacing w:line="360" w:lineRule="auto"/>
        <w:ind w:left="450"/>
        <w:jc w:val="both"/>
        <w:rPr>
          <w:rFonts w:asciiTheme="minorHAnsi" w:hAnsiTheme="minorHAnsi"/>
          <w:sz w:val="28"/>
          <w:szCs w:val="28"/>
        </w:rPr>
      </w:pPr>
    </w:p>
    <w:p w:rsidR="002C708B" w:rsidRPr="0098211C" w:rsidRDefault="002C708B" w:rsidP="002C708B">
      <w:pPr>
        <w:pStyle w:val="a3"/>
        <w:numPr>
          <w:ilvl w:val="1"/>
          <w:numId w:val="14"/>
        </w:numPr>
        <w:spacing w:line="360" w:lineRule="auto"/>
        <w:jc w:val="both"/>
        <w:rPr>
          <w:rFonts w:asciiTheme="minorHAnsi" w:hAnsiTheme="minorHAnsi"/>
        </w:rPr>
      </w:pPr>
      <w:r w:rsidRPr="0098211C">
        <w:rPr>
          <w:rFonts w:asciiTheme="minorHAnsi" w:hAnsiTheme="minorHAnsi"/>
        </w:rPr>
        <w:t>ΕΡΩΤΗΜΑ ΜΕΛΟΥΣ ΠΑΝΤΑΖΗΣ ΝΙΚΟΛΕΡΗΣ – ΟΛΓΑ ΖΕΥΓΑΡΙΔΟΥ :</w:t>
      </w:r>
    </w:p>
    <w:p w:rsidR="002C708B" w:rsidRPr="0098211C" w:rsidRDefault="002C708B" w:rsidP="002C708B">
      <w:pPr>
        <w:pStyle w:val="a3"/>
        <w:spacing w:line="360" w:lineRule="auto"/>
        <w:ind w:left="1440"/>
        <w:jc w:val="both"/>
        <w:rPr>
          <w:rFonts w:asciiTheme="minorHAnsi" w:hAnsiTheme="minorHAnsi"/>
        </w:rPr>
      </w:pPr>
      <w:r w:rsidRPr="0098211C">
        <w:rPr>
          <w:rFonts w:asciiTheme="minorHAnsi" w:hAnsiTheme="minorHAnsi"/>
        </w:rPr>
        <w:t xml:space="preserve">ΕΛΕΓΧΟΣ ΑΠΟ ΤΗΝ ΕΛΥΤ ΚΑΙ ΥΠΟΒΟΛΗ ΤΩΝ ΚΑΤΩΘΙ ΕΡΩΤΗΜΑΤΩΝ: </w:t>
      </w:r>
    </w:p>
    <w:p w:rsidR="002C708B" w:rsidRPr="009E518F" w:rsidRDefault="002D5045" w:rsidP="002C708B">
      <w:pPr>
        <w:rPr>
          <w:rFonts w:asciiTheme="minorHAnsi" w:hAnsiTheme="minorHAnsi"/>
          <w:sz w:val="22"/>
          <w:szCs w:val="22"/>
        </w:rPr>
      </w:pPr>
      <w:r w:rsidRPr="009E518F">
        <w:rPr>
          <w:rFonts w:asciiTheme="minorHAnsi" w:hAnsiTheme="minorHAnsi"/>
          <w:sz w:val="22"/>
          <w:szCs w:val="22"/>
        </w:rPr>
        <w:t xml:space="preserve">Παροχή συνδρομής από τον τελωνειακό σύμβουλο κ. </w:t>
      </w:r>
      <w:r w:rsidR="009E518F" w:rsidRPr="009E518F">
        <w:rPr>
          <w:rFonts w:asciiTheme="minorHAnsi" w:hAnsiTheme="minorHAnsi"/>
          <w:sz w:val="22"/>
          <w:szCs w:val="22"/>
        </w:rPr>
        <w:t>Γεώργιο Βήτο ο οποίος ενημέρωσε το ως άνω μέλος του Συλλόγου για τις διατάξεις που ισχύουν για τον εφοδιασμό πλοίων με κοινοτικά και μη κοινοτικά προϊόντα.</w:t>
      </w:r>
    </w:p>
    <w:p w:rsidR="002C708B" w:rsidRPr="0098211C" w:rsidRDefault="002C708B" w:rsidP="002C708B">
      <w:pPr>
        <w:rPr>
          <w:rFonts w:asciiTheme="minorHAnsi" w:hAnsiTheme="minorHAnsi"/>
          <w:b/>
          <w:i/>
          <w:sz w:val="22"/>
          <w:szCs w:val="22"/>
        </w:rPr>
      </w:pPr>
    </w:p>
    <w:p w:rsidR="002C708B" w:rsidRPr="002D5045" w:rsidRDefault="002C708B" w:rsidP="002C708B">
      <w:pPr>
        <w:rPr>
          <w:rFonts w:asciiTheme="minorHAnsi" w:hAnsiTheme="minorHAnsi"/>
          <w:i/>
          <w:sz w:val="22"/>
          <w:szCs w:val="22"/>
        </w:rPr>
      </w:pPr>
    </w:p>
    <w:p w:rsidR="002C708B" w:rsidRPr="001323C6" w:rsidRDefault="002C708B" w:rsidP="00C93CED">
      <w:pPr>
        <w:pStyle w:val="a3"/>
        <w:spacing w:line="360" w:lineRule="auto"/>
        <w:ind w:left="450"/>
        <w:jc w:val="both"/>
        <w:rPr>
          <w:rFonts w:asciiTheme="minorHAnsi" w:hAnsiTheme="minorHAnsi"/>
          <w:sz w:val="28"/>
          <w:szCs w:val="28"/>
        </w:rPr>
      </w:pPr>
    </w:p>
    <w:sectPr w:rsidR="002C708B" w:rsidRPr="001323C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E9E" w:rsidRDefault="008F1E9E" w:rsidP="003658D4">
      <w:r>
        <w:separator/>
      </w:r>
    </w:p>
  </w:endnote>
  <w:endnote w:type="continuationSeparator" w:id="0">
    <w:p w:rsidR="008F1E9E" w:rsidRDefault="008F1E9E" w:rsidP="0036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10022FF" w:usb1="C000E47F" w:usb2="00000029" w:usb3="00000000" w:csb0="000001DF" w:csb1="00000000"/>
  </w:font>
  <w:font w:name="EUAlbertina-Regu-Identity-H">
    <w:altName w:val="MS Gothic"/>
    <w:panose1 w:val="00000000000000000000"/>
    <w:charset w:val="80"/>
    <w:family w:val="auto"/>
    <w:notTrueType/>
    <w:pitch w:val="default"/>
    <w:sig w:usb0="00000000" w:usb1="08070000" w:usb2="00000010" w:usb3="00000000" w:csb0="00020000" w:csb1="00000000"/>
  </w:font>
  <w:font w:name="Verdana">
    <w:altName w:val="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0355948"/>
      <w:docPartObj>
        <w:docPartGallery w:val="Page Numbers (Bottom of Page)"/>
        <w:docPartUnique/>
      </w:docPartObj>
    </w:sdtPr>
    <w:sdtEndPr/>
    <w:sdtContent>
      <w:p w:rsidR="003658D4" w:rsidRDefault="003658D4">
        <w:pPr>
          <w:pStyle w:val="a7"/>
          <w:jc w:val="right"/>
        </w:pPr>
        <w:r>
          <w:fldChar w:fldCharType="begin"/>
        </w:r>
        <w:r>
          <w:instrText>PAGE   \* MERGEFORMAT</w:instrText>
        </w:r>
        <w:r>
          <w:fldChar w:fldCharType="separate"/>
        </w:r>
        <w:r w:rsidR="008D6D61">
          <w:rPr>
            <w:noProof/>
          </w:rPr>
          <w:t>1</w:t>
        </w:r>
        <w:r>
          <w:fldChar w:fldCharType="end"/>
        </w:r>
      </w:p>
    </w:sdtContent>
  </w:sdt>
  <w:p w:rsidR="003658D4" w:rsidRDefault="003658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E9E" w:rsidRDefault="008F1E9E" w:rsidP="003658D4">
      <w:r>
        <w:separator/>
      </w:r>
    </w:p>
  </w:footnote>
  <w:footnote w:type="continuationSeparator" w:id="0">
    <w:p w:rsidR="008F1E9E" w:rsidRDefault="008F1E9E" w:rsidP="00365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5BE3"/>
    <w:multiLevelType w:val="multilevel"/>
    <w:tmpl w:val="9A36A3A8"/>
    <w:lvl w:ilvl="0">
      <w:start w:val="4"/>
      <w:numFmt w:val="decimal"/>
      <w:lvlText w:val="%1."/>
      <w:lvlJc w:val="left"/>
      <w:pPr>
        <w:ind w:left="360" w:hanging="360"/>
      </w:pPr>
      <w:rPr>
        <w:rFonts w:hint="default"/>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89D18E6"/>
    <w:multiLevelType w:val="multilevel"/>
    <w:tmpl w:val="333E191A"/>
    <w:lvl w:ilvl="0">
      <w:start w:val="1"/>
      <w:numFmt w:val="decimal"/>
      <w:lvlText w:val="%1."/>
      <w:lvlJc w:val="left"/>
      <w:pPr>
        <w:ind w:left="435" w:hanging="435"/>
      </w:pPr>
      <w:rPr>
        <w:rFonts w:eastAsia="Calibri" w:hint="default"/>
        <w:b/>
      </w:rPr>
    </w:lvl>
    <w:lvl w:ilvl="1">
      <w:start w:val="1"/>
      <w:numFmt w:val="decimal"/>
      <w:lvlText w:val="%1.%2."/>
      <w:lvlJc w:val="left"/>
      <w:pPr>
        <w:ind w:left="435" w:hanging="435"/>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2" w15:restartNumberingAfterBreak="0">
    <w:nsid w:val="0D9D607E"/>
    <w:multiLevelType w:val="multilevel"/>
    <w:tmpl w:val="C4D0FACC"/>
    <w:lvl w:ilvl="0">
      <w:start w:val="1"/>
      <w:numFmt w:val="decimal"/>
      <w:lvlText w:val="%1."/>
      <w:lvlJc w:val="left"/>
      <w:pPr>
        <w:ind w:left="810" w:hanging="360"/>
      </w:pPr>
      <w:rPr>
        <w:rFonts w:hint="default"/>
      </w:rPr>
    </w:lvl>
    <w:lvl w:ilvl="1">
      <w:start w:val="3"/>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 w15:restartNumberingAfterBreak="0">
    <w:nsid w:val="1A4342E7"/>
    <w:multiLevelType w:val="hybridMultilevel"/>
    <w:tmpl w:val="6254BD94"/>
    <w:lvl w:ilvl="0" w:tplc="FA86B33A">
      <w:numFmt w:val="bullet"/>
      <w:lvlText w:val=""/>
      <w:lvlJc w:val="left"/>
      <w:pPr>
        <w:ind w:left="1800" w:hanging="360"/>
      </w:pPr>
      <w:rPr>
        <w:rFonts w:ascii="Wingdings" w:eastAsia="Calibri" w:hAnsi="Wingdings" w:cs="Times New Roman"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4" w15:restartNumberingAfterBreak="0">
    <w:nsid w:val="1ECE6999"/>
    <w:multiLevelType w:val="multilevel"/>
    <w:tmpl w:val="38BCE1AA"/>
    <w:lvl w:ilvl="0">
      <w:start w:val="3"/>
      <w:numFmt w:val="decimal"/>
      <w:lvlText w:val="%1."/>
      <w:lvlJc w:val="left"/>
      <w:pPr>
        <w:ind w:left="450" w:hanging="450"/>
      </w:pPr>
      <w:rPr>
        <w:rFonts w:hint="default"/>
        <w:b/>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5" w15:restartNumberingAfterBreak="0">
    <w:nsid w:val="1F59559E"/>
    <w:multiLevelType w:val="hybridMultilevel"/>
    <w:tmpl w:val="C4D6C1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8BB3784"/>
    <w:multiLevelType w:val="multilevel"/>
    <w:tmpl w:val="38BCE1AA"/>
    <w:lvl w:ilvl="0">
      <w:start w:val="3"/>
      <w:numFmt w:val="decimal"/>
      <w:lvlText w:val="%1."/>
      <w:lvlJc w:val="left"/>
      <w:pPr>
        <w:ind w:left="450" w:hanging="450"/>
      </w:pPr>
      <w:rPr>
        <w:rFonts w:hint="default"/>
        <w:b/>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7" w15:restartNumberingAfterBreak="0">
    <w:nsid w:val="28F16B40"/>
    <w:multiLevelType w:val="multilevel"/>
    <w:tmpl w:val="38BCE1AA"/>
    <w:lvl w:ilvl="0">
      <w:start w:val="3"/>
      <w:numFmt w:val="decimal"/>
      <w:lvlText w:val="%1."/>
      <w:lvlJc w:val="left"/>
      <w:pPr>
        <w:ind w:left="450" w:hanging="450"/>
      </w:pPr>
      <w:rPr>
        <w:rFonts w:hint="default"/>
        <w:b/>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8" w15:restartNumberingAfterBreak="0">
    <w:nsid w:val="2DE0196B"/>
    <w:multiLevelType w:val="multilevel"/>
    <w:tmpl w:val="38BCE1AA"/>
    <w:lvl w:ilvl="0">
      <w:start w:val="3"/>
      <w:numFmt w:val="decimal"/>
      <w:lvlText w:val="%1."/>
      <w:lvlJc w:val="left"/>
      <w:pPr>
        <w:ind w:left="450" w:hanging="450"/>
      </w:pPr>
      <w:rPr>
        <w:rFonts w:hint="default"/>
        <w:b/>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9" w15:restartNumberingAfterBreak="0">
    <w:nsid w:val="370E46F2"/>
    <w:multiLevelType w:val="hybridMultilevel"/>
    <w:tmpl w:val="1CA67020"/>
    <w:lvl w:ilvl="0" w:tplc="1962289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3A7A0A90"/>
    <w:multiLevelType w:val="hybridMultilevel"/>
    <w:tmpl w:val="C6C27BD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5E773A08"/>
    <w:multiLevelType w:val="hybridMultilevel"/>
    <w:tmpl w:val="323232F6"/>
    <w:lvl w:ilvl="0" w:tplc="A33E1E92">
      <w:start w:val="10"/>
      <w:numFmt w:val="bullet"/>
      <w:lvlText w:val=""/>
      <w:lvlJc w:val="left"/>
      <w:pPr>
        <w:ind w:left="720" w:hanging="360"/>
      </w:pPr>
      <w:rPr>
        <w:rFonts w:ascii="Wingdings" w:eastAsia="Times New Roman"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1F25A38"/>
    <w:multiLevelType w:val="multilevel"/>
    <w:tmpl w:val="ADE4A582"/>
    <w:lvl w:ilvl="0">
      <w:start w:val="1"/>
      <w:numFmt w:val="decimal"/>
      <w:lvlText w:val="%1."/>
      <w:lvlJc w:val="left"/>
      <w:pPr>
        <w:ind w:left="360" w:hanging="360"/>
      </w:pPr>
      <w:rPr>
        <w:rFonts w:hint="default"/>
        <w:b/>
      </w:rPr>
    </w:lvl>
    <w:lvl w:ilvl="1">
      <w:start w:val="1"/>
      <w:numFmt w:val="decimal"/>
      <w:lvlText w:val="%1.%2."/>
      <w:lvlJc w:val="left"/>
      <w:pPr>
        <w:ind w:left="1800" w:hanging="360"/>
      </w:pPr>
      <w:rPr>
        <w:rFonts w:hint="default"/>
        <w:b/>
        <w:i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68CC16CF"/>
    <w:multiLevelType w:val="hybridMultilevel"/>
    <w:tmpl w:val="944EFA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37E6799"/>
    <w:multiLevelType w:val="multilevel"/>
    <w:tmpl w:val="3C18B064"/>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758C5903"/>
    <w:multiLevelType w:val="multilevel"/>
    <w:tmpl w:val="38BCE1AA"/>
    <w:lvl w:ilvl="0">
      <w:start w:val="3"/>
      <w:numFmt w:val="decimal"/>
      <w:lvlText w:val="%1."/>
      <w:lvlJc w:val="left"/>
      <w:pPr>
        <w:ind w:left="450" w:hanging="450"/>
      </w:pPr>
      <w:rPr>
        <w:rFonts w:hint="default"/>
        <w:b/>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16" w15:restartNumberingAfterBreak="0">
    <w:nsid w:val="7AE33B00"/>
    <w:multiLevelType w:val="hybridMultilevel"/>
    <w:tmpl w:val="3B3CF420"/>
    <w:lvl w:ilvl="0" w:tplc="04080013">
      <w:start w:val="1"/>
      <w:numFmt w:val="upperRoman"/>
      <w:lvlText w:val="%1."/>
      <w:lvlJc w:val="righ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num w:numId="1">
    <w:abstractNumId w:val="9"/>
  </w:num>
  <w:num w:numId="2">
    <w:abstractNumId w:val="2"/>
  </w:num>
  <w:num w:numId="3">
    <w:abstractNumId w:val="1"/>
  </w:num>
  <w:num w:numId="4">
    <w:abstractNumId w:val="10"/>
  </w:num>
  <w:num w:numId="5">
    <w:abstractNumId w:val="13"/>
  </w:num>
  <w:num w:numId="6">
    <w:abstractNumId w:val="5"/>
  </w:num>
  <w:num w:numId="7">
    <w:abstractNumId w:val="7"/>
  </w:num>
  <w:num w:numId="8">
    <w:abstractNumId w:val="11"/>
  </w:num>
  <w:num w:numId="9">
    <w:abstractNumId w:val="16"/>
  </w:num>
  <w:num w:numId="10">
    <w:abstractNumId w:val="15"/>
  </w:num>
  <w:num w:numId="11">
    <w:abstractNumId w:val="6"/>
  </w:num>
  <w:num w:numId="12">
    <w:abstractNumId w:val="4"/>
  </w:num>
  <w:num w:numId="13">
    <w:abstractNumId w:val="8"/>
  </w:num>
  <w:num w:numId="14">
    <w:abstractNumId w:val="12"/>
  </w:num>
  <w:num w:numId="15">
    <w:abstractNumId w:val="0"/>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CED"/>
    <w:rsid w:val="00237496"/>
    <w:rsid w:val="002C708B"/>
    <w:rsid w:val="002D5045"/>
    <w:rsid w:val="00333535"/>
    <w:rsid w:val="003658D4"/>
    <w:rsid w:val="00423F02"/>
    <w:rsid w:val="00447057"/>
    <w:rsid w:val="00660EB7"/>
    <w:rsid w:val="007D62FC"/>
    <w:rsid w:val="008D6D61"/>
    <w:rsid w:val="008F1E9E"/>
    <w:rsid w:val="009C063A"/>
    <w:rsid w:val="009E518F"/>
    <w:rsid w:val="00B23A63"/>
    <w:rsid w:val="00C93CED"/>
    <w:rsid w:val="00CB1BCB"/>
    <w:rsid w:val="00EB10AF"/>
    <w:rsid w:val="00F76A24"/>
    <w:rsid w:val="00FD0C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B5E23"/>
  <w15:chartTrackingRefBased/>
  <w15:docId w15:val="{96C7BF6D-38D7-4DB5-9190-A500B46FC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93CE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3CED"/>
    <w:pPr>
      <w:spacing w:after="200" w:line="276" w:lineRule="auto"/>
      <w:ind w:left="720"/>
      <w:contextualSpacing/>
    </w:pPr>
    <w:rPr>
      <w:rFonts w:ascii="Calibri" w:eastAsia="Calibri" w:hAnsi="Calibri"/>
      <w:sz w:val="22"/>
      <w:szCs w:val="22"/>
      <w:lang w:eastAsia="en-US"/>
    </w:rPr>
  </w:style>
  <w:style w:type="character" w:styleId="a4">
    <w:name w:val="Strong"/>
    <w:basedOn w:val="a0"/>
    <w:uiPriority w:val="22"/>
    <w:qFormat/>
    <w:rsid w:val="00C93CED"/>
    <w:rPr>
      <w:b/>
      <w:bCs/>
    </w:rPr>
  </w:style>
  <w:style w:type="paragraph" w:styleId="a5">
    <w:name w:val="Balloon Text"/>
    <w:basedOn w:val="a"/>
    <w:link w:val="Char"/>
    <w:uiPriority w:val="99"/>
    <w:semiHidden/>
    <w:unhideWhenUsed/>
    <w:rsid w:val="00333535"/>
    <w:rPr>
      <w:rFonts w:ascii="Segoe UI" w:hAnsi="Segoe UI" w:cs="Segoe UI"/>
      <w:sz w:val="18"/>
      <w:szCs w:val="18"/>
    </w:rPr>
  </w:style>
  <w:style w:type="character" w:customStyle="1" w:styleId="Char">
    <w:name w:val="Κείμενο πλαισίου Char"/>
    <w:basedOn w:val="a0"/>
    <w:link w:val="a5"/>
    <w:uiPriority w:val="99"/>
    <w:semiHidden/>
    <w:rsid w:val="00333535"/>
    <w:rPr>
      <w:rFonts w:ascii="Segoe UI" w:eastAsia="Times New Roman" w:hAnsi="Segoe UI" w:cs="Segoe UI"/>
      <w:sz w:val="18"/>
      <w:szCs w:val="18"/>
      <w:lang w:eastAsia="el-GR"/>
    </w:rPr>
  </w:style>
  <w:style w:type="paragraph" w:styleId="a6">
    <w:name w:val="header"/>
    <w:basedOn w:val="a"/>
    <w:link w:val="Char0"/>
    <w:uiPriority w:val="99"/>
    <w:unhideWhenUsed/>
    <w:rsid w:val="003658D4"/>
    <w:pPr>
      <w:tabs>
        <w:tab w:val="center" w:pos="4153"/>
        <w:tab w:val="right" w:pos="8306"/>
      </w:tabs>
    </w:pPr>
  </w:style>
  <w:style w:type="character" w:customStyle="1" w:styleId="Char0">
    <w:name w:val="Κεφαλίδα Char"/>
    <w:basedOn w:val="a0"/>
    <w:link w:val="a6"/>
    <w:uiPriority w:val="99"/>
    <w:rsid w:val="003658D4"/>
    <w:rPr>
      <w:rFonts w:ascii="Times New Roman" w:eastAsia="Times New Roman" w:hAnsi="Times New Roman" w:cs="Times New Roman"/>
      <w:sz w:val="24"/>
      <w:szCs w:val="24"/>
      <w:lang w:eastAsia="el-GR"/>
    </w:rPr>
  </w:style>
  <w:style w:type="paragraph" w:styleId="a7">
    <w:name w:val="footer"/>
    <w:basedOn w:val="a"/>
    <w:link w:val="Char1"/>
    <w:uiPriority w:val="99"/>
    <w:unhideWhenUsed/>
    <w:rsid w:val="003658D4"/>
    <w:pPr>
      <w:tabs>
        <w:tab w:val="center" w:pos="4153"/>
        <w:tab w:val="right" w:pos="8306"/>
      </w:tabs>
    </w:pPr>
  </w:style>
  <w:style w:type="character" w:customStyle="1" w:styleId="Char1">
    <w:name w:val="Υποσέλιδο Char"/>
    <w:basedOn w:val="a0"/>
    <w:link w:val="a7"/>
    <w:uiPriority w:val="99"/>
    <w:rsid w:val="003658D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2762</Words>
  <Characters>14919</Characters>
  <Application>Microsoft Office Word</Application>
  <DocSecurity>0</DocSecurity>
  <Lines>124</Lines>
  <Paragraphs>35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vitosgeo</dc:creator>
  <cp:keywords/>
  <dc:description/>
  <cp:lastModifiedBy>Katerina Angelakopoulou</cp:lastModifiedBy>
  <cp:revision>10</cp:revision>
  <cp:lastPrinted>2016-08-02T08:18:00Z</cp:lastPrinted>
  <dcterms:created xsi:type="dcterms:W3CDTF">2016-08-02T05:11:00Z</dcterms:created>
  <dcterms:modified xsi:type="dcterms:W3CDTF">2016-08-02T08:18:00Z</dcterms:modified>
</cp:coreProperties>
</file>