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5ADF19" w14:textId="77777777" w:rsidR="0082752C" w:rsidRPr="009A67EA" w:rsidRDefault="0082752C" w:rsidP="0082752C">
      <w:pPr>
        <w:jc w:val="center"/>
        <w:rPr>
          <w:rFonts w:ascii="Times New Roman" w:hAnsi="Times New Roman" w:cs="Times New Roman"/>
          <w:b/>
          <w:bCs/>
          <w:i/>
          <w:iCs/>
          <w:color w:val="0070C0"/>
          <w:sz w:val="32"/>
          <w:szCs w:val="32"/>
          <w:lang w:val="en-US"/>
        </w:rPr>
      </w:pPr>
    </w:p>
    <w:p w14:paraId="3F007A06" w14:textId="77777777"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ΑΝΑΣΚΟΠΗΣΗ- ΔΡΑΣΤΗΡΙΟΤΗΤΕΣ ΤΟΥ ΠΑΝΕΛΛΗΝΙΟΥ ΣΥΛΛΟΓΟΥ ΕΦΟΔΙΑΣΤΩΝ ΠΛΟΙΩΝ</w:t>
      </w:r>
    </w:p>
    <w:p w14:paraId="2FB42FA0" w14:textId="799AB436"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 &amp; ΕΞΑΓΩΓΕΩΝ</w:t>
      </w:r>
    </w:p>
    <w:p w14:paraId="74AE6027" w14:textId="27F319B1" w:rsidR="00C13F23" w:rsidRPr="00ED0AF9"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ΚΑΤΑ ΤΟΥΣ ΜΗΝΕΣ </w:t>
      </w:r>
      <w:r w:rsidR="00363037">
        <w:rPr>
          <w:rFonts w:ascii="Times New Roman" w:hAnsi="Times New Roman" w:cs="Times New Roman"/>
          <w:b/>
          <w:bCs/>
          <w:i/>
          <w:iCs/>
          <w:color w:val="002060"/>
          <w:sz w:val="32"/>
          <w:szCs w:val="32"/>
        </w:rPr>
        <w:t>ΜΑΙ</w:t>
      </w:r>
      <w:r w:rsidRPr="00ED0AF9">
        <w:rPr>
          <w:rFonts w:ascii="Times New Roman" w:hAnsi="Times New Roman" w:cs="Times New Roman"/>
          <w:b/>
          <w:bCs/>
          <w:i/>
          <w:iCs/>
          <w:color w:val="002060"/>
          <w:sz w:val="32"/>
          <w:szCs w:val="32"/>
        </w:rPr>
        <w:t>Ο –</w:t>
      </w:r>
      <w:r w:rsidR="00FC31A8" w:rsidRPr="00ED0AF9">
        <w:rPr>
          <w:rFonts w:ascii="Times New Roman" w:hAnsi="Times New Roman" w:cs="Times New Roman"/>
          <w:b/>
          <w:bCs/>
          <w:i/>
          <w:iCs/>
          <w:color w:val="002060"/>
          <w:sz w:val="32"/>
          <w:szCs w:val="32"/>
        </w:rPr>
        <w:t xml:space="preserve"> </w:t>
      </w:r>
      <w:r w:rsidR="00363037">
        <w:rPr>
          <w:rFonts w:ascii="Times New Roman" w:hAnsi="Times New Roman" w:cs="Times New Roman"/>
          <w:b/>
          <w:bCs/>
          <w:i/>
          <w:iCs/>
          <w:color w:val="002060"/>
          <w:sz w:val="32"/>
          <w:szCs w:val="32"/>
        </w:rPr>
        <w:t>Ι</w:t>
      </w:r>
      <w:r w:rsidR="001D1821">
        <w:rPr>
          <w:rFonts w:ascii="Times New Roman" w:hAnsi="Times New Roman" w:cs="Times New Roman"/>
          <w:b/>
          <w:bCs/>
          <w:i/>
          <w:iCs/>
          <w:color w:val="002060"/>
          <w:sz w:val="32"/>
          <w:szCs w:val="32"/>
        </w:rPr>
        <w:t>ΟΥΝ</w:t>
      </w:r>
      <w:r w:rsidRPr="00ED0AF9">
        <w:rPr>
          <w:rFonts w:ascii="Times New Roman" w:hAnsi="Times New Roman" w:cs="Times New Roman"/>
          <w:b/>
          <w:bCs/>
          <w:i/>
          <w:iCs/>
          <w:color w:val="002060"/>
          <w:sz w:val="32"/>
          <w:szCs w:val="32"/>
        </w:rPr>
        <w:t>ΙΟ 202</w:t>
      </w:r>
      <w:r w:rsidR="00FC31A8" w:rsidRPr="00ED0AF9">
        <w:rPr>
          <w:rFonts w:ascii="Times New Roman" w:hAnsi="Times New Roman" w:cs="Times New Roman"/>
          <w:b/>
          <w:bCs/>
          <w:i/>
          <w:iCs/>
          <w:color w:val="002060"/>
          <w:sz w:val="32"/>
          <w:szCs w:val="32"/>
        </w:rPr>
        <w:t>4</w:t>
      </w:r>
    </w:p>
    <w:p w14:paraId="1615D987" w14:textId="77777777" w:rsidR="00C13F23" w:rsidRPr="009A67EA" w:rsidRDefault="00C13F23" w:rsidP="00C13F23">
      <w:pPr>
        <w:jc w:val="center"/>
        <w:rPr>
          <w:rFonts w:ascii="Times New Roman" w:hAnsi="Times New Roman" w:cs="Times New Roman"/>
          <w:b/>
          <w:bCs/>
          <w:color w:val="002060"/>
          <w:sz w:val="32"/>
          <w:szCs w:val="32"/>
        </w:rPr>
      </w:pPr>
    </w:p>
    <w:p w14:paraId="6052B569" w14:textId="77777777" w:rsidR="0082752C" w:rsidRPr="009A67EA" w:rsidRDefault="0082752C" w:rsidP="00C13F23">
      <w:pPr>
        <w:jc w:val="center"/>
        <w:rPr>
          <w:rFonts w:ascii="Times New Roman" w:hAnsi="Times New Roman" w:cs="Times New Roman"/>
          <w:b/>
          <w:bCs/>
          <w:color w:val="002060"/>
          <w:sz w:val="32"/>
          <w:szCs w:val="32"/>
        </w:rPr>
      </w:pPr>
    </w:p>
    <w:tbl>
      <w:tblPr>
        <w:tblStyle w:val="TableGrid2"/>
        <w:tblW w:w="10915" w:type="dxa"/>
        <w:tblInd w:w="-1281" w:type="dxa"/>
        <w:tblLook w:val="04A0" w:firstRow="1" w:lastRow="0" w:firstColumn="1" w:lastColumn="0" w:noHBand="0" w:noVBand="1"/>
      </w:tblPr>
      <w:tblGrid>
        <w:gridCol w:w="10915"/>
      </w:tblGrid>
      <w:tr w:rsidR="00C13F23" w:rsidRPr="009A67EA" w14:paraId="3533369E" w14:textId="77777777" w:rsidTr="007D592E">
        <w:tc>
          <w:tcPr>
            <w:tcW w:w="10915" w:type="dxa"/>
            <w:shd w:val="clear" w:color="auto" w:fill="A5C9EB" w:themeFill="text2" w:themeFillTint="40"/>
          </w:tcPr>
          <w:p w14:paraId="5C07E042" w14:textId="06497791" w:rsidR="00C13F23" w:rsidRPr="009A67EA" w:rsidRDefault="00C13F23" w:rsidP="00C13F23">
            <w:pPr>
              <w:numPr>
                <w:ilvl w:val="0"/>
                <w:numId w:val="1"/>
              </w:numPr>
              <w:ind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ΕΝΗΜΕΡΩΣΗ ΓΙΑ ΣΥΜΜΕΤΟΧΗ ΤΟΥ ΠΡΟΕΔΡΟΥ:</w:t>
            </w:r>
          </w:p>
        </w:tc>
      </w:tr>
    </w:tbl>
    <w:p w14:paraId="797B4A4B" w14:textId="77777777" w:rsidR="008A1E8C" w:rsidRPr="009A67EA" w:rsidRDefault="008A1E8C" w:rsidP="008A1E8C">
      <w:pPr>
        <w:pStyle w:val="ListParagraph"/>
        <w:ind w:left="294" w:right="-1339"/>
        <w:jc w:val="both"/>
        <w:rPr>
          <w:rFonts w:ascii="Times New Roman" w:eastAsia="Calibri" w:hAnsi="Times New Roman" w:cs="Times New Roman"/>
          <w:color w:val="000000"/>
          <w:sz w:val="28"/>
          <w:szCs w:val="28"/>
        </w:rPr>
      </w:pPr>
      <w:r w:rsidRPr="009A67EA">
        <w:rPr>
          <w:rFonts w:ascii="Times New Roman" w:eastAsia="Calibri" w:hAnsi="Times New Roman" w:cs="Times New Roman"/>
          <w:color w:val="000000"/>
          <w:sz w:val="28"/>
          <w:szCs w:val="28"/>
        </w:rPr>
        <w:t xml:space="preserve">   </w:t>
      </w:r>
    </w:p>
    <w:p w14:paraId="17A6C1FD" w14:textId="77777777" w:rsidR="0082752C" w:rsidRPr="00CC6627" w:rsidRDefault="0082752C" w:rsidP="00FC31A8">
      <w:pPr>
        <w:pStyle w:val="ListParagraph"/>
        <w:rPr>
          <w:rFonts w:ascii="Times New Roman" w:hAnsi="Times New Roman" w:cs="Times New Roman"/>
          <w:b/>
          <w:bCs/>
          <w:color w:val="002060"/>
          <w:sz w:val="28"/>
          <w:szCs w:val="28"/>
          <w:shd w:val="clear" w:color="auto" w:fill="FFFFFF"/>
        </w:rPr>
      </w:pPr>
    </w:p>
    <w:p w14:paraId="0C5C3397" w14:textId="77777777" w:rsidR="0082752C" w:rsidRDefault="0082752C" w:rsidP="0044227C">
      <w:pPr>
        <w:pStyle w:val="ListParagraph"/>
        <w:ind w:left="1080" w:right="-1339"/>
        <w:rPr>
          <w:rFonts w:ascii="Times New Roman" w:hAnsi="Times New Roman" w:cs="Times New Roman"/>
          <w:b/>
          <w:bCs/>
          <w:color w:val="002060"/>
          <w:sz w:val="30"/>
          <w:szCs w:val="30"/>
          <w:shd w:val="clear" w:color="auto" w:fill="FFFFFF"/>
        </w:rPr>
      </w:pPr>
    </w:p>
    <w:p w14:paraId="391E4A50" w14:textId="77777777" w:rsidR="009F2619" w:rsidRPr="00B73C9E" w:rsidRDefault="009F2619" w:rsidP="0044227C">
      <w:pPr>
        <w:pStyle w:val="ListParagraph"/>
        <w:ind w:left="1080" w:right="-1339"/>
        <w:rPr>
          <w:rFonts w:ascii="Times New Roman" w:hAnsi="Times New Roman" w:cs="Times New Roman"/>
          <w:b/>
          <w:bCs/>
          <w:color w:val="002060"/>
          <w:sz w:val="30"/>
          <w:szCs w:val="30"/>
          <w:shd w:val="clear" w:color="auto" w:fill="FFFFFF"/>
        </w:rPr>
      </w:pPr>
    </w:p>
    <w:p w14:paraId="3C51D73D" w14:textId="2A668155" w:rsidR="00B73C9E" w:rsidRPr="00FE4CDA" w:rsidRDefault="00B73C9E" w:rsidP="00B73C9E">
      <w:pPr>
        <w:pStyle w:val="ListParagraph"/>
        <w:numPr>
          <w:ilvl w:val="1"/>
          <w:numId w:val="1"/>
        </w:numPr>
        <w:ind w:right="-1339"/>
        <w:rPr>
          <w:rFonts w:cstheme="minorHAnsi"/>
          <w:color w:val="002060"/>
          <w:sz w:val="28"/>
          <w:szCs w:val="28"/>
          <w:shd w:val="clear" w:color="auto" w:fill="FFFFFF"/>
        </w:rPr>
      </w:pPr>
      <w:r w:rsidRPr="00B73C9E">
        <w:rPr>
          <w:rFonts w:eastAsia="Calibri" w:cstheme="minorHAnsi"/>
          <w:color w:val="002060"/>
          <w:sz w:val="28"/>
          <w:szCs w:val="28"/>
        </w:rPr>
        <w:t xml:space="preserve">Την 27/5/24  </w:t>
      </w:r>
      <w:r w:rsidRPr="00B73C9E">
        <w:rPr>
          <w:rFonts w:eastAsia="Aptos" w:cstheme="minorHAnsi"/>
          <w:color w:val="002060"/>
          <w:kern w:val="2"/>
          <w:sz w:val="28"/>
          <w:szCs w:val="28"/>
          <w:lang w:eastAsia="en-US"/>
          <w14:ligatures w14:val="standardContextual"/>
        </w:rPr>
        <w:t>στον ετήσιο θεσμό &lt;&lt;Ημέρες Θάλασσας 2024&gt;&gt;  που διοργανώθηκε από τον Δήμο Πειραιά στο ΕΒΕΠ στις 27/5/24 με θέμα &lt;&lt;Επαγγελματικές προοπτικές των νέων στον χώρο της Ναυτιλίας- Κρουαζιέρα και Πειραιάς&gt;&gt;</w:t>
      </w:r>
      <w:r w:rsidRPr="00B73C9E">
        <w:rPr>
          <w:rFonts w:eastAsia="Calibri" w:cstheme="minorHAnsi"/>
          <w:color w:val="002060"/>
          <w:sz w:val="28"/>
          <w:szCs w:val="28"/>
        </w:rPr>
        <w:t>.</w:t>
      </w:r>
    </w:p>
    <w:p w14:paraId="471A568E" w14:textId="77777777" w:rsidR="00FE4CDA" w:rsidRDefault="00FE4CDA" w:rsidP="00FE4CDA">
      <w:pPr>
        <w:pStyle w:val="ListParagraph"/>
        <w:rPr>
          <w:rFonts w:cstheme="minorHAnsi"/>
          <w:color w:val="002060"/>
          <w:sz w:val="28"/>
          <w:szCs w:val="28"/>
          <w:shd w:val="clear" w:color="auto" w:fill="FFFFFF"/>
        </w:rPr>
      </w:pPr>
    </w:p>
    <w:p w14:paraId="0D8031CF" w14:textId="77777777" w:rsidR="009F2619" w:rsidRPr="00FE4CDA" w:rsidRDefault="009F2619" w:rsidP="00FE4CDA">
      <w:pPr>
        <w:pStyle w:val="ListParagraph"/>
        <w:rPr>
          <w:rFonts w:cstheme="minorHAnsi"/>
          <w:color w:val="002060"/>
          <w:sz w:val="28"/>
          <w:szCs w:val="28"/>
          <w:shd w:val="clear" w:color="auto" w:fill="FFFFFF"/>
        </w:rPr>
      </w:pPr>
    </w:p>
    <w:p w14:paraId="46E69018" w14:textId="77777777" w:rsidR="009F2619" w:rsidRDefault="00AB61F7" w:rsidP="00B73C9E">
      <w:pPr>
        <w:pStyle w:val="ListParagraph"/>
        <w:ind w:left="1080" w:right="-1339"/>
        <w:rPr>
          <w:noProof/>
        </w:rPr>
      </w:pPr>
      <w:r>
        <w:rPr>
          <w:noProof/>
        </w:rPr>
        <w:drawing>
          <wp:inline distT="0" distB="0" distL="0" distR="0" wp14:anchorId="2CE66FE0" wp14:editId="107C75D7">
            <wp:extent cx="2647950" cy="2445385"/>
            <wp:effectExtent l="0" t="0" r="0" b="0"/>
            <wp:docPr id="49" name="Picture 48"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Δεν υπάρχει διαθέσιμη περιγραφή για τη φωτογραφί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950" cy="2445385"/>
                    </a:xfrm>
                    <a:prstGeom prst="rect">
                      <a:avLst/>
                    </a:prstGeom>
                    <a:noFill/>
                    <a:ln>
                      <a:noFill/>
                    </a:ln>
                  </pic:spPr>
                </pic:pic>
              </a:graphicData>
            </a:graphic>
          </wp:inline>
        </w:drawing>
      </w:r>
      <w:r>
        <w:rPr>
          <w:noProof/>
        </w:rPr>
        <w:drawing>
          <wp:inline distT="0" distB="0" distL="0" distR="0" wp14:anchorId="0817579C" wp14:editId="19BD2141">
            <wp:extent cx="2609850" cy="2444115"/>
            <wp:effectExtent l="0" t="0" r="0" b="0"/>
            <wp:docPr id="48" name="Picture 47"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Δεν υπάρχει διαθέσιμη περιγραφή για τη φωτογραφί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0" cy="2444115"/>
                    </a:xfrm>
                    <a:prstGeom prst="rect">
                      <a:avLst/>
                    </a:prstGeom>
                    <a:noFill/>
                    <a:ln>
                      <a:noFill/>
                    </a:ln>
                  </pic:spPr>
                </pic:pic>
              </a:graphicData>
            </a:graphic>
          </wp:inline>
        </w:drawing>
      </w:r>
    </w:p>
    <w:p w14:paraId="33B52141" w14:textId="77777777" w:rsidR="009F2619" w:rsidRDefault="009F2619" w:rsidP="00B73C9E">
      <w:pPr>
        <w:pStyle w:val="ListParagraph"/>
        <w:ind w:left="1080" w:right="-1339"/>
        <w:rPr>
          <w:noProof/>
        </w:rPr>
      </w:pPr>
    </w:p>
    <w:p w14:paraId="62D5A8AB" w14:textId="1632BE24" w:rsidR="00B73C9E" w:rsidRDefault="00AB61F7" w:rsidP="00B73C9E">
      <w:pPr>
        <w:pStyle w:val="ListParagraph"/>
        <w:ind w:left="1080" w:right="-1339"/>
        <w:rPr>
          <w:rFonts w:cstheme="minorHAnsi"/>
          <w:color w:val="002060"/>
          <w:sz w:val="28"/>
          <w:szCs w:val="28"/>
          <w:shd w:val="clear" w:color="auto" w:fill="FFFFFF"/>
        </w:rPr>
      </w:pPr>
      <w:r>
        <w:rPr>
          <w:noProof/>
        </w:rPr>
        <w:lastRenderedPageBreak/>
        <w:drawing>
          <wp:inline distT="0" distB="0" distL="0" distR="0" wp14:anchorId="7FD3BE2C" wp14:editId="31F097A6">
            <wp:extent cx="2638425" cy="2323836"/>
            <wp:effectExtent l="0" t="0" r="0" b="635"/>
            <wp:docPr id="46" name="Picture 45"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Δεν υπάρχει διαθέσιμη περιγραφή για τη φωτογραφί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5044" cy="2329666"/>
                    </a:xfrm>
                    <a:prstGeom prst="rect">
                      <a:avLst/>
                    </a:prstGeom>
                    <a:noFill/>
                    <a:ln>
                      <a:noFill/>
                    </a:ln>
                  </pic:spPr>
                </pic:pic>
              </a:graphicData>
            </a:graphic>
          </wp:inline>
        </w:drawing>
      </w:r>
      <w:r w:rsidRPr="00AB61F7">
        <w:rPr>
          <w:noProof/>
        </w:rPr>
        <w:t xml:space="preserve"> </w:t>
      </w:r>
      <w:r>
        <w:rPr>
          <w:noProof/>
        </w:rPr>
        <w:drawing>
          <wp:inline distT="0" distB="0" distL="0" distR="0" wp14:anchorId="5F03CA12" wp14:editId="5D301C5E">
            <wp:extent cx="2609850" cy="2297323"/>
            <wp:effectExtent l="0" t="0" r="0" b="8255"/>
            <wp:docPr id="47" name="Picture 46"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Δεν υπάρχει διαθέσιμη περιγραφή για τη φωτογραφί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0198" cy="2306432"/>
                    </a:xfrm>
                    <a:prstGeom prst="rect">
                      <a:avLst/>
                    </a:prstGeom>
                    <a:noFill/>
                    <a:ln>
                      <a:noFill/>
                    </a:ln>
                  </pic:spPr>
                </pic:pic>
              </a:graphicData>
            </a:graphic>
          </wp:inline>
        </w:drawing>
      </w:r>
    </w:p>
    <w:p w14:paraId="5BDE2FA2" w14:textId="77777777" w:rsidR="00AB61F7" w:rsidRDefault="00AB61F7" w:rsidP="00B73C9E">
      <w:pPr>
        <w:pStyle w:val="ListParagraph"/>
        <w:ind w:left="1080" w:right="-1339"/>
        <w:rPr>
          <w:rFonts w:cstheme="minorHAnsi"/>
          <w:color w:val="002060"/>
          <w:sz w:val="28"/>
          <w:szCs w:val="28"/>
          <w:shd w:val="clear" w:color="auto" w:fill="FFFFFF"/>
          <w:lang w:val="en-US"/>
        </w:rPr>
      </w:pPr>
    </w:p>
    <w:p w14:paraId="7B4392C1" w14:textId="77777777" w:rsidR="00BE20E8" w:rsidRDefault="00BE20E8" w:rsidP="00B73C9E">
      <w:pPr>
        <w:pStyle w:val="ListParagraph"/>
        <w:ind w:left="1080" w:right="-1339"/>
        <w:rPr>
          <w:rFonts w:cstheme="minorHAnsi"/>
          <w:color w:val="002060"/>
          <w:sz w:val="28"/>
          <w:szCs w:val="28"/>
          <w:shd w:val="clear" w:color="auto" w:fill="FFFFFF"/>
          <w:lang w:val="en-US"/>
        </w:rPr>
      </w:pPr>
    </w:p>
    <w:p w14:paraId="4933AA31" w14:textId="77777777" w:rsidR="00BE20E8" w:rsidRDefault="00BE20E8" w:rsidP="00B73C9E">
      <w:pPr>
        <w:pStyle w:val="ListParagraph"/>
        <w:ind w:left="1080" w:right="-1339"/>
        <w:rPr>
          <w:rFonts w:cstheme="minorHAnsi"/>
          <w:color w:val="002060"/>
          <w:sz w:val="28"/>
          <w:szCs w:val="28"/>
          <w:shd w:val="clear" w:color="auto" w:fill="FFFFFF"/>
          <w:lang w:val="en-US"/>
        </w:rPr>
      </w:pPr>
    </w:p>
    <w:p w14:paraId="667FF8FA" w14:textId="77777777" w:rsidR="00BE20E8" w:rsidRDefault="00BE20E8" w:rsidP="00B73C9E">
      <w:pPr>
        <w:pStyle w:val="ListParagraph"/>
        <w:ind w:left="1080" w:right="-1339"/>
        <w:rPr>
          <w:rFonts w:cstheme="minorHAnsi"/>
          <w:color w:val="002060"/>
          <w:sz w:val="28"/>
          <w:szCs w:val="28"/>
          <w:shd w:val="clear" w:color="auto" w:fill="FFFFFF"/>
        </w:rPr>
      </w:pPr>
    </w:p>
    <w:p w14:paraId="3A71446E" w14:textId="77777777" w:rsidR="009F2619" w:rsidRDefault="009F2619" w:rsidP="00B73C9E">
      <w:pPr>
        <w:pStyle w:val="ListParagraph"/>
        <w:ind w:left="1080" w:right="-1339"/>
        <w:rPr>
          <w:rFonts w:cstheme="minorHAnsi"/>
          <w:color w:val="002060"/>
          <w:sz w:val="28"/>
          <w:szCs w:val="28"/>
          <w:shd w:val="clear" w:color="auto" w:fill="FFFFFF"/>
        </w:rPr>
      </w:pPr>
    </w:p>
    <w:p w14:paraId="0DDBABEA" w14:textId="77777777" w:rsidR="009F2619" w:rsidRDefault="009F2619" w:rsidP="00B73C9E">
      <w:pPr>
        <w:pStyle w:val="ListParagraph"/>
        <w:ind w:left="1080" w:right="-1339"/>
        <w:rPr>
          <w:rFonts w:cstheme="minorHAnsi"/>
          <w:color w:val="002060"/>
          <w:sz w:val="28"/>
          <w:szCs w:val="28"/>
          <w:shd w:val="clear" w:color="auto" w:fill="FFFFFF"/>
        </w:rPr>
      </w:pPr>
    </w:p>
    <w:p w14:paraId="380769AD" w14:textId="77777777" w:rsidR="009F2619" w:rsidRPr="009F2619" w:rsidRDefault="009F2619" w:rsidP="00B73C9E">
      <w:pPr>
        <w:pStyle w:val="ListParagraph"/>
        <w:ind w:left="1080" w:right="-1339"/>
        <w:rPr>
          <w:rFonts w:cstheme="minorHAnsi"/>
          <w:color w:val="002060"/>
          <w:sz w:val="28"/>
          <w:szCs w:val="28"/>
          <w:shd w:val="clear" w:color="auto" w:fill="FFFFFF"/>
        </w:rPr>
      </w:pPr>
    </w:p>
    <w:p w14:paraId="2ABB0751" w14:textId="4FB4B6CD" w:rsidR="00B73C9E" w:rsidRDefault="00B73C9E" w:rsidP="00B73C9E">
      <w:pPr>
        <w:pStyle w:val="ListParagraph"/>
        <w:numPr>
          <w:ilvl w:val="1"/>
          <w:numId w:val="1"/>
        </w:numPr>
        <w:ind w:right="-1339"/>
        <w:rPr>
          <w:rFonts w:cstheme="minorHAnsi"/>
          <w:color w:val="002060"/>
          <w:sz w:val="28"/>
          <w:szCs w:val="28"/>
          <w:shd w:val="clear" w:color="auto" w:fill="FFFFFF"/>
        </w:rPr>
      </w:pPr>
      <w:r w:rsidRPr="00B73C9E">
        <w:rPr>
          <w:rFonts w:cstheme="minorHAnsi"/>
          <w:color w:val="002060"/>
          <w:sz w:val="28"/>
          <w:szCs w:val="28"/>
          <w:shd w:val="clear" w:color="auto" w:fill="FFFFFF"/>
        </w:rPr>
        <w:t xml:space="preserve">Την 29/5/24 στην απονομή των βραβείων  </w:t>
      </w:r>
      <w:r w:rsidRPr="00B73C9E">
        <w:rPr>
          <w:rFonts w:cstheme="minorHAnsi"/>
          <w:color w:val="002060"/>
          <w:sz w:val="28"/>
          <w:szCs w:val="28"/>
          <w:shd w:val="clear" w:color="auto" w:fill="FFFFFF"/>
          <w:lang w:val="en-US"/>
        </w:rPr>
        <w:t>EBEN</w:t>
      </w:r>
      <w:r w:rsidRPr="00B73C9E">
        <w:rPr>
          <w:rFonts w:cstheme="minorHAnsi"/>
          <w:color w:val="002060"/>
          <w:sz w:val="28"/>
          <w:szCs w:val="28"/>
          <w:shd w:val="clear" w:color="auto" w:fill="FFFFFF"/>
        </w:rPr>
        <w:t xml:space="preserve"> στο </w:t>
      </w:r>
      <w:proofErr w:type="spellStart"/>
      <w:r w:rsidRPr="00B73C9E">
        <w:rPr>
          <w:rFonts w:cstheme="minorHAnsi"/>
          <w:color w:val="002060"/>
          <w:sz w:val="28"/>
          <w:szCs w:val="28"/>
          <w:shd w:val="clear" w:color="auto" w:fill="FFFFFF"/>
          <w:lang w:val="en-US"/>
        </w:rPr>
        <w:t>Ploes</w:t>
      </w:r>
      <w:proofErr w:type="spellEnd"/>
      <w:r w:rsidRPr="00B73C9E">
        <w:rPr>
          <w:rFonts w:cstheme="minorHAnsi"/>
          <w:color w:val="002060"/>
          <w:sz w:val="28"/>
          <w:szCs w:val="28"/>
          <w:shd w:val="clear" w:color="auto" w:fill="FFFFFF"/>
        </w:rPr>
        <w:t xml:space="preserve"> </w:t>
      </w:r>
      <w:r w:rsidRPr="00B73C9E">
        <w:rPr>
          <w:rFonts w:cstheme="minorHAnsi"/>
          <w:color w:val="002060"/>
          <w:sz w:val="28"/>
          <w:szCs w:val="28"/>
          <w:shd w:val="clear" w:color="auto" w:fill="FFFFFF"/>
          <w:lang w:val="en-US"/>
        </w:rPr>
        <w:t>Floating</w:t>
      </w:r>
      <w:r w:rsidRPr="00B73C9E">
        <w:rPr>
          <w:rFonts w:cstheme="minorHAnsi"/>
          <w:color w:val="002060"/>
          <w:sz w:val="28"/>
          <w:szCs w:val="28"/>
          <w:shd w:val="clear" w:color="auto" w:fill="FFFFFF"/>
        </w:rPr>
        <w:t xml:space="preserve"> </w:t>
      </w:r>
      <w:r w:rsidRPr="00B73C9E">
        <w:rPr>
          <w:rFonts w:cstheme="minorHAnsi"/>
          <w:color w:val="002060"/>
          <w:sz w:val="28"/>
          <w:szCs w:val="28"/>
          <w:shd w:val="clear" w:color="auto" w:fill="FFFFFF"/>
          <w:lang w:val="en-US"/>
        </w:rPr>
        <w:t>Venue</w:t>
      </w:r>
      <w:r w:rsidRPr="00B73C9E">
        <w:rPr>
          <w:rFonts w:cstheme="minorHAnsi"/>
          <w:color w:val="002060"/>
          <w:sz w:val="28"/>
          <w:szCs w:val="28"/>
          <w:shd w:val="clear" w:color="auto" w:fill="FFFFFF"/>
        </w:rPr>
        <w:t>,με βράβευση της εταιρείας του προέδρου με το πλατινένιο βραβείο για την εταιρική υπευθυνότητα.</w:t>
      </w:r>
    </w:p>
    <w:p w14:paraId="103905B7" w14:textId="77777777" w:rsidR="00551E6A" w:rsidRPr="00B73C9E" w:rsidRDefault="00551E6A" w:rsidP="00551E6A">
      <w:pPr>
        <w:pStyle w:val="ListParagraph"/>
        <w:ind w:left="1080" w:right="-1339"/>
        <w:rPr>
          <w:rFonts w:cstheme="minorHAnsi"/>
          <w:color w:val="002060"/>
          <w:sz w:val="28"/>
          <w:szCs w:val="28"/>
          <w:shd w:val="clear" w:color="auto" w:fill="FFFFFF"/>
        </w:rPr>
      </w:pPr>
    </w:p>
    <w:p w14:paraId="3AC26BF7" w14:textId="7D1D5147" w:rsidR="00B73C9E" w:rsidRPr="00FE7EDC" w:rsidRDefault="00551E6A" w:rsidP="00B73C9E">
      <w:pPr>
        <w:pStyle w:val="ListParagraph"/>
        <w:ind w:left="1080" w:right="-1339"/>
        <w:rPr>
          <w:rFonts w:cstheme="minorHAnsi"/>
          <w:color w:val="002060"/>
          <w:sz w:val="28"/>
          <w:szCs w:val="28"/>
          <w:shd w:val="clear" w:color="auto" w:fill="FFFFFF"/>
        </w:rPr>
      </w:pPr>
      <w:r>
        <w:rPr>
          <w:noProof/>
        </w:rPr>
        <w:drawing>
          <wp:inline distT="0" distB="0" distL="0" distR="0" wp14:anchorId="13B753EB" wp14:editId="38B290F5">
            <wp:extent cx="2297927" cy="1740761"/>
            <wp:effectExtent l="0" t="0" r="7620" b="0"/>
            <wp:docPr id="299987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5037" cy="1753722"/>
                    </a:xfrm>
                    <a:prstGeom prst="rect">
                      <a:avLst/>
                    </a:prstGeom>
                    <a:noFill/>
                    <a:ln>
                      <a:noFill/>
                    </a:ln>
                  </pic:spPr>
                </pic:pic>
              </a:graphicData>
            </a:graphic>
          </wp:inline>
        </w:drawing>
      </w:r>
      <w:r>
        <w:rPr>
          <w:noProof/>
        </w:rPr>
        <w:drawing>
          <wp:inline distT="0" distB="0" distL="0" distR="0" wp14:anchorId="68C41D82" wp14:editId="13601627">
            <wp:extent cx="2337684" cy="1742440"/>
            <wp:effectExtent l="0" t="0" r="5715" b="0"/>
            <wp:docPr id="1515064908" name="Picture 2" descr="Μπορεί να είναι εικόνα 9 άτο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9 άτομ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9038" cy="1765811"/>
                    </a:xfrm>
                    <a:prstGeom prst="rect">
                      <a:avLst/>
                    </a:prstGeom>
                    <a:noFill/>
                    <a:ln>
                      <a:noFill/>
                    </a:ln>
                  </pic:spPr>
                </pic:pic>
              </a:graphicData>
            </a:graphic>
          </wp:inline>
        </w:drawing>
      </w:r>
    </w:p>
    <w:p w14:paraId="7684CC03" w14:textId="77777777" w:rsidR="00BE20E8" w:rsidRPr="00FE7EDC" w:rsidRDefault="00BE20E8" w:rsidP="00B73C9E">
      <w:pPr>
        <w:pStyle w:val="ListParagraph"/>
        <w:ind w:left="1080" w:right="-1339"/>
        <w:rPr>
          <w:rFonts w:cstheme="minorHAnsi"/>
          <w:color w:val="002060"/>
          <w:sz w:val="28"/>
          <w:szCs w:val="28"/>
          <w:shd w:val="clear" w:color="auto" w:fill="FFFFFF"/>
        </w:rPr>
      </w:pPr>
    </w:p>
    <w:p w14:paraId="3AAAE4E5" w14:textId="77777777" w:rsidR="00BE20E8" w:rsidRPr="00FE7EDC" w:rsidRDefault="00BE20E8" w:rsidP="00B73C9E">
      <w:pPr>
        <w:pStyle w:val="ListParagraph"/>
        <w:ind w:left="1080" w:right="-1339"/>
        <w:rPr>
          <w:rFonts w:cstheme="minorHAnsi"/>
          <w:color w:val="002060"/>
          <w:sz w:val="28"/>
          <w:szCs w:val="28"/>
          <w:shd w:val="clear" w:color="auto" w:fill="FFFFFF"/>
        </w:rPr>
      </w:pPr>
    </w:p>
    <w:p w14:paraId="0E469434" w14:textId="77777777" w:rsidR="00FE4CDA" w:rsidRPr="00B73C9E" w:rsidRDefault="00FE4CDA" w:rsidP="00B73C9E">
      <w:pPr>
        <w:pStyle w:val="ListParagraph"/>
        <w:ind w:left="1080" w:right="-1339"/>
        <w:rPr>
          <w:rFonts w:cstheme="minorHAnsi"/>
          <w:color w:val="002060"/>
          <w:sz w:val="28"/>
          <w:szCs w:val="28"/>
          <w:shd w:val="clear" w:color="auto" w:fill="FFFFFF"/>
        </w:rPr>
      </w:pPr>
    </w:p>
    <w:p w14:paraId="64148531" w14:textId="3C7BFEEF" w:rsidR="00B73C9E" w:rsidRPr="00B73C9E" w:rsidRDefault="00B73C9E" w:rsidP="00B73C9E">
      <w:pPr>
        <w:pStyle w:val="ListParagraph"/>
        <w:numPr>
          <w:ilvl w:val="1"/>
          <w:numId w:val="1"/>
        </w:numPr>
        <w:ind w:right="-1339"/>
        <w:rPr>
          <w:rFonts w:cstheme="minorHAnsi"/>
          <w:color w:val="002060"/>
          <w:sz w:val="28"/>
          <w:szCs w:val="28"/>
          <w:shd w:val="clear" w:color="auto" w:fill="FFFFFF"/>
        </w:rPr>
      </w:pPr>
      <w:r w:rsidRPr="00B73C9E">
        <w:rPr>
          <w:rFonts w:eastAsia="Aptos" w:cstheme="minorHAnsi"/>
          <w:color w:val="002060"/>
          <w:kern w:val="2"/>
          <w:sz w:val="28"/>
          <w:szCs w:val="28"/>
          <w:lang w:eastAsia="en-US"/>
          <w14:ligatures w14:val="standardContextual"/>
        </w:rPr>
        <w:t xml:space="preserve">Την 27/5/24 </w:t>
      </w:r>
      <w:bookmarkStart w:id="0" w:name="_Hlk167800537"/>
      <w:r w:rsidRPr="00B73C9E">
        <w:rPr>
          <w:color w:val="002060"/>
          <w:sz w:val="28"/>
          <w:szCs w:val="28"/>
        </w:rPr>
        <w:t xml:space="preserve">σε γεύμα εργασίας με τον Πρέσβη της Ινδίας την Δευτέρα 27/5/24. Ακολούθησε παρουσίαση σχετικά με τις ευκαιρίες και τις προοπτικές που προσφέρει  το  </w:t>
      </w:r>
      <w:r w:rsidRPr="00B73C9E">
        <w:rPr>
          <w:color w:val="002060"/>
          <w:sz w:val="28"/>
          <w:szCs w:val="28"/>
          <w:lang w:val="en-US"/>
        </w:rPr>
        <w:t>International</w:t>
      </w:r>
      <w:r w:rsidRPr="00B73C9E">
        <w:rPr>
          <w:color w:val="002060"/>
          <w:sz w:val="28"/>
          <w:szCs w:val="28"/>
        </w:rPr>
        <w:t xml:space="preserve"> </w:t>
      </w:r>
      <w:r w:rsidRPr="00B73C9E">
        <w:rPr>
          <w:color w:val="002060"/>
          <w:sz w:val="28"/>
          <w:szCs w:val="28"/>
          <w:lang w:val="en-US"/>
        </w:rPr>
        <w:t>Financial</w:t>
      </w:r>
      <w:r w:rsidRPr="00B73C9E">
        <w:rPr>
          <w:color w:val="002060"/>
          <w:sz w:val="28"/>
          <w:szCs w:val="28"/>
        </w:rPr>
        <w:t xml:space="preserve"> </w:t>
      </w:r>
      <w:r w:rsidRPr="00B73C9E">
        <w:rPr>
          <w:color w:val="002060"/>
          <w:sz w:val="28"/>
          <w:szCs w:val="28"/>
          <w:lang w:val="en-US"/>
        </w:rPr>
        <w:t>Services</w:t>
      </w:r>
      <w:r w:rsidRPr="00B73C9E">
        <w:rPr>
          <w:color w:val="002060"/>
          <w:sz w:val="28"/>
          <w:szCs w:val="28"/>
        </w:rPr>
        <w:t xml:space="preserve"> </w:t>
      </w:r>
      <w:proofErr w:type="spellStart"/>
      <w:r w:rsidRPr="00B73C9E">
        <w:rPr>
          <w:color w:val="002060"/>
          <w:sz w:val="28"/>
          <w:szCs w:val="28"/>
          <w:lang w:val="en-US"/>
        </w:rPr>
        <w:t>Centres</w:t>
      </w:r>
      <w:proofErr w:type="spellEnd"/>
      <w:r w:rsidRPr="00B73C9E">
        <w:rPr>
          <w:color w:val="002060"/>
          <w:sz w:val="28"/>
          <w:szCs w:val="28"/>
        </w:rPr>
        <w:t xml:space="preserve"> </w:t>
      </w:r>
      <w:r w:rsidRPr="00B73C9E">
        <w:rPr>
          <w:color w:val="002060"/>
          <w:sz w:val="28"/>
          <w:szCs w:val="28"/>
          <w:lang w:val="en-US"/>
        </w:rPr>
        <w:t>Authority</w:t>
      </w:r>
      <w:r w:rsidRPr="00B73C9E">
        <w:rPr>
          <w:color w:val="002060"/>
          <w:sz w:val="28"/>
          <w:szCs w:val="28"/>
        </w:rPr>
        <w:t xml:space="preserve"> (</w:t>
      </w:r>
      <w:r w:rsidRPr="00B73C9E">
        <w:rPr>
          <w:color w:val="002060"/>
          <w:sz w:val="28"/>
          <w:szCs w:val="28"/>
          <w:lang w:val="en-US"/>
        </w:rPr>
        <w:t>IFSCA</w:t>
      </w:r>
      <w:r w:rsidRPr="00B73C9E">
        <w:rPr>
          <w:color w:val="002060"/>
          <w:sz w:val="28"/>
          <w:szCs w:val="28"/>
        </w:rPr>
        <w:t xml:space="preserve">) της </w:t>
      </w:r>
      <w:proofErr w:type="spellStart"/>
      <w:r w:rsidRPr="00B73C9E">
        <w:rPr>
          <w:color w:val="002060"/>
          <w:sz w:val="28"/>
          <w:szCs w:val="28"/>
        </w:rPr>
        <w:t>Gujarat</w:t>
      </w:r>
      <w:proofErr w:type="spellEnd"/>
      <w:r w:rsidRPr="00B73C9E">
        <w:rPr>
          <w:color w:val="002060"/>
          <w:sz w:val="28"/>
          <w:szCs w:val="28"/>
        </w:rPr>
        <w:t xml:space="preserve"> </w:t>
      </w:r>
      <w:r w:rsidRPr="00B73C9E">
        <w:rPr>
          <w:color w:val="002060"/>
          <w:sz w:val="28"/>
          <w:szCs w:val="28"/>
          <w:lang w:val="en-US"/>
        </w:rPr>
        <w:t>International</w:t>
      </w:r>
      <w:r w:rsidRPr="00B73C9E">
        <w:rPr>
          <w:color w:val="002060"/>
          <w:sz w:val="28"/>
          <w:szCs w:val="28"/>
        </w:rPr>
        <w:t xml:space="preserve"> </w:t>
      </w:r>
      <w:r w:rsidRPr="00B73C9E">
        <w:rPr>
          <w:color w:val="002060"/>
          <w:sz w:val="28"/>
          <w:szCs w:val="28"/>
          <w:lang w:val="en-US"/>
        </w:rPr>
        <w:t>Finance</w:t>
      </w:r>
      <w:r w:rsidRPr="00B73C9E">
        <w:rPr>
          <w:color w:val="002060"/>
          <w:sz w:val="28"/>
          <w:szCs w:val="28"/>
        </w:rPr>
        <w:t xml:space="preserve"> </w:t>
      </w:r>
      <w:r w:rsidRPr="00B73C9E">
        <w:rPr>
          <w:color w:val="002060"/>
          <w:sz w:val="28"/>
          <w:szCs w:val="28"/>
          <w:lang w:val="en-US"/>
        </w:rPr>
        <w:t>Tech</w:t>
      </w:r>
      <w:r w:rsidRPr="00B73C9E">
        <w:rPr>
          <w:color w:val="002060"/>
          <w:sz w:val="28"/>
          <w:szCs w:val="28"/>
        </w:rPr>
        <w:t xml:space="preserve"> </w:t>
      </w:r>
      <w:r w:rsidRPr="00B73C9E">
        <w:rPr>
          <w:color w:val="002060"/>
          <w:sz w:val="28"/>
          <w:szCs w:val="28"/>
          <w:lang w:val="en-US"/>
        </w:rPr>
        <w:t>City</w:t>
      </w:r>
      <w:r w:rsidRPr="00B73C9E">
        <w:rPr>
          <w:color w:val="002060"/>
          <w:sz w:val="28"/>
          <w:szCs w:val="28"/>
        </w:rPr>
        <w:t xml:space="preserve"> (</w:t>
      </w:r>
      <w:r w:rsidRPr="00B73C9E">
        <w:rPr>
          <w:color w:val="002060"/>
          <w:sz w:val="28"/>
          <w:szCs w:val="28"/>
          <w:lang w:val="en-US"/>
        </w:rPr>
        <w:t>GIFT</w:t>
      </w:r>
      <w:r w:rsidRPr="00B73C9E">
        <w:rPr>
          <w:color w:val="002060"/>
          <w:sz w:val="28"/>
          <w:szCs w:val="28"/>
        </w:rPr>
        <w:t xml:space="preserve"> </w:t>
      </w:r>
      <w:r w:rsidRPr="00B73C9E">
        <w:rPr>
          <w:color w:val="002060"/>
          <w:sz w:val="28"/>
          <w:szCs w:val="28"/>
          <w:lang w:val="en-US"/>
        </w:rPr>
        <w:t>City</w:t>
      </w:r>
      <w:r w:rsidRPr="00B73C9E">
        <w:rPr>
          <w:color w:val="002060"/>
          <w:sz w:val="28"/>
          <w:szCs w:val="28"/>
        </w:rPr>
        <w:t>), στη ναυτιλιακή βιομηχανία της Ελληνικής Δημοκρατίας.</w:t>
      </w:r>
      <w:bookmarkEnd w:id="0"/>
    </w:p>
    <w:p w14:paraId="3DEBDACC" w14:textId="77777777" w:rsidR="00C644D0" w:rsidRDefault="00C644D0" w:rsidP="0044227C">
      <w:pPr>
        <w:pStyle w:val="ListParagraph"/>
        <w:ind w:left="1080" w:right="-1339"/>
        <w:rPr>
          <w:rFonts w:ascii="Times New Roman" w:hAnsi="Times New Roman" w:cs="Times New Roman"/>
          <w:b/>
          <w:bCs/>
          <w:color w:val="002060"/>
          <w:sz w:val="30"/>
          <w:szCs w:val="30"/>
          <w:shd w:val="clear" w:color="auto" w:fill="FFFFFF"/>
        </w:rPr>
      </w:pPr>
    </w:p>
    <w:p w14:paraId="03291C74" w14:textId="77777777" w:rsidR="009F2619" w:rsidRDefault="009F2619" w:rsidP="0044227C">
      <w:pPr>
        <w:pStyle w:val="ListParagraph"/>
        <w:ind w:left="1080" w:right="-1339"/>
        <w:rPr>
          <w:rFonts w:ascii="Times New Roman" w:hAnsi="Times New Roman" w:cs="Times New Roman"/>
          <w:b/>
          <w:bCs/>
          <w:color w:val="002060"/>
          <w:sz w:val="30"/>
          <w:szCs w:val="30"/>
          <w:shd w:val="clear" w:color="auto" w:fill="FFFFFF"/>
        </w:rPr>
      </w:pPr>
    </w:p>
    <w:p w14:paraId="2776214E" w14:textId="77777777" w:rsidR="009F2619" w:rsidRPr="001D1821" w:rsidRDefault="009F2619" w:rsidP="0044227C">
      <w:pPr>
        <w:pStyle w:val="ListParagraph"/>
        <w:ind w:left="1080" w:right="-1339"/>
        <w:rPr>
          <w:rFonts w:ascii="Times New Roman" w:hAnsi="Times New Roman" w:cs="Times New Roman"/>
          <w:b/>
          <w:bCs/>
          <w:color w:val="002060"/>
          <w:sz w:val="30"/>
          <w:szCs w:val="30"/>
          <w:shd w:val="clear" w:color="auto" w:fill="FFFFFF"/>
        </w:rPr>
      </w:pPr>
    </w:p>
    <w:p w14:paraId="4ECE5266" w14:textId="02C5379D" w:rsidR="00C644D0" w:rsidRPr="001D1821" w:rsidRDefault="00FE4CDA" w:rsidP="0048266A">
      <w:pPr>
        <w:pStyle w:val="ListParagraph"/>
        <w:ind w:left="1080" w:right="-1339"/>
        <w:jc w:val="center"/>
        <w:rPr>
          <w:rFonts w:ascii="Times New Roman" w:hAnsi="Times New Roman" w:cs="Times New Roman"/>
          <w:b/>
          <w:bCs/>
          <w:color w:val="002060"/>
          <w:sz w:val="30"/>
          <w:szCs w:val="30"/>
          <w:shd w:val="clear" w:color="auto" w:fill="FFFFFF"/>
        </w:rPr>
      </w:pPr>
      <w:r>
        <w:rPr>
          <w:noProof/>
        </w:rPr>
        <w:drawing>
          <wp:inline distT="0" distB="0" distL="0" distR="0" wp14:anchorId="62F343F8" wp14:editId="26C297F8">
            <wp:extent cx="3667125" cy="2088432"/>
            <wp:effectExtent l="0" t="0" r="0" b="7620"/>
            <wp:docPr id="50" name="Picture 49"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Δεν υπάρχει διαθέσιμη περιγραφή για τη φωτογραφί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5094" cy="2092970"/>
                    </a:xfrm>
                    <a:prstGeom prst="rect">
                      <a:avLst/>
                    </a:prstGeom>
                    <a:noFill/>
                    <a:ln>
                      <a:noFill/>
                    </a:ln>
                  </pic:spPr>
                </pic:pic>
              </a:graphicData>
            </a:graphic>
          </wp:inline>
        </w:drawing>
      </w:r>
    </w:p>
    <w:p w14:paraId="0C9E083B" w14:textId="77777777" w:rsidR="00FC31A8" w:rsidRDefault="00FC31A8" w:rsidP="00FC31A8">
      <w:pPr>
        <w:pStyle w:val="ListParagraph"/>
        <w:ind w:left="1080" w:right="-1339"/>
        <w:jc w:val="both"/>
        <w:rPr>
          <w:rFonts w:ascii="Times New Roman" w:eastAsia="Calibri" w:hAnsi="Times New Roman" w:cs="Times New Roman"/>
          <w:b/>
          <w:bCs/>
          <w:color w:val="002060"/>
          <w:sz w:val="28"/>
          <w:szCs w:val="28"/>
        </w:rPr>
      </w:pPr>
    </w:p>
    <w:p w14:paraId="377A81D8" w14:textId="77777777" w:rsidR="0041140E" w:rsidRDefault="0041140E" w:rsidP="00FC31A8">
      <w:pPr>
        <w:pStyle w:val="ListParagraph"/>
        <w:ind w:left="1080" w:right="-1339"/>
        <w:jc w:val="both"/>
        <w:rPr>
          <w:rFonts w:ascii="Times New Roman" w:eastAsia="Calibri" w:hAnsi="Times New Roman" w:cs="Times New Roman"/>
          <w:b/>
          <w:bCs/>
          <w:color w:val="002060"/>
          <w:sz w:val="28"/>
          <w:szCs w:val="28"/>
        </w:rPr>
      </w:pPr>
    </w:p>
    <w:p w14:paraId="3C3E223C" w14:textId="77777777" w:rsidR="009F2619" w:rsidRDefault="009F2619" w:rsidP="00FC31A8">
      <w:pPr>
        <w:pStyle w:val="ListParagraph"/>
        <w:ind w:left="1080" w:right="-1339"/>
        <w:jc w:val="both"/>
        <w:rPr>
          <w:rFonts w:ascii="Times New Roman" w:eastAsia="Calibri" w:hAnsi="Times New Roman" w:cs="Times New Roman"/>
          <w:b/>
          <w:bCs/>
          <w:color w:val="002060"/>
          <w:sz w:val="28"/>
          <w:szCs w:val="28"/>
        </w:rPr>
      </w:pPr>
    </w:p>
    <w:p w14:paraId="3B67FA4D" w14:textId="77777777" w:rsidR="009F2619" w:rsidRDefault="009F2619" w:rsidP="00FC31A8">
      <w:pPr>
        <w:pStyle w:val="ListParagraph"/>
        <w:ind w:left="1080" w:right="-1339"/>
        <w:jc w:val="both"/>
        <w:rPr>
          <w:rFonts w:ascii="Times New Roman" w:eastAsia="Calibri" w:hAnsi="Times New Roman" w:cs="Times New Roman"/>
          <w:b/>
          <w:bCs/>
          <w:color w:val="002060"/>
          <w:sz w:val="28"/>
          <w:szCs w:val="28"/>
        </w:rPr>
      </w:pPr>
    </w:p>
    <w:p w14:paraId="7C5D275B" w14:textId="77777777" w:rsidR="009F2619" w:rsidRDefault="009F2619" w:rsidP="00FC31A8">
      <w:pPr>
        <w:pStyle w:val="ListParagraph"/>
        <w:ind w:left="1080" w:right="-1339"/>
        <w:jc w:val="both"/>
        <w:rPr>
          <w:rFonts w:ascii="Times New Roman" w:eastAsia="Calibri" w:hAnsi="Times New Roman" w:cs="Times New Roman"/>
          <w:b/>
          <w:bCs/>
          <w:color w:val="002060"/>
          <w:sz w:val="28"/>
          <w:szCs w:val="28"/>
        </w:rPr>
      </w:pPr>
    </w:p>
    <w:tbl>
      <w:tblPr>
        <w:tblStyle w:val="TableGrid"/>
        <w:tblW w:w="10915" w:type="dxa"/>
        <w:tblInd w:w="-1281" w:type="dxa"/>
        <w:tblLook w:val="04A0" w:firstRow="1" w:lastRow="0" w:firstColumn="1" w:lastColumn="0" w:noHBand="0" w:noVBand="1"/>
      </w:tblPr>
      <w:tblGrid>
        <w:gridCol w:w="10915"/>
      </w:tblGrid>
      <w:tr w:rsidR="0047195E" w:rsidRPr="0047195E" w14:paraId="34EEBFB4" w14:textId="77777777" w:rsidTr="007D592E">
        <w:tc>
          <w:tcPr>
            <w:tcW w:w="10915" w:type="dxa"/>
            <w:shd w:val="clear" w:color="auto" w:fill="A5C9EB" w:themeFill="text2" w:themeFillTint="40"/>
          </w:tcPr>
          <w:p w14:paraId="0BBEE1F2" w14:textId="77777777" w:rsidR="00C13F23" w:rsidRPr="0047195E" w:rsidRDefault="00C13F23" w:rsidP="00C13F23">
            <w:pPr>
              <w:pStyle w:val="ListParagraph"/>
              <w:numPr>
                <w:ilvl w:val="0"/>
                <w:numId w:val="1"/>
              </w:numPr>
              <w:ind w:right="-1339"/>
              <w:rPr>
                <w:rFonts w:ascii="Times New Roman" w:eastAsia="Calibri" w:hAnsi="Times New Roman" w:cs="Times New Roman"/>
                <w:b/>
                <w:bCs/>
                <w:color w:val="002060"/>
                <w:sz w:val="32"/>
                <w:szCs w:val="32"/>
              </w:rPr>
            </w:pPr>
            <w:r w:rsidRPr="0047195E">
              <w:rPr>
                <w:rFonts w:ascii="Times New Roman" w:eastAsia="Calibri" w:hAnsi="Times New Roman" w:cs="Times New Roman"/>
                <w:b/>
                <w:bCs/>
                <w:color w:val="002060"/>
                <w:sz w:val="32"/>
                <w:szCs w:val="32"/>
              </w:rPr>
              <w:t>ΣΥΝΑΝΤΗΣΕΙΣ ΠΡΟΕΔΡΟΥ</w:t>
            </w:r>
          </w:p>
        </w:tc>
      </w:tr>
    </w:tbl>
    <w:p w14:paraId="51778A87" w14:textId="77777777" w:rsidR="001D1821" w:rsidRDefault="001D1821" w:rsidP="001D1821">
      <w:pPr>
        <w:pStyle w:val="ListParagraph"/>
        <w:ind w:left="1080" w:right="-1339"/>
        <w:rPr>
          <w:rFonts w:eastAsia="Calibri" w:cstheme="minorHAnsi"/>
          <w:b/>
          <w:bCs/>
          <w:color w:val="002060"/>
          <w:sz w:val="28"/>
          <w:szCs w:val="28"/>
        </w:rPr>
      </w:pPr>
    </w:p>
    <w:p w14:paraId="0F1408FE" w14:textId="77777777" w:rsidR="0041140E" w:rsidRDefault="0041140E" w:rsidP="001D1821">
      <w:pPr>
        <w:pStyle w:val="ListParagraph"/>
        <w:ind w:left="1080" w:right="-1339"/>
        <w:rPr>
          <w:rFonts w:eastAsia="Calibri" w:cstheme="minorHAnsi"/>
          <w:b/>
          <w:bCs/>
          <w:color w:val="002060"/>
          <w:sz w:val="28"/>
          <w:szCs w:val="28"/>
        </w:rPr>
      </w:pPr>
    </w:p>
    <w:p w14:paraId="1CECC4E9" w14:textId="77777777" w:rsidR="0041140E" w:rsidRPr="00CC6627" w:rsidRDefault="0041140E" w:rsidP="001D1821">
      <w:pPr>
        <w:pStyle w:val="ListParagraph"/>
        <w:ind w:left="1080" w:right="-1339"/>
        <w:rPr>
          <w:rFonts w:eastAsia="Calibri" w:cstheme="minorHAnsi"/>
          <w:b/>
          <w:bCs/>
          <w:color w:val="002060"/>
          <w:sz w:val="28"/>
          <w:szCs w:val="28"/>
        </w:rPr>
      </w:pPr>
    </w:p>
    <w:p w14:paraId="0D92FB53" w14:textId="34974078" w:rsidR="001D1821" w:rsidRPr="00CC6627" w:rsidRDefault="001D1821" w:rsidP="001D1821">
      <w:pPr>
        <w:pStyle w:val="ListParagraph"/>
        <w:numPr>
          <w:ilvl w:val="1"/>
          <w:numId w:val="1"/>
        </w:numPr>
        <w:ind w:right="-1339"/>
        <w:rPr>
          <w:rFonts w:eastAsia="Calibri" w:cstheme="minorHAnsi"/>
          <w:b/>
          <w:bCs/>
          <w:color w:val="002060"/>
          <w:sz w:val="28"/>
          <w:szCs w:val="28"/>
        </w:rPr>
      </w:pPr>
      <w:r w:rsidRPr="00CC6627">
        <w:rPr>
          <w:rFonts w:eastAsia="Calibri" w:cstheme="minorHAnsi"/>
          <w:b/>
          <w:bCs/>
          <w:color w:val="002060"/>
          <w:sz w:val="28"/>
          <w:szCs w:val="28"/>
        </w:rPr>
        <w:t xml:space="preserve"> </w:t>
      </w:r>
      <w:r w:rsidRPr="00CC6627">
        <w:rPr>
          <w:rFonts w:eastAsia="Calibri" w:cstheme="minorHAnsi"/>
          <w:color w:val="002060"/>
          <w:sz w:val="28"/>
          <w:szCs w:val="28"/>
        </w:rPr>
        <w:t xml:space="preserve">Την 25/4/24 </w:t>
      </w:r>
      <w:r w:rsidR="00551E6A">
        <w:rPr>
          <w:rFonts w:eastAsia="Calibri" w:cstheme="minorHAnsi"/>
          <w:color w:val="002060"/>
          <w:sz w:val="28"/>
          <w:szCs w:val="28"/>
        </w:rPr>
        <w:t>στο</w:t>
      </w:r>
      <w:r w:rsidRPr="00CC6627">
        <w:rPr>
          <w:rFonts w:eastAsia="Calibri" w:cstheme="minorHAnsi"/>
          <w:color w:val="002060"/>
          <w:sz w:val="28"/>
          <w:szCs w:val="28"/>
        </w:rPr>
        <w:t xml:space="preserve"> ΕΒΕΠ με φοιτητές από την </w:t>
      </w:r>
      <w:proofErr w:type="spellStart"/>
      <w:r w:rsidRPr="00CC6627">
        <w:rPr>
          <w:rFonts w:eastAsia="Calibri" w:cstheme="minorHAnsi"/>
          <w:color w:val="002060"/>
          <w:sz w:val="28"/>
          <w:szCs w:val="28"/>
        </w:rPr>
        <w:t>Σορβόνη</w:t>
      </w:r>
      <w:proofErr w:type="spellEnd"/>
      <w:r w:rsidRPr="00CC6627">
        <w:rPr>
          <w:rFonts w:eastAsia="Calibri" w:cstheme="minorHAnsi"/>
          <w:color w:val="002060"/>
          <w:sz w:val="28"/>
          <w:szCs w:val="28"/>
        </w:rPr>
        <w:t xml:space="preserve"> Γαλλίας.</w:t>
      </w:r>
    </w:p>
    <w:p w14:paraId="43C720F1" w14:textId="77777777" w:rsidR="001D1821" w:rsidRDefault="001D1821" w:rsidP="001D1821">
      <w:pPr>
        <w:pStyle w:val="ListParagraph"/>
        <w:ind w:left="1080" w:right="-1339"/>
        <w:rPr>
          <w:rFonts w:eastAsia="Calibri" w:cstheme="minorHAnsi"/>
          <w:b/>
          <w:bCs/>
          <w:color w:val="002060"/>
          <w:sz w:val="28"/>
          <w:szCs w:val="28"/>
        </w:rPr>
      </w:pPr>
    </w:p>
    <w:p w14:paraId="5B615D52" w14:textId="77777777" w:rsidR="0041140E" w:rsidRPr="00CC6627" w:rsidRDefault="0041140E" w:rsidP="001D1821">
      <w:pPr>
        <w:pStyle w:val="ListParagraph"/>
        <w:ind w:left="1080" w:right="-1339"/>
        <w:rPr>
          <w:rFonts w:eastAsia="Calibri" w:cstheme="minorHAnsi"/>
          <w:b/>
          <w:bCs/>
          <w:color w:val="002060"/>
          <w:sz w:val="28"/>
          <w:szCs w:val="28"/>
        </w:rPr>
      </w:pPr>
    </w:p>
    <w:p w14:paraId="5D1D4B53" w14:textId="287C3449" w:rsidR="001D1821" w:rsidRPr="00CC6627" w:rsidRDefault="001D1821" w:rsidP="001D1821">
      <w:pPr>
        <w:pStyle w:val="ListParagraph"/>
        <w:numPr>
          <w:ilvl w:val="1"/>
          <w:numId w:val="1"/>
        </w:numPr>
        <w:ind w:right="-1339"/>
        <w:rPr>
          <w:rFonts w:eastAsia="Calibri" w:cstheme="minorHAnsi"/>
          <w:b/>
          <w:bCs/>
          <w:color w:val="002060"/>
          <w:sz w:val="28"/>
          <w:szCs w:val="28"/>
        </w:rPr>
      </w:pPr>
      <w:r w:rsidRPr="00CC6627">
        <w:rPr>
          <w:rFonts w:eastAsia="Calibri" w:cstheme="minorHAnsi"/>
          <w:color w:val="002060"/>
          <w:sz w:val="28"/>
          <w:szCs w:val="28"/>
        </w:rPr>
        <w:t xml:space="preserve">Την 29/4/24 </w:t>
      </w:r>
      <w:r w:rsidR="00551E6A">
        <w:rPr>
          <w:rFonts w:eastAsia="Calibri" w:cstheme="minorHAnsi"/>
          <w:color w:val="002060"/>
          <w:sz w:val="28"/>
          <w:szCs w:val="28"/>
        </w:rPr>
        <w:t>σ</w:t>
      </w:r>
      <w:r w:rsidRPr="00CC6627">
        <w:rPr>
          <w:rFonts w:eastAsia="Calibri" w:cstheme="minorHAnsi"/>
          <w:color w:val="002060"/>
          <w:sz w:val="28"/>
          <w:szCs w:val="28"/>
        </w:rPr>
        <w:t>το ΕΒΕΠ με τον Πρέσβη Μαυροβουνίου και με τον Αντιπρόεδρο του Οικονομικού Επιμελητηρίου Μαυροβουνίου.</w:t>
      </w:r>
    </w:p>
    <w:p w14:paraId="58BBBDB1" w14:textId="77777777" w:rsidR="001D1821" w:rsidRDefault="001D1821" w:rsidP="001D1821">
      <w:pPr>
        <w:pStyle w:val="ListParagraph"/>
        <w:ind w:left="1080" w:right="-1339"/>
        <w:rPr>
          <w:rFonts w:eastAsia="Calibri" w:cstheme="minorHAnsi"/>
          <w:b/>
          <w:bCs/>
          <w:color w:val="002060"/>
          <w:sz w:val="28"/>
          <w:szCs w:val="28"/>
        </w:rPr>
      </w:pPr>
    </w:p>
    <w:p w14:paraId="374DD7B7" w14:textId="77777777" w:rsidR="0041140E" w:rsidRPr="00CC6627" w:rsidRDefault="0041140E" w:rsidP="001D1821">
      <w:pPr>
        <w:pStyle w:val="ListParagraph"/>
        <w:ind w:left="1080" w:right="-1339"/>
        <w:rPr>
          <w:rFonts w:eastAsia="Calibri" w:cstheme="minorHAnsi"/>
          <w:b/>
          <w:bCs/>
          <w:color w:val="002060"/>
          <w:sz w:val="28"/>
          <w:szCs w:val="28"/>
        </w:rPr>
      </w:pPr>
    </w:p>
    <w:p w14:paraId="2E28C9CD" w14:textId="60F9847C" w:rsidR="001D1821" w:rsidRPr="00CC6627" w:rsidRDefault="001D1821" w:rsidP="001D1821">
      <w:pPr>
        <w:pStyle w:val="ListParagraph"/>
        <w:numPr>
          <w:ilvl w:val="1"/>
          <w:numId w:val="1"/>
        </w:numPr>
        <w:ind w:right="-1339"/>
        <w:rPr>
          <w:rFonts w:eastAsia="Calibri" w:cstheme="minorHAnsi"/>
          <w:b/>
          <w:bCs/>
          <w:color w:val="002060"/>
          <w:sz w:val="28"/>
          <w:szCs w:val="28"/>
        </w:rPr>
      </w:pPr>
      <w:r w:rsidRPr="00CC6627">
        <w:rPr>
          <w:rFonts w:eastAsia="Calibri" w:cstheme="minorHAnsi"/>
          <w:color w:val="002060"/>
          <w:sz w:val="28"/>
          <w:szCs w:val="28"/>
        </w:rPr>
        <w:t>Την 2/5/24 διαδικτυακά με την ΑΑΔΕ (</w:t>
      </w:r>
      <w:proofErr w:type="spellStart"/>
      <w:r w:rsidRPr="00CC6627">
        <w:rPr>
          <w:rFonts w:eastAsia="Calibri" w:cstheme="minorHAnsi"/>
          <w:color w:val="002060"/>
          <w:sz w:val="28"/>
          <w:szCs w:val="28"/>
        </w:rPr>
        <w:t>κο</w:t>
      </w:r>
      <w:proofErr w:type="spellEnd"/>
      <w:r w:rsidRPr="00CC6627">
        <w:rPr>
          <w:rFonts w:eastAsia="Calibri" w:cstheme="minorHAnsi"/>
          <w:color w:val="002060"/>
          <w:sz w:val="28"/>
          <w:szCs w:val="28"/>
        </w:rPr>
        <w:t xml:space="preserve"> </w:t>
      </w:r>
      <w:proofErr w:type="spellStart"/>
      <w:r w:rsidRPr="00CC6627">
        <w:rPr>
          <w:rFonts w:eastAsia="Calibri" w:cstheme="minorHAnsi"/>
          <w:color w:val="002060"/>
          <w:sz w:val="28"/>
          <w:szCs w:val="28"/>
        </w:rPr>
        <w:t>Μουρτίδη,κο</w:t>
      </w:r>
      <w:proofErr w:type="spellEnd"/>
      <w:r w:rsidRPr="00CC6627">
        <w:rPr>
          <w:rFonts w:eastAsia="Calibri" w:cstheme="minorHAnsi"/>
          <w:color w:val="002060"/>
          <w:sz w:val="28"/>
          <w:szCs w:val="28"/>
        </w:rPr>
        <w:t xml:space="preserve"> Λάμπρου και κα Μυλωνά) για την </w:t>
      </w:r>
      <w:proofErr w:type="spellStart"/>
      <w:r w:rsidRPr="00CC6627">
        <w:rPr>
          <w:rFonts w:eastAsia="Calibri" w:cstheme="minorHAnsi"/>
          <w:color w:val="002060"/>
          <w:sz w:val="28"/>
          <w:szCs w:val="28"/>
        </w:rPr>
        <w:t>ψηφιοποίηση</w:t>
      </w:r>
      <w:proofErr w:type="spellEnd"/>
      <w:r w:rsidRPr="00CC6627">
        <w:rPr>
          <w:rFonts w:eastAsia="Calibri" w:cstheme="minorHAnsi"/>
          <w:color w:val="002060"/>
          <w:sz w:val="28"/>
          <w:szCs w:val="28"/>
        </w:rPr>
        <w:t xml:space="preserve"> του δελτίου παράδοσης εφοδίων και την άρση </w:t>
      </w:r>
      <w:r w:rsidR="00551E6A" w:rsidRPr="00CC6627">
        <w:rPr>
          <w:rFonts w:eastAsia="Calibri" w:cstheme="minorHAnsi"/>
          <w:color w:val="002060"/>
          <w:sz w:val="28"/>
          <w:szCs w:val="28"/>
        </w:rPr>
        <w:t>απαγορεύσ</w:t>
      </w:r>
      <w:r w:rsidR="00551E6A">
        <w:rPr>
          <w:rFonts w:eastAsia="Calibri" w:cstheme="minorHAnsi"/>
          <w:color w:val="002060"/>
          <w:sz w:val="28"/>
          <w:szCs w:val="28"/>
        </w:rPr>
        <w:t>εων</w:t>
      </w:r>
      <w:r w:rsidRPr="00CC6627">
        <w:rPr>
          <w:rFonts w:eastAsia="Calibri" w:cstheme="minorHAnsi"/>
          <w:color w:val="002060"/>
          <w:sz w:val="28"/>
          <w:szCs w:val="28"/>
        </w:rPr>
        <w:t xml:space="preserve"> στις απαλλαγές εφοδίων πλοίων.</w:t>
      </w:r>
    </w:p>
    <w:p w14:paraId="1A93301D" w14:textId="77777777" w:rsidR="001D1821" w:rsidRDefault="001D1821" w:rsidP="001D1821">
      <w:pPr>
        <w:pStyle w:val="ListParagraph"/>
        <w:ind w:left="1080" w:right="-1339"/>
        <w:rPr>
          <w:rFonts w:eastAsia="Calibri" w:cstheme="minorHAnsi"/>
          <w:b/>
          <w:bCs/>
          <w:color w:val="002060"/>
          <w:sz w:val="28"/>
          <w:szCs w:val="28"/>
        </w:rPr>
      </w:pPr>
    </w:p>
    <w:p w14:paraId="3E9B881C" w14:textId="77777777" w:rsidR="0041140E" w:rsidRPr="00CC6627" w:rsidRDefault="0041140E" w:rsidP="001D1821">
      <w:pPr>
        <w:pStyle w:val="ListParagraph"/>
        <w:ind w:left="1080" w:right="-1339"/>
        <w:rPr>
          <w:rFonts w:eastAsia="Calibri" w:cstheme="minorHAnsi"/>
          <w:b/>
          <w:bCs/>
          <w:color w:val="002060"/>
          <w:sz w:val="28"/>
          <w:szCs w:val="28"/>
        </w:rPr>
      </w:pPr>
    </w:p>
    <w:p w14:paraId="1443971B" w14:textId="77777777" w:rsidR="00B73C9E" w:rsidRPr="00B73C9E" w:rsidRDefault="001D1821" w:rsidP="00B73C9E">
      <w:pPr>
        <w:pStyle w:val="ListParagraph"/>
        <w:numPr>
          <w:ilvl w:val="1"/>
          <w:numId w:val="1"/>
        </w:numPr>
        <w:ind w:right="-1339"/>
        <w:rPr>
          <w:rFonts w:eastAsia="Calibri" w:cstheme="minorHAnsi"/>
          <w:b/>
          <w:bCs/>
          <w:color w:val="002060"/>
          <w:sz w:val="28"/>
          <w:szCs w:val="28"/>
        </w:rPr>
      </w:pPr>
      <w:r w:rsidRPr="00CC6627">
        <w:rPr>
          <w:rFonts w:eastAsia="Calibri" w:cstheme="minorHAnsi"/>
          <w:color w:val="002060"/>
          <w:sz w:val="28"/>
          <w:szCs w:val="28"/>
        </w:rPr>
        <w:t xml:space="preserve">Την 14/5/24 διαδικτυακά με την ΑΑΔΕ κι άλλους φορείς για το </w:t>
      </w:r>
      <w:proofErr w:type="spellStart"/>
      <w:r w:rsidRPr="00CC6627">
        <w:rPr>
          <w:rFonts w:eastAsia="Calibri" w:cstheme="minorHAnsi"/>
          <w:color w:val="002060"/>
          <w:sz w:val="28"/>
          <w:szCs w:val="28"/>
          <w:lang w:val="en-US"/>
        </w:rPr>
        <w:t>lotify</w:t>
      </w:r>
      <w:proofErr w:type="spellEnd"/>
      <w:r w:rsidRPr="00CC6627">
        <w:rPr>
          <w:rFonts w:eastAsia="Calibri" w:cstheme="minorHAnsi"/>
          <w:color w:val="002060"/>
          <w:sz w:val="28"/>
          <w:szCs w:val="28"/>
        </w:rPr>
        <w:t>.</w:t>
      </w:r>
    </w:p>
    <w:p w14:paraId="0008A813" w14:textId="77777777" w:rsidR="00B73C9E" w:rsidRDefault="00B73C9E" w:rsidP="00B73C9E">
      <w:pPr>
        <w:pStyle w:val="ListParagraph"/>
        <w:rPr>
          <w:rFonts w:eastAsia="Calibri" w:cstheme="minorHAnsi"/>
          <w:b/>
          <w:bCs/>
          <w:color w:val="000000"/>
          <w:sz w:val="28"/>
          <w:szCs w:val="28"/>
        </w:rPr>
      </w:pPr>
    </w:p>
    <w:p w14:paraId="6B7849AA" w14:textId="77777777" w:rsidR="0041140E" w:rsidRDefault="0041140E" w:rsidP="00B73C9E">
      <w:pPr>
        <w:pStyle w:val="ListParagraph"/>
        <w:rPr>
          <w:rFonts w:eastAsia="Calibri" w:cstheme="minorHAnsi"/>
          <w:b/>
          <w:bCs/>
          <w:color w:val="000000"/>
          <w:sz w:val="28"/>
          <w:szCs w:val="28"/>
        </w:rPr>
      </w:pPr>
    </w:p>
    <w:p w14:paraId="755FB93C" w14:textId="77777777" w:rsidR="0041140E" w:rsidRPr="00862364" w:rsidRDefault="0041140E" w:rsidP="00B73C9E">
      <w:pPr>
        <w:pStyle w:val="ListParagraph"/>
        <w:rPr>
          <w:rFonts w:eastAsia="Calibri" w:cstheme="minorHAnsi"/>
          <w:b/>
          <w:bCs/>
          <w:color w:val="000000"/>
          <w:sz w:val="28"/>
          <w:szCs w:val="28"/>
        </w:rPr>
      </w:pPr>
    </w:p>
    <w:p w14:paraId="066A7EE4" w14:textId="77777777" w:rsidR="00B73C9E" w:rsidRPr="00862364" w:rsidRDefault="00B73C9E" w:rsidP="00B73C9E">
      <w:pPr>
        <w:pStyle w:val="ListParagraph"/>
        <w:numPr>
          <w:ilvl w:val="1"/>
          <w:numId w:val="1"/>
        </w:numPr>
        <w:ind w:right="-1339"/>
        <w:rPr>
          <w:rFonts w:eastAsia="Calibri" w:cstheme="minorHAnsi"/>
          <w:b/>
          <w:bCs/>
          <w:color w:val="002060"/>
          <w:sz w:val="28"/>
          <w:szCs w:val="28"/>
          <w:lang w:val="en-US"/>
        </w:rPr>
      </w:pPr>
      <w:r w:rsidRPr="00056922">
        <w:rPr>
          <w:rFonts w:eastAsia="Calibri" w:cstheme="minorHAnsi"/>
          <w:b/>
          <w:bCs/>
          <w:color w:val="002060"/>
          <w:sz w:val="28"/>
          <w:szCs w:val="28"/>
        </w:rPr>
        <w:t xml:space="preserve"> </w:t>
      </w:r>
      <w:r w:rsidRPr="007F6E5A">
        <w:rPr>
          <w:rFonts w:eastAsia="Calibri" w:cstheme="minorHAnsi"/>
          <w:color w:val="002060"/>
          <w:sz w:val="28"/>
          <w:szCs w:val="28"/>
        </w:rPr>
        <w:t>Την</w:t>
      </w:r>
      <w:r w:rsidRPr="00862364">
        <w:rPr>
          <w:rFonts w:eastAsia="Calibri" w:cstheme="minorHAnsi"/>
          <w:color w:val="002060"/>
          <w:sz w:val="28"/>
          <w:szCs w:val="28"/>
          <w:lang w:val="en-US"/>
        </w:rPr>
        <w:t xml:space="preserve"> 22/5/24 </w:t>
      </w:r>
      <w:r w:rsidRPr="007F6E5A">
        <w:rPr>
          <w:rFonts w:eastAsia="Calibri" w:cstheme="minorHAnsi"/>
          <w:color w:val="002060"/>
          <w:sz w:val="28"/>
          <w:szCs w:val="28"/>
        </w:rPr>
        <w:t>στο</w:t>
      </w:r>
      <w:r w:rsidRPr="00862364">
        <w:rPr>
          <w:rFonts w:eastAsia="Calibri" w:cstheme="minorHAnsi"/>
          <w:color w:val="002060"/>
          <w:sz w:val="28"/>
          <w:szCs w:val="28"/>
          <w:lang w:val="en-US"/>
        </w:rPr>
        <w:t xml:space="preserve"> </w:t>
      </w:r>
      <w:r w:rsidRPr="007F6E5A">
        <w:rPr>
          <w:rFonts w:eastAsia="Calibri" w:cstheme="minorHAnsi"/>
          <w:color w:val="002060"/>
          <w:sz w:val="28"/>
          <w:szCs w:val="28"/>
          <w:lang w:val="en-US"/>
        </w:rPr>
        <w:t>Green</w:t>
      </w:r>
      <w:r w:rsidRPr="00862364">
        <w:rPr>
          <w:rFonts w:eastAsia="Calibri" w:cstheme="minorHAnsi"/>
          <w:color w:val="002060"/>
          <w:sz w:val="28"/>
          <w:szCs w:val="28"/>
          <w:lang w:val="en-US"/>
        </w:rPr>
        <w:t xml:space="preserve"> </w:t>
      </w:r>
      <w:r w:rsidRPr="007F6E5A">
        <w:rPr>
          <w:rFonts w:eastAsia="Calibri" w:cstheme="minorHAnsi"/>
          <w:color w:val="002060"/>
          <w:sz w:val="28"/>
          <w:szCs w:val="28"/>
          <w:lang w:val="en-US"/>
        </w:rPr>
        <w:t>Awards</w:t>
      </w:r>
      <w:r w:rsidRPr="00862364">
        <w:rPr>
          <w:rFonts w:eastAsia="Calibri" w:cstheme="minorHAnsi"/>
          <w:color w:val="002060"/>
          <w:sz w:val="28"/>
          <w:szCs w:val="28"/>
          <w:lang w:val="en-US"/>
        </w:rPr>
        <w:t xml:space="preserve"> </w:t>
      </w:r>
      <w:r w:rsidRPr="007F6E5A">
        <w:rPr>
          <w:rFonts w:eastAsia="Calibri" w:cstheme="minorHAnsi"/>
          <w:color w:val="002060"/>
          <w:sz w:val="28"/>
          <w:szCs w:val="28"/>
          <w:lang w:val="en-US"/>
        </w:rPr>
        <w:t>Incentive</w:t>
      </w:r>
      <w:r w:rsidRPr="00862364">
        <w:rPr>
          <w:rFonts w:eastAsia="Calibri" w:cstheme="minorHAnsi"/>
          <w:color w:val="002060"/>
          <w:sz w:val="28"/>
          <w:szCs w:val="28"/>
          <w:lang w:val="en-US"/>
        </w:rPr>
        <w:t xml:space="preserve"> </w:t>
      </w:r>
      <w:r w:rsidRPr="007F6E5A">
        <w:rPr>
          <w:rFonts w:eastAsia="Calibri" w:cstheme="minorHAnsi"/>
          <w:color w:val="002060"/>
          <w:sz w:val="28"/>
          <w:szCs w:val="28"/>
          <w:lang w:val="en-US"/>
        </w:rPr>
        <w:t>Provider</w:t>
      </w:r>
      <w:r w:rsidRPr="00862364">
        <w:rPr>
          <w:rFonts w:eastAsia="Calibri" w:cstheme="minorHAnsi"/>
          <w:color w:val="002060"/>
          <w:sz w:val="28"/>
          <w:szCs w:val="28"/>
          <w:lang w:val="en-US"/>
        </w:rPr>
        <w:t xml:space="preserve"> </w:t>
      </w:r>
      <w:r w:rsidRPr="007F6E5A">
        <w:rPr>
          <w:rFonts w:eastAsia="Calibri" w:cstheme="minorHAnsi"/>
          <w:color w:val="002060"/>
          <w:sz w:val="28"/>
          <w:szCs w:val="28"/>
        </w:rPr>
        <w:t>που</w:t>
      </w:r>
      <w:r w:rsidRPr="00862364">
        <w:rPr>
          <w:rFonts w:eastAsia="Calibri" w:cstheme="minorHAnsi"/>
          <w:color w:val="002060"/>
          <w:sz w:val="28"/>
          <w:szCs w:val="28"/>
          <w:lang w:val="en-US"/>
        </w:rPr>
        <w:t xml:space="preserve"> </w:t>
      </w:r>
      <w:r w:rsidRPr="007F6E5A">
        <w:rPr>
          <w:rFonts w:eastAsia="Calibri" w:cstheme="minorHAnsi"/>
          <w:color w:val="002060"/>
          <w:sz w:val="28"/>
          <w:szCs w:val="28"/>
        </w:rPr>
        <w:t>διεξήχθη</w:t>
      </w:r>
      <w:r w:rsidRPr="00862364">
        <w:rPr>
          <w:rFonts w:eastAsia="Calibri" w:cstheme="minorHAnsi"/>
          <w:color w:val="002060"/>
          <w:sz w:val="28"/>
          <w:szCs w:val="28"/>
          <w:lang w:val="en-US"/>
        </w:rPr>
        <w:t xml:space="preserve"> </w:t>
      </w:r>
      <w:r w:rsidRPr="007F6E5A">
        <w:rPr>
          <w:rFonts w:eastAsia="Calibri" w:cstheme="minorHAnsi"/>
          <w:color w:val="002060"/>
          <w:sz w:val="28"/>
          <w:szCs w:val="28"/>
        </w:rPr>
        <w:t>από</w:t>
      </w:r>
      <w:r w:rsidRPr="00862364">
        <w:rPr>
          <w:rFonts w:eastAsia="Calibri" w:cstheme="minorHAnsi"/>
          <w:color w:val="002060"/>
          <w:sz w:val="28"/>
          <w:szCs w:val="28"/>
          <w:lang w:val="en-US"/>
        </w:rPr>
        <w:t xml:space="preserve"> </w:t>
      </w:r>
      <w:r w:rsidRPr="007F6E5A">
        <w:rPr>
          <w:rFonts w:eastAsia="Calibri" w:cstheme="minorHAnsi"/>
          <w:color w:val="002060"/>
          <w:sz w:val="28"/>
          <w:szCs w:val="28"/>
        </w:rPr>
        <w:t>την</w:t>
      </w:r>
      <w:r w:rsidRPr="00862364">
        <w:rPr>
          <w:rFonts w:eastAsia="Calibri" w:cstheme="minorHAnsi"/>
          <w:color w:val="002060"/>
          <w:sz w:val="28"/>
          <w:szCs w:val="28"/>
          <w:lang w:val="en-US"/>
        </w:rPr>
        <w:t xml:space="preserve"> </w:t>
      </w:r>
      <w:r w:rsidRPr="007F6E5A">
        <w:rPr>
          <w:rFonts w:eastAsia="Calibri" w:cstheme="minorHAnsi"/>
          <w:color w:val="002060"/>
          <w:sz w:val="28"/>
          <w:szCs w:val="28"/>
          <w:lang w:val="en-US"/>
        </w:rPr>
        <w:t>Onex</w:t>
      </w:r>
      <w:r w:rsidRPr="00862364">
        <w:rPr>
          <w:rFonts w:eastAsia="Calibri" w:cstheme="minorHAnsi"/>
          <w:color w:val="002060"/>
          <w:sz w:val="28"/>
          <w:szCs w:val="28"/>
          <w:lang w:val="en-US"/>
        </w:rPr>
        <w:t xml:space="preserve">  </w:t>
      </w:r>
      <w:r w:rsidRPr="007F6E5A">
        <w:rPr>
          <w:rFonts w:eastAsia="Calibri" w:cstheme="minorHAnsi"/>
          <w:color w:val="002060"/>
          <w:sz w:val="28"/>
          <w:szCs w:val="28"/>
          <w:lang w:val="en-US"/>
        </w:rPr>
        <w:t>Shipyards</w:t>
      </w:r>
      <w:r w:rsidRPr="00862364">
        <w:rPr>
          <w:rFonts w:eastAsia="Calibri" w:cstheme="minorHAnsi"/>
          <w:color w:val="002060"/>
          <w:sz w:val="28"/>
          <w:szCs w:val="28"/>
          <w:lang w:val="en-US"/>
        </w:rPr>
        <w:t xml:space="preserve"> </w:t>
      </w:r>
      <w:r w:rsidRPr="007F6E5A">
        <w:rPr>
          <w:rFonts w:eastAsia="Calibri" w:cstheme="minorHAnsi"/>
          <w:color w:val="002060"/>
          <w:sz w:val="28"/>
          <w:szCs w:val="28"/>
          <w:lang w:val="en-US"/>
        </w:rPr>
        <w:t>AS</w:t>
      </w:r>
      <w:r w:rsidRPr="00862364">
        <w:rPr>
          <w:rFonts w:eastAsia="Calibri" w:cstheme="minorHAnsi"/>
          <w:color w:val="002060"/>
          <w:sz w:val="28"/>
          <w:szCs w:val="28"/>
          <w:lang w:val="en-US"/>
        </w:rPr>
        <w:t xml:space="preserve"> </w:t>
      </w:r>
      <w:r w:rsidRPr="007F6E5A">
        <w:rPr>
          <w:rFonts w:eastAsia="Calibri" w:cstheme="minorHAnsi"/>
          <w:color w:val="002060"/>
          <w:sz w:val="28"/>
          <w:szCs w:val="28"/>
        </w:rPr>
        <w:t>στο</w:t>
      </w:r>
      <w:r w:rsidRPr="00862364">
        <w:rPr>
          <w:rFonts w:eastAsia="Calibri" w:cstheme="minorHAnsi"/>
          <w:color w:val="002060"/>
          <w:sz w:val="28"/>
          <w:szCs w:val="28"/>
          <w:lang w:val="en-US"/>
        </w:rPr>
        <w:t xml:space="preserve"> </w:t>
      </w:r>
      <w:r w:rsidRPr="007F6E5A">
        <w:rPr>
          <w:rFonts w:eastAsia="Calibri" w:cstheme="minorHAnsi"/>
          <w:color w:val="002060"/>
          <w:sz w:val="28"/>
          <w:szCs w:val="28"/>
          <w:lang w:val="en-US"/>
        </w:rPr>
        <w:t>St</w:t>
      </w:r>
      <w:r w:rsidRPr="00862364">
        <w:rPr>
          <w:rFonts w:eastAsia="Calibri" w:cstheme="minorHAnsi"/>
          <w:color w:val="002060"/>
          <w:sz w:val="28"/>
          <w:szCs w:val="28"/>
          <w:lang w:val="en-US"/>
        </w:rPr>
        <w:t xml:space="preserve">’ </w:t>
      </w:r>
      <w:r w:rsidRPr="007F6E5A">
        <w:rPr>
          <w:rFonts w:eastAsia="Calibri" w:cstheme="minorHAnsi"/>
          <w:color w:val="002060"/>
          <w:sz w:val="28"/>
          <w:szCs w:val="28"/>
          <w:lang w:val="en-US"/>
        </w:rPr>
        <w:t>Nicholas</w:t>
      </w:r>
      <w:r w:rsidRPr="00862364">
        <w:rPr>
          <w:rFonts w:eastAsia="Calibri" w:cstheme="minorHAnsi"/>
          <w:color w:val="002060"/>
          <w:sz w:val="28"/>
          <w:szCs w:val="28"/>
          <w:lang w:val="en-US"/>
        </w:rPr>
        <w:t xml:space="preserve"> </w:t>
      </w:r>
      <w:r w:rsidRPr="007F6E5A">
        <w:rPr>
          <w:rFonts w:eastAsia="Calibri" w:cstheme="minorHAnsi"/>
          <w:color w:val="002060"/>
          <w:sz w:val="28"/>
          <w:szCs w:val="28"/>
          <w:lang w:val="en-US"/>
        </w:rPr>
        <w:t>Business</w:t>
      </w:r>
      <w:r w:rsidRPr="00862364">
        <w:rPr>
          <w:rFonts w:eastAsia="Calibri" w:cstheme="minorHAnsi"/>
          <w:color w:val="002060"/>
          <w:sz w:val="28"/>
          <w:szCs w:val="28"/>
          <w:lang w:val="en-US"/>
        </w:rPr>
        <w:t xml:space="preserve"> </w:t>
      </w:r>
      <w:r w:rsidRPr="007F6E5A">
        <w:rPr>
          <w:rFonts w:eastAsia="Calibri" w:cstheme="minorHAnsi"/>
          <w:color w:val="002060"/>
          <w:sz w:val="28"/>
          <w:szCs w:val="28"/>
          <w:lang w:val="en-US"/>
        </w:rPr>
        <w:t>Club</w:t>
      </w:r>
      <w:r w:rsidRPr="00862364">
        <w:rPr>
          <w:rFonts w:eastAsia="Calibri" w:cstheme="minorHAnsi"/>
          <w:color w:val="002060"/>
          <w:sz w:val="28"/>
          <w:szCs w:val="28"/>
          <w:lang w:val="en-US"/>
        </w:rPr>
        <w:t>.</w:t>
      </w:r>
    </w:p>
    <w:p w14:paraId="5BCA62A7" w14:textId="77777777" w:rsidR="00B850B2" w:rsidRPr="00862364" w:rsidRDefault="00B850B2" w:rsidP="00912FD8">
      <w:pPr>
        <w:pStyle w:val="ListParagraph"/>
        <w:jc w:val="center"/>
        <w:rPr>
          <w:lang w:val="en-US"/>
        </w:rPr>
      </w:pPr>
    </w:p>
    <w:p w14:paraId="3E929D1C" w14:textId="0238E589" w:rsidR="00B73C9E" w:rsidRDefault="00912FD8" w:rsidP="00912FD8">
      <w:pPr>
        <w:pStyle w:val="ListParagraph"/>
        <w:jc w:val="center"/>
      </w:pPr>
      <w:r>
        <w:rPr>
          <w:noProof/>
        </w:rPr>
        <w:drawing>
          <wp:inline distT="0" distB="0" distL="0" distR="0" wp14:anchorId="74744BA6" wp14:editId="6618BCA2">
            <wp:extent cx="2190750" cy="2296795"/>
            <wp:effectExtent l="0" t="0" r="0" b="8255"/>
            <wp:docPr id="1891661788" name="Picture 7" descr="A group of men in suits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61788" name="Picture 7" descr="A group of men in suits standing in a roo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2296795"/>
                    </a:xfrm>
                    <a:prstGeom prst="rect">
                      <a:avLst/>
                    </a:prstGeom>
                    <a:noFill/>
                    <a:ln>
                      <a:noFill/>
                    </a:ln>
                  </pic:spPr>
                </pic:pic>
              </a:graphicData>
            </a:graphic>
          </wp:inline>
        </w:drawing>
      </w:r>
      <w:r w:rsidR="004A19C5" w:rsidRPr="004A19C5">
        <w:t xml:space="preserve"> </w:t>
      </w:r>
      <w:r w:rsidR="004A19C5">
        <w:rPr>
          <w:noProof/>
        </w:rPr>
        <w:drawing>
          <wp:inline distT="0" distB="0" distL="0" distR="0" wp14:anchorId="449833C0" wp14:editId="297E1C84">
            <wp:extent cx="2571750" cy="2298700"/>
            <wp:effectExtent l="0" t="0" r="0" b="6350"/>
            <wp:docPr id="912049800" name="Picture 8" descr="A group of men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49800" name="Picture 8" descr="A group of men in suit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0" cy="2298700"/>
                    </a:xfrm>
                    <a:prstGeom prst="rect">
                      <a:avLst/>
                    </a:prstGeom>
                    <a:noFill/>
                    <a:ln>
                      <a:noFill/>
                    </a:ln>
                  </pic:spPr>
                </pic:pic>
              </a:graphicData>
            </a:graphic>
          </wp:inline>
        </w:drawing>
      </w:r>
    </w:p>
    <w:p w14:paraId="347A3256" w14:textId="77777777" w:rsidR="00B850B2" w:rsidRDefault="00B850B2" w:rsidP="00912FD8">
      <w:pPr>
        <w:pStyle w:val="ListParagraph"/>
        <w:jc w:val="center"/>
        <w:rPr>
          <w:rFonts w:eastAsia="Calibri" w:cstheme="minorHAnsi"/>
          <w:color w:val="002060"/>
          <w:sz w:val="28"/>
          <w:szCs w:val="28"/>
        </w:rPr>
      </w:pPr>
    </w:p>
    <w:p w14:paraId="4B887FA4" w14:textId="77777777" w:rsidR="0041140E" w:rsidRPr="007F6E5A" w:rsidRDefault="0041140E" w:rsidP="00912FD8">
      <w:pPr>
        <w:pStyle w:val="ListParagraph"/>
        <w:jc w:val="center"/>
        <w:rPr>
          <w:rFonts w:eastAsia="Calibri" w:cstheme="minorHAnsi"/>
          <w:color w:val="002060"/>
          <w:sz w:val="28"/>
          <w:szCs w:val="28"/>
        </w:rPr>
      </w:pPr>
    </w:p>
    <w:p w14:paraId="2816BC83" w14:textId="77777777" w:rsidR="00B73C9E" w:rsidRPr="007F6E5A" w:rsidRDefault="00B73C9E" w:rsidP="00B73C9E">
      <w:pPr>
        <w:pStyle w:val="ListParagraph"/>
        <w:numPr>
          <w:ilvl w:val="1"/>
          <w:numId w:val="1"/>
        </w:numPr>
        <w:ind w:right="-1339"/>
        <w:rPr>
          <w:rFonts w:eastAsia="Calibri" w:cstheme="minorHAnsi"/>
          <w:b/>
          <w:bCs/>
          <w:color w:val="002060"/>
          <w:sz w:val="28"/>
          <w:szCs w:val="28"/>
        </w:rPr>
      </w:pPr>
      <w:r w:rsidRPr="007F6E5A">
        <w:rPr>
          <w:rFonts w:eastAsia="Calibri" w:cstheme="minorHAnsi"/>
          <w:color w:val="002060"/>
          <w:sz w:val="28"/>
          <w:szCs w:val="28"/>
        </w:rPr>
        <w:t>Την 23/5/24 στη διαδικτυακή ενημερωτική συνάντηση σχετικά με την εφαρμογή της έκδοσης 3 του Διευρωπαϊκού Τελωνειακού Συστήματος Ελέγχου Εισαγωγών -</w:t>
      </w:r>
      <w:r w:rsidRPr="007F6E5A">
        <w:rPr>
          <w:rFonts w:eastAsia="Calibri" w:cstheme="minorHAnsi"/>
          <w:color w:val="002060"/>
          <w:sz w:val="28"/>
          <w:szCs w:val="28"/>
          <w:lang w:val="en-US"/>
        </w:rPr>
        <w:t>ICS</w:t>
      </w:r>
      <w:r w:rsidRPr="007F6E5A">
        <w:rPr>
          <w:rFonts w:eastAsia="Calibri" w:cstheme="minorHAnsi"/>
          <w:color w:val="002060"/>
          <w:sz w:val="28"/>
          <w:szCs w:val="28"/>
        </w:rPr>
        <w:t xml:space="preserve"> 2 </w:t>
      </w:r>
      <w:r w:rsidRPr="007F6E5A">
        <w:rPr>
          <w:rFonts w:eastAsia="Calibri" w:cstheme="minorHAnsi"/>
          <w:color w:val="002060"/>
          <w:sz w:val="28"/>
          <w:szCs w:val="28"/>
          <w:lang w:val="en-US"/>
        </w:rPr>
        <w:t>R</w:t>
      </w:r>
      <w:r w:rsidRPr="007F6E5A">
        <w:rPr>
          <w:rFonts w:eastAsia="Calibri" w:cstheme="minorHAnsi"/>
          <w:color w:val="002060"/>
          <w:sz w:val="28"/>
          <w:szCs w:val="28"/>
        </w:rPr>
        <w:t>3.</w:t>
      </w:r>
    </w:p>
    <w:p w14:paraId="5A53B03B" w14:textId="77777777" w:rsidR="0041140E" w:rsidRDefault="0041140E" w:rsidP="00B73C9E">
      <w:pPr>
        <w:pStyle w:val="ListParagraph"/>
        <w:rPr>
          <w:rFonts w:eastAsia="Aptos" w:cstheme="minorHAnsi"/>
          <w:color w:val="002060"/>
          <w:kern w:val="2"/>
          <w:sz w:val="28"/>
          <w:szCs w:val="28"/>
          <w:lang w:eastAsia="en-US"/>
          <w14:ligatures w14:val="standardContextual"/>
        </w:rPr>
      </w:pPr>
    </w:p>
    <w:p w14:paraId="432376BE" w14:textId="77777777" w:rsidR="00B84553" w:rsidRDefault="00B84553" w:rsidP="00B73C9E">
      <w:pPr>
        <w:pStyle w:val="ListParagraph"/>
        <w:rPr>
          <w:rFonts w:eastAsia="Aptos" w:cstheme="minorHAnsi"/>
          <w:color w:val="002060"/>
          <w:kern w:val="2"/>
          <w:sz w:val="28"/>
          <w:szCs w:val="28"/>
          <w:lang w:eastAsia="en-US"/>
          <w14:ligatures w14:val="standardContextual"/>
        </w:rPr>
      </w:pPr>
    </w:p>
    <w:p w14:paraId="0C88A67C" w14:textId="77777777" w:rsidR="00B84553" w:rsidRPr="007F6E5A" w:rsidRDefault="00B84553" w:rsidP="00B73C9E">
      <w:pPr>
        <w:pStyle w:val="ListParagraph"/>
        <w:rPr>
          <w:rFonts w:eastAsia="Aptos" w:cstheme="minorHAnsi"/>
          <w:color w:val="002060"/>
          <w:kern w:val="2"/>
          <w:sz w:val="28"/>
          <w:szCs w:val="28"/>
          <w:lang w:eastAsia="en-US"/>
          <w14:ligatures w14:val="standardContextual"/>
        </w:rPr>
      </w:pPr>
    </w:p>
    <w:p w14:paraId="5D89790B" w14:textId="7DE07C8A" w:rsidR="00B73C9E" w:rsidRPr="007F6E5A" w:rsidRDefault="00B73C9E" w:rsidP="00B73C9E">
      <w:pPr>
        <w:pStyle w:val="ListParagraph"/>
        <w:numPr>
          <w:ilvl w:val="1"/>
          <w:numId w:val="1"/>
        </w:numPr>
        <w:ind w:right="-1339"/>
        <w:rPr>
          <w:rFonts w:eastAsia="Calibri" w:cstheme="minorHAnsi"/>
          <w:b/>
          <w:bCs/>
          <w:color w:val="002060"/>
          <w:sz w:val="28"/>
          <w:szCs w:val="28"/>
        </w:rPr>
      </w:pPr>
      <w:r w:rsidRPr="007F6E5A">
        <w:rPr>
          <w:rFonts w:eastAsia="Aptos" w:cstheme="minorHAnsi"/>
          <w:color w:val="002060"/>
          <w:kern w:val="2"/>
          <w:sz w:val="28"/>
          <w:szCs w:val="28"/>
          <w:lang w:eastAsia="en-US"/>
          <w14:ligatures w14:val="standardContextual"/>
        </w:rPr>
        <w:t xml:space="preserve">Την 28/5/24 με την κα </w:t>
      </w:r>
      <w:proofErr w:type="spellStart"/>
      <w:r w:rsidRPr="007F6E5A">
        <w:rPr>
          <w:rFonts w:eastAsia="Aptos" w:cstheme="minorHAnsi"/>
          <w:color w:val="002060"/>
          <w:kern w:val="2"/>
          <w:sz w:val="28"/>
          <w:szCs w:val="28"/>
          <w:lang w:eastAsia="en-US"/>
          <w14:ligatures w14:val="standardContextual"/>
        </w:rPr>
        <w:t>Χρονά</w:t>
      </w:r>
      <w:proofErr w:type="spellEnd"/>
      <w:r w:rsidRPr="007F6E5A">
        <w:rPr>
          <w:rFonts w:eastAsia="Aptos" w:cstheme="minorHAnsi"/>
          <w:color w:val="002060"/>
          <w:kern w:val="2"/>
          <w:sz w:val="28"/>
          <w:szCs w:val="28"/>
          <w:lang w:eastAsia="en-US"/>
          <w14:ligatures w14:val="standardContextual"/>
        </w:rPr>
        <w:t xml:space="preserve"> σύμβουλο του Υπουργού </w:t>
      </w:r>
      <w:proofErr w:type="spellStart"/>
      <w:r w:rsidRPr="007F6E5A">
        <w:rPr>
          <w:rFonts w:eastAsia="Aptos" w:cstheme="minorHAnsi"/>
          <w:color w:val="002060"/>
          <w:kern w:val="2"/>
          <w:sz w:val="28"/>
          <w:szCs w:val="28"/>
          <w:lang w:eastAsia="en-US"/>
          <w14:ligatures w14:val="standardContextual"/>
        </w:rPr>
        <w:t>κου</w:t>
      </w:r>
      <w:proofErr w:type="spellEnd"/>
      <w:r w:rsidRPr="007F6E5A">
        <w:rPr>
          <w:rFonts w:eastAsia="Aptos" w:cstheme="minorHAnsi"/>
          <w:color w:val="002060"/>
          <w:kern w:val="2"/>
          <w:sz w:val="28"/>
          <w:szCs w:val="28"/>
          <w:lang w:eastAsia="en-US"/>
          <w14:ligatures w14:val="standardContextual"/>
        </w:rPr>
        <w:t xml:space="preserve"> Θεοχάρη για τα παρακάτω εκκρεμή θέματα που αφορούν τον κλάδο:</w:t>
      </w:r>
    </w:p>
    <w:p w14:paraId="7DF57A60" w14:textId="77777777" w:rsidR="00B73C9E" w:rsidRPr="007F6E5A" w:rsidRDefault="00B73C9E" w:rsidP="00B73C9E">
      <w:pPr>
        <w:pStyle w:val="ListParagraph"/>
        <w:numPr>
          <w:ilvl w:val="0"/>
          <w:numId w:val="42"/>
        </w:numPr>
        <w:ind w:right="-1339"/>
        <w:rPr>
          <w:rFonts w:eastAsia="Calibri" w:cstheme="minorHAnsi"/>
          <w:color w:val="002060"/>
          <w:sz w:val="28"/>
          <w:szCs w:val="28"/>
        </w:rPr>
      </w:pPr>
      <w:r w:rsidRPr="007F6E5A">
        <w:rPr>
          <w:rFonts w:eastAsia="Calibri" w:cstheme="minorHAnsi"/>
          <w:color w:val="002060"/>
          <w:sz w:val="28"/>
          <w:szCs w:val="28"/>
        </w:rPr>
        <w:t>Νομοθετικά θέματα</w:t>
      </w:r>
    </w:p>
    <w:p w14:paraId="4D64BDD8" w14:textId="77777777" w:rsidR="00B73C9E" w:rsidRPr="007F6E5A" w:rsidRDefault="00B73C9E" w:rsidP="00B73C9E">
      <w:pPr>
        <w:pStyle w:val="ListParagraph"/>
        <w:numPr>
          <w:ilvl w:val="0"/>
          <w:numId w:val="42"/>
        </w:numPr>
        <w:ind w:right="-1339"/>
        <w:rPr>
          <w:rFonts w:eastAsia="Calibri" w:cstheme="minorHAnsi"/>
          <w:color w:val="002060"/>
          <w:sz w:val="28"/>
          <w:szCs w:val="28"/>
        </w:rPr>
      </w:pPr>
      <w:r w:rsidRPr="007F6E5A">
        <w:rPr>
          <w:rFonts w:eastAsia="Calibri" w:cstheme="minorHAnsi"/>
          <w:color w:val="002060"/>
          <w:sz w:val="28"/>
          <w:szCs w:val="28"/>
        </w:rPr>
        <w:t>Διοικητικά θέματα</w:t>
      </w:r>
    </w:p>
    <w:p w14:paraId="2CD3E2CF" w14:textId="77777777" w:rsidR="00B73C9E" w:rsidRPr="007F6E5A" w:rsidRDefault="00B73C9E" w:rsidP="00B73C9E">
      <w:pPr>
        <w:pStyle w:val="ListParagraph"/>
        <w:numPr>
          <w:ilvl w:val="0"/>
          <w:numId w:val="42"/>
        </w:numPr>
        <w:ind w:right="-1339"/>
        <w:rPr>
          <w:rFonts w:eastAsia="Calibri" w:cstheme="minorHAnsi"/>
          <w:color w:val="002060"/>
          <w:sz w:val="28"/>
          <w:szCs w:val="28"/>
        </w:rPr>
      </w:pPr>
      <w:r w:rsidRPr="007F6E5A">
        <w:rPr>
          <w:rFonts w:eastAsia="Calibri" w:cstheme="minorHAnsi"/>
          <w:color w:val="002060"/>
          <w:sz w:val="28"/>
          <w:szCs w:val="28"/>
        </w:rPr>
        <w:t xml:space="preserve">Μητρώο εφοδιαστικών επιχειρήσεων </w:t>
      </w:r>
    </w:p>
    <w:p w14:paraId="57B0E2C9" w14:textId="77777777" w:rsidR="00B73C9E" w:rsidRPr="007F6E5A" w:rsidRDefault="00B73C9E" w:rsidP="00B73C9E">
      <w:pPr>
        <w:pStyle w:val="ListParagraph"/>
        <w:numPr>
          <w:ilvl w:val="0"/>
          <w:numId w:val="42"/>
        </w:numPr>
        <w:ind w:right="-1339"/>
        <w:rPr>
          <w:rFonts w:eastAsia="Calibri" w:cstheme="minorHAnsi"/>
          <w:color w:val="002060"/>
          <w:sz w:val="28"/>
          <w:szCs w:val="28"/>
        </w:rPr>
      </w:pPr>
      <w:r w:rsidRPr="007F6E5A">
        <w:rPr>
          <w:rFonts w:eastAsia="Calibri" w:cstheme="minorHAnsi"/>
          <w:color w:val="002060"/>
          <w:sz w:val="28"/>
          <w:szCs w:val="28"/>
        </w:rPr>
        <w:t>Ενοποίηση του δελτίου παράδοσης εφοδίων με τα φορολογικά στοιχεία</w:t>
      </w:r>
    </w:p>
    <w:p w14:paraId="2A7A9927" w14:textId="77777777" w:rsidR="00B73C9E" w:rsidRPr="007F6E5A" w:rsidRDefault="00B73C9E" w:rsidP="00B73C9E">
      <w:pPr>
        <w:pStyle w:val="ListParagraph"/>
        <w:numPr>
          <w:ilvl w:val="0"/>
          <w:numId w:val="42"/>
        </w:numPr>
        <w:ind w:right="-1339"/>
        <w:rPr>
          <w:rFonts w:eastAsia="Calibri" w:cstheme="minorHAnsi"/>
          <w:color w:val="002060"/>
          <w:sz w:val="28"/>
          <w:szCs w:val="28"/>
        </w:rPr>
      </w:pPr>
      <w:proofErr w:type="spellStart"/>
      <w:r w:rsidRPr="007F6E5A">
        <w:rPr>
          <w:rFonts w:eastAsia="Calibri" w:cstheme="minorHAnsi"/>
          <w:color w:val="002060"/>
          <w:sz w:val="28"/>
          <w:szCs w:val="28"/>
          <w:lang w:val="en-US"/>
        </w:rPr>
        <w:t>Lotify</w:t>
      </w:r>
      <w:proofErr w:type="spellEnd"/>
    </w:p>
    <w:p w14:paraId="20EC5BD0" w14:textId="77777777" w:rsidR="00B73C9E" w:rsidRDefault="00B73C9E" w:rsidP="00B73C9E">
      <w:pPr>
        <w:pStyle w:val="ListParagraph"/>
        <w:ind w:left="654" w:right="-1339"/>
        <w:rPr>
          <w:rFonts w:eastAsia="Calibri" w:cstheme="minorHAnsi"/>
          <w:color w:val="002060"/>
          <w:sz w:val="28"/>
          <w:szCs w:val="28"/>
          <w:lang w:val="en-US"/>
        </w:rPr>
      </w:pPr>
    </w:p>
    <w:p w14:paraId="42D46A81" w14:textId="77777777" w:rsidR="00D421EB" w:rsidRDefault="00D421EB" w:rsidP="00B73C9E">
      <w:pPr>
        <w:pStyle w:val="ListParagraph"/>
        <w:ind w:left="654" w:right="-1339"/>
        <w:rPr>
          <w:rFonts w:eastAsia="Calibri" w:cstheme="minorHAnsi"/>
          <w:color w:val="002060"/>
          <w:sz w:val="28"/>
          <w:szCs w:val="28"/>
        </w:rPr>
      </w:pPr>
    </w:p>
    <w:p w14:paraId="2D068FDD" w14:textId="77777777" w:rsidR="00B84553" w:rsidRDefault="00B84553" w:rsidP="00B73C9E">
      <w:pPr>
        <w:pStyle w:val="ListParagraph"/>
        <w:ind w:left="654" w:right="-1339"/>
        <w:rPr>
          <w:rFonts w:eastAsia="Calibri" w:cstheme="minorHAnsi"/>
          <w:color w:val="002060"/>
          <w:sz w:val="28"/>
          <w:szCs w:val="28"/>
        </w:rPr>
      </w:pPr>
    </w:p>
    <w:p w14:paraId="32FFDCC5" w14:textId="0A3B0E15" w:rsidR="0041140E" w:rsidRPr="00D421EB" w:rsidRDefault="00D421EB" w:rsidP="00D421EB">
      <w:pPr>
        <w:pStyle w:val="ListParagraph"/>
        <w:numPr>
          <w:ilvl w:val="1"/>
          <w:numId w:val="1"/>
        </w:numPr>
        <w:ind w:right="-1339"/>
        <w:rPr>
          <w:rFonts w:eastAsia="Calibri" w:cstheme="minorHAnsi"/>
          <w:color w:val="002060"/>
          <w:sz w:val="28"/>
          <w:szCs w:val="28"/>
        </w:rPr>
      </w:pPr>
      <w:r w:rsidRPr="00D421EB">
        <w:rPr>
          <w:rFonts w:ascii="Aptos" w:eastAsia="Calibri" w:hAnsi="Aptos" w:cstheme="minorHAnsi"/>
          <w:color w:val="002060"/>
          <w:sz w:val="28"/>
          <w:szCs w:val="28"/>
        </w:rPr>
        <w:t xml:space="preserve">Την 27/6/24 με τον Υφυπουργό </w:t>
      </w:r>
      <w:proofErr w:type="spellStart"/>
      <w:r w:rsidRPr="00D421EB">
        <w:rPr>
          <w:rFonts w:ascii="Aptos" w:eastAsia="Calibri" w:hAnsi="Aptos" w:cstheme="minorHAnsi"/>
          <w:color w:val="002060"/>
          <w:sz w:val="28"/>
          <w:szCs w:val="28"/>
        </w:rPr>
        <w:t>κο</w:t>
      </w:r>
      <w:proofErr w:type="spellEnd"/>
      <w:r w:rsidRPr="00D421EB">
        <w:rPr>
          <w:rFonts w:ascii="Aptos" w:eastAsia="Calibri" w:hAnsi="Aptos" w:cstheme="minorHAnsi"/>
          <w:color w:val="002060"/>
          <w:sz w:val="28"/>
          <w:szCs w:val="28"/>
        </w:rPr>
        <w:t xml:space="preserve"> Δήμα στο Υπ. Οικονομικών μέσω του ΕΒΕΠ για τα νομοθετικά και διοικητικά θέματα.</w:t>
      </w:r>
    </w:p>
    <w:p w14:paraId="4FAC7946" w14:textId="77777777" w:rsidR="00D421EB" w:rsidRPr="00D421EB" w:rsidRDefault="00D421EB" w:rsidP="00D421EB">
      <w:pPr>
        <w:pStyle w:val="ListParagraph"/>
        <w:ind w:left="1080" w:right="-1339"/>
        <w:rPr>
          <w:rFonts w:eastAsia="Calibri" w:cstheme="minorHAnsi"/>
          <w:color w:val="002060"/>
          <w:sz w:val="28"/>
          <w:szCs w:val="28"/>
        </w:rPr>
      </w:pPr>
    </w:p>
    <w:p w14:paraId="1BAC0280" w14:textId="64655833" w:rsidR="00D421EB" w:rsidRDefault="00D421EB" w:rsidP="00D421EB">
      <w:pPr>
        <w:pStyle w:val="ListParagraph"/>
        <w:ind w:left="1080" w:right="-1339"/>
        <w:jc w:val="center"/>
        <w:rPr>
          <w:rFonts w:eastAsia="Calibri" w:cstheme="minorHAnsi"/>
          <w:color w:val="002060"/>
          <w:sz w:val="28"/>
          <w:szCs w:val="28"/>
          <w:lang w:val="en-US"/>
        </w:rPr>
      </w:pPr>
      <w:r>
        <w:rPr>
          <w:noProof/>
        </w:rPr>
        <w:lastRenderedPageBreak/>
        <w:drawing>
          <wp:inline distT="0" distB="0" distL="0" distR="0" wp14:anchorId="65D8E071" wp14:editId="6B752237">
            <wp:extent cx="3048000" cy="2257425"/>
            <wp:effectExtent l="0" t="0" r="0" b="9525"/>
            <wp:docPr id="3380926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257425"/>
                    </a:xfrm>
                    <a:prstGeom prst="rect">
                      <a:avLst/>
                    </a:prstGeom>
                    <a:noFill/>
                    <a:ln>
                      <a:noFill/>
                    </a:ln>
                  </pic:spPr>
                </pic:pic>
              </a:graphicData>
            </a:graphic>
          </wp:inline>
        </w:drawing>
      </w:r>
    </w:p>
    <w:p w14:paraId="12C8F56D" w14:textId="77777777" w:rsidR="00D421EB" w:rsidRDefault="00D421EB" w:rsidP="00D421EB">
      <w:pPr>
        <w:pStyle w:val="ListParagraph"/>
        <w:ind w:left="1080" w:right="-1339"/>
        <w:jc w:val="center"/>
        <w:rPr>
          <w:rFonts w:eastAsia="Calibri" w:cstheme="minorHAnsi"/>
          <w:color w:val="002060"/>
          <w:sz w:val="28"/>
          <w:szCs w:val="28"/>
        </w:rPr>
      </w:pPr>
    </w:p>
    <w:p w14:paraId="199FC497" w14:textId="77777777" w:rsidR="00B84553" w:rsidRDefault="00B84553" w:rsidP="00D421EB">
      <w:pPr>
        <w:pStyle w:val="ListParagraph"/>
        <w:ind w:left="1080" w:right="-1339"/>
        <w:jc w:val="center"/>
        <w:rPr>
          <w:rFonts w:eastAsia="Calibri" w:cstheme="minorHAnsi"/>
          <w:color w:val="002060"/>
          <w:sz w:val="28"/>
          <w:szCs w:val="28"/>
        </w:rPr>
      </w:pPr>
    </w:p>
    <w:p w14:paraId="529AA001" w14:textId="77777777" w:rsidR="00B84553" w:rsidRPr="00B84553" w:rsidRDefault="00B84553" w:rsidP="00D421EB">
      <w:pPr>
        <w:pStyle w:val="ListParagraph"/>
        <w:ind w:left="1080" w:right="-1339"/>
        <w:jc w:val="center"/>
        <w:rPr>
          <w:rFonts w:eastAsia="Calibri" w:cstheme="minorHAnsi"/>
          <w:color w:val="002060"/>
          <w:sz w:val="28"/>
          <w:szCs w:val="28"/>
        </w:rPr>
      </w:pPr>
    </w:p>
    <w:p w14:paraId="13A8FED5" w14:textId="46D924A8" w:rsidR="00B73C9E" w:rsidRPr="007F6E5A" w:rsidRDefault="00B73C9E" w:rsidP="00B73C9E">
      <w:pPr>
        <w:pStyle w:val="ListParagraph"/>
        <w:numPr>
          <w:ilvl w:val="1"/>
          <w:numId w:val="1"/>
        </w:numPr>
        <w:ind w:right="-1339"/>
        <w:rPr>
          <w:rFonts w:eastAsia="Calibri" w:cstheme="minorHAnsi"/>
          <w:color w:val="002060"/>
          <w:sz w:val="28"/>
          <w:szCs w:val="28"/>
        </w:rPr>
      </w:pPr>
      <w:r w:rsidRPr="007F6E5A">
        <w:rPr>
          <w:rFonts w:eastAsia="Calibri" w:cstheme="minorHAnsi"/>
          <w:color w:val="002060"/>
          <w:sz w:val="28"/>
          <w:szCs w:val="28"/>
        </w:rPr>
        <w:t xml:space="preserve">Την 31/5/24 </w:t>
      </w:r>
      <w:r w:rsidR="00551E6A">
        <w:rPr>
          <w:rFonts w:eastAsia="Calibri" w:cstheme="minorHAnsi"/>
          <w:color w:val="002060"/>
          <w:sz w:val="28"/>
          <w:szCs w:val="28"/>
        </w:rPr>
        <w:t>μ</w:t>
      </w:r>
      <w:r w:rsidRPr="007F6E5A">
        <w:rPr>
          <w:rFonts w:eastAsia="Calibri" w:cstheme="minorHAnsi"/>
          <w:color w:val="002060"/>
          <w:sz w:val="28"/>
          <w:szCs w:val="28"/>
        </w:rPr>
        <w:t xml:space="preserve">ε την κα </w:t>
      </w:r>
      <w:proofErr w:type="spellStart"/>
      <w:r w:rsidRPr="007F6E5A">
        <w:rPr>
          <w:rFonts w:eastAsia="Calibri" w:cstheme="minorHAnsi"/>
          <w:color w:val="002060"/>
          <w:sz w:val="28"/>
          <w:szCs w:val="28"/>
        </w:rPr>
        <w:t>Ψύλλα</w:t>
      </w:r>
      <w:proofErr w:type="spellEnd"/>
      <w:r w:rsidRPr="007F6E5A">
        <w:rPr>
          <w:rFonts w:eastAsia="Calibri" w:cstheme="minorHAnsi"/>
          <w:color w:val="002060"/>
          <w:sz w:val="28"/>
          <w:szCs w:val="28"/>
        </w:rPr>
        <w:t xml:space="preserve"> </w:t>
      </w:r>
      <w:proofErr w:type="spellStart"/>
      <w:r w:rsidRPr="007F6E5A">
        <w:rPr>
          <w:rFonts w:eastAsia="Calibri" w:cstheme="minorHAnsi"/>
          <w:color w:val="002060"/>
          <w:sz w:val="28"/>
          <w:szCs w:val="28"/>
        </w:rPr>
        <w:t>Γεν.Γραμματέα</w:t>
      </w:r>
      <w:proofErr w:type="spellEnd"/>
      <w:r w:rsidRPr="007F6E5A">
        <w:rPr>
          <w:rFonts w:eastAsia="Calibri" w:cstheme="minorHAnsi"/>
          <w:color w:val="002060"/>
          <w:sz w:val="28"/>
          <w:szCs w:val="28"/>
        </w:rPr>
        <w:t xml:space="preserve"> Φορολογικής Πολιτικής για θέματα νομοθετικού χαρακτήρα.</w:t>
      </w:r>
    </w:p>
    <w:p w14:paraId="6100AF9B" w14:textId="77777777" w:rsidR="00B73C9E" w:rsidRDefault="00B73C9E" w:rsidP="00B73C9E">
      <w:pPr>
        <w:pStyle w:val="ListParagraph"/>
        <w:ind w:left="1080" w:right="-1339"/>
        <w:rPr>
          <w:rFonts w:eastAsia="Calibri" w:cstheme="minorHAnsi"/>
          <w:color w:val="002060"/>
          <w:sz w:val="28"/>
          <w:szCs w:val="28"/>
        </w:rPr>
      </w:pPr>
    </w:p>
    <w:p w14:paraId="5607BC2E" w14:textId="77777777" w:rsidR="0041140E" w:rsidRDefault="0041140E" w:rsidP="00B73C9E">
      <w:pPr>
        <w:pStyle w:val="ListParagraph"/>
        <w:ind w:left="1080" w:right="-1339"/>
        <w:rPr>
          <w:rFonts w:eastAsia="Calibri" w:cstheme="minorHAnsi"/>
          <w:color w:val="002060"/>
          <w:sz w:val="28"/>
          <w:szCs w:val="28"/>
        </w:rPr>
      </w:pPr>
    </w:p>
    <w:p w14:paraId="43D8F415" w14:textId="77777777" w:rsidR="00B84553" w:rsidRDefault="00B84553" w:rsidP="00B73C9E">
      <w:pPr>
        <w:pStyle w:val="ListParagraph"/>
        <w:ind w:left="1080" w:right="-1339"/>
        <w:rPr>
          <w:rFonts w:eastAsia="Calibri" w:cstheme="minorHAnsi"/>
          <w:color w:val="002060"/>
          <w:sz w:val="28"/>
          <w:szCs w:val="28"/>
        </w:rPr>
      </w:pPr>
    </w:p>
    <w:p w14:paraId="4F5D8C15" w14:textId="77777777" w:rsidR="00B84553" w:rsidRDefault="00B84553" w:rsidP="00B73C9E">
      <w:pPr>
        <w:pStyle w:val="ListParagraph"/>
        <w:ind w:left="1080" w:right="-1339"/>
        <w:rPr>
          <w:rFonts w:eastAsia="Calibri" w:cstheme="minorHAnsi"/>
          <w:color w:val="002060"/>
          <w:sz w:val="28"/>
          <w:szCs w:val="28"/>
        </w:rPr>
      </w:pPr>
    </w:p>
    <w:p w14:paraId="65945291" w14:textId="77777777" w:rsidR="0041140E" w:rsidRPr="007F6E5A" w:rsidRDefault="0041140E" w:rsidP="00B73C9E">
      <w:pPr>
        <w:pStyle w:val="ListParagraph"/>
        <w:ind w:left="1080" w:right="-1339"/>
        <w:rPr>
          <w:rFonts w:eastAsia="Calibri" w:cstheme="minorHAnsi"/>
          <w:color w:val="002060"/>
          <w:sz w:val="28"/>
          <w:szCs w:val="28"/>
        </w:rPr>
      </w:pPr>
    </w:p>
    <w:p w14:paraId="5F32E45E" w14:textId="77777777" w:rsidR="00B73C9E" w:rsidRPr="007F6E5A" w:rsidRDefault="00B73C9E" w:rsidP="00B73C9E">
      <w:pPr>
        <w:pStyle w:val="ListParagraph"/>
        <w:numPr>
          <w:ilvl w:val="1"/>
          <w:numId w:val="1"/>
        </w:numPr>
        <w:ind w:right="-1339"/>
        <w:rPr>
          <w:rFonts w:eastAsia="Calibri" w:cstheme="minorHAnsi"/>
          <w:color w:val="002060"/>
          <w:sz w:val="28"/>
          <w:szCs w:val="28"/>
        </w:rPr>
      </w:pPr>
      <w:r w:rsidRPr="007F6E5A">
        <w:rPr>
          <w:rFonts w:eastAsia="Calibri" w:cstheme="minorHAnsi"/>
          <w:color w:val="002060"/>
          <w:sz w:val="28"/>
          <w:szCs w:val="28"/>
        </w:rPr>
        <w:t>Την 5/6/24 σε εορταστικό γεύμα στην Πρεσβεία της Τουρκίας με αφορμή τα Ποσειδώνια.</w:t>
      </w:r>
    </w:p>
    <w:p w14:paraId="400081AA" w14:textId="77777777" w:rsidR="00DC03DD" w:rsidRPr="00FE7EDC" w:rsidRDefault="00DC03DD" w:rsidP="008D4337">
      <w:pPr>
        <w:pStyle w:val="ListParagraph"/>
        <w:ind w:left="1080" w:right="-1339"/>
        <w:jc w:val="center"/>
        <w:rPr>
          <w:rFonts w:eastAsia="Calibri" w:cstheme="minorHAnsi"/>
          <w:color w:val="002060"/>
          <w:sz w:val="28"/>
          <w:szCs w:val="28"/>
        </w:rPr>
      </w:pPr>
    </w:p>
    <w:p w14:paraId="391BF3B3" w14:textId="77777777" w:rsidR="00BE20E8" w:rsidRPr="00FE7EDC" w:rsidRDefault="00BE20E8" w:rsidP="008D4337">
      <w:pPr>
        <w:pStyle w:val="ListParagraph"/>
        <w:ind w:left="1080" w:right="-1339"/>
        <w:jc w:val="center"/>
        <w:rPr>
          <w:rFonts w:eastAsia="Calibri" w:cstheme="minorHAnsi"/>
          <w:color w:val="002060"/>
          <w:sz w:val="28"/>
          <w:szCs w:val="28"/>
        </w:rPr>
      </w:pPr>
    </w:p>
    <w:p w14:paraId="219267AB" w14:textId="77777777" w:rsidR="00BE20E8" w:rsidRPr="00FE7EDC" w:rsidRDefault="00BE20E8" w:rsidP="008D4337">
      <w:pPr>
        <w:pStyle w:val="ListParagraph"/>
        <w:ind w:left="1080" w:right="-1339"/>
        <w:jc w:val="center"/>
        <w:rPr>
          <w:rFonts w:eastAsia="Calibri" w:cstheme="minorHAnsi"/>
          <w:color w:val="002060"/>
          <w:sz w:val="28"/>
          <w:szCs w:val="28"/>
        </w:rPr>
      </w:pPr>
    </w:p>
    <w:p w14:paraId="10DBEC35" w14:textId="271A88D8" w:rsidR="00B73C9E" w:rsidRDefault="008D4337" w:rsidP="008D4337">
      <w:pPr>
        <w:pStyle w:val="ListParagraph"/>
        <w:ind w:left="1080" w:right="-1339"/>
        <w:jc w:val="center"/>
        <w:rPr>
          <w:rFonts w:eastAsia="Calibri" w:cstheme="minorHAnsi"/>
          <w:color w:val="002060"/>
          <w:sz w:val="28"/>
          <w:szCs w:val="28"/>
        </w:rPr>
      </w:pPr>
      <w:r>
        <w:rPr>
          <w:noProof/>
        </w:rPr>
        <w:lastRenderedPageBreak/>
        <w:drawing>
          <wp:inline distT="0" distB="0" distL="0" distR="0" wp14:anchorId="12094C1E" wp14:editId="18EAF9DC">
            <wp:extent cx="2505075" cy="2905125"/>
            <wp:effectExtent l="0" t="0" r="9525" b="9525"/>
            <wp:docPr id="45" name="Picture 44"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Δεν υπάρχει διαθέσιμη περιγραφή για τη φωτογραφί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5234" cy="2905309"/>
                    </a:xfrm>
                    <a:prstGeom prst="rect">
                      <a:avLst/>
                    </a:prstGeom>
                    <a:noFill/>
                    <a:ln>
                      <a:noFill/>
                    </a:ln>
                  </pic:spPr>
                </pic:pic>
              </a:graphicData>
            </a:graphic>
          </wp:inline>
        </w:drawing>
      </w:r>
    </w:p>
    <w:p w14:paraId="08F75303" w14:textId="77777777" w:rsidR="0041140E" w:rsidRDefault="0041140E" w:rsidP="008D4337">
      <w:pPr>
        <w:pStyle w:val="ListParagraph"/>
        <w:ind w:left="1080" w:right="-1339"/>
        <w:jc w:val="center"/>
        <w:rPr>
          <w:rFonts w:eastAsia="Calibri" w:cstheme="minorHAnsi"/>
          <w:color w:val="002060"/>
          <w:sz w:val="28"/>
          <w:szCs w:val="28"/>
        </w:rPr>
      </w:pPr>
    </w:p>
    <w:p w14:paraId="7D3E8E87" w14:textId="77777777" w:rsidR="00AB61F7" w:rsidRDefault="00AB61F7" w:rsidP="008D4337">
      <w:pPr>
        <w:pStyle w:val="ListParagraph"/>
        <w:ind w:left="1080" w:right="-1339"/>
        <w:jc w:val="center"/>
        <w:rPr>
          <w:rFonts w:eastAsia="Calibri" w:cstheme="minorHAnsi"/>
          <w:color w:val="002060"/>
          <w:sz w:val="28"/>
          <w:szCs w:val="28"/>
          <w:lang w:val="en-US"/>
        </w:rPr>
      </w:pPr>
    </w:p>
    <w:p w14:paraId="1724EFAA" w14:textId="77777777" w:rsidR="00BE20E8" w:rsidRDefault="00BE20E8" w:rsidP="008D4337">
      <w:pPr>
        <w:pStyle w:val="ListParagraph"/>
        <w:ind w:left="1080" w:right="-1339"/>
        <w:jc w:val="center"/>
        <w:rPr>
          <w:rFonts w:eastAsia="Calibri" w:cstheme="minorHAnsi"/>
          <w:color w:val="002060"/>
          <w:sz w:val="28"/>
          <w:szCs w:val="28"/>
        </w:rPr>
      </w:pPr>
    </w:p>
    <w:p w14:paraId="2407A2BC" w14:textId="77777777" w:rsidR="00B84553" w:rsidRDefault="00B84553" w:rsidP="008D4337">
      <w:pPr>
        <w:pStyle w:val="ListParagraph"/>
        <w:ind w:left="1080" w:right="-1339"/>
        <w:jc w:val="center"/>
        <w:rPr>
          <w:rFonts w:eastAsia="Calibri" w:cstheme="minorHAnsi"/>
          <w:color w:val="002060"/>
          <w:sz w:val="28"/>
          <w:szCs w:val="28"/>
        </w:rPr>
      </w:pPr>
    </w:p>
    <w:p w14:paraId="56C69ACE" w14:textId="77777777" w:rsidR="00B84553" w:rsidRPr="00B84553" w:rsidRDefault="00B84553" w:rsidP="008D4337">
      <w:pPr>
        <w:pStyle w:val="ListParagraph"/>
        <w:ind w:left="1080" w:right="-1339"/>
        <w:jc w:val="center"/>
        <w:rPr>
          <w:rFonts w:eastAsia="Calibri" w:cstheme="minorHAnsi"/>
          <w:color w:val="002060"/>
          <w:sz w:val="28"/>
          <w:szCs w:val="28"/>
        </w:rPr>
      </w:pPr>
    </w:p>
    <w:p w14:paraId="5B228F5E" w14:textId="77777777" w:rsidR="00BE20E8" w:rsidRPr="00BE20E8" w:rsidRDefault="00BE20E8" w:rsidP="008D4337">
      <w:pPr>
        <w:pStyle w:val="ListParagraph"/>
        <w:ind w:left="1080" w:right="-1339"/>
        <w:jc w:val="center"/>
        <w:rPr>
          <w:rFonts w:eastAsia="Calibri" w:cstheme="minorHAnsi"/>
          <w:color w:val="002060"/>
          <w:sz w:val="28"/>
          <w:szCs w:val="28"/>
          <w:lang w:val="en-US"/>
        </w:rPr>
      </w:pPr>
    </w:p>
    <w:p w14:paraId="51A8C945" w14:textId="725DBB00" w:rsidR="00B73C9E" w:rsidRPr="007F6E5A" w:rsidRDefault="00B73C9E" w:rsidP="00B73C9E">
      <w:pPr>
        <w:pStyle w:val="ListParagraph"/>
        <w:numPr>
          <w:ilvl w:val="1"/>
          <w:numId w:val="1"/>
        </w:numPr>
        <w:ind w:right="-1339"/>
        <w:rPr>
          <w:rFonts w:eastAsia="Calibri" w:cstheme="minorHAnsi"/>
          <w:color w:val="002060"/>
          <w:sz w:val="28"/>
          <w:szCs w:val="28"/>
        </w:rPr>
      </w:pPr>
      <w:r w:rsidRPr="007F6E5A">
        <w:rPr>
          <w:rFonts w:eastAsia="Calibri" w:cstheme="minorHAnsi"/>
          <w:color w:val="002060"/>
          <w:sz w:val="28"/>
          <w:szCs w:val="28"/>
        </w:rPr>
        <w:t xml:space="preserve">Την 6/6/24 σε κοκτέιλ πάρτι της εταιρείας </w:t>
      </w:r>
      <w:r w:rsidRPr="007F6E5A">
        <w:rPr>
          <w:rFonts w:eastAsia="Calibri" w:cstheme="minorHAnsi"/>
          <w:color w:val="002060"/>
          <w:sz w:val="28"/>
          <w:szCs w:val="28"/>
          <w:lang w:val="en-US"/>
        </w:rPr>
        <w:t>Spirit</w:t>
      </w:r>
      <w:r w:rsidRPr="007F6E5A">
        <w:rPr>
          <w:rFonts w:eastAsia="Calibri" w:cstheme="minorHAnsi"/>
          <w:color w:val="002060"/>
          <w:sz w:val="28"/>
          <w:szCs w:val="28"/>
        </w:rPr>
        <w:t xml:space="preserve"> </w:t>
      </w:r>
      <w:r w:rsidRPr="007F6E5A">
        <w:rPr>
          <w:rFonts w:eastAsia="Calibri" w:cstheme="minorHAnsi"/>
          <w:color w:val="002060"/>
          <w:sz w:val="28"/>
          <w:szCs w:val="28"/>
          <w:lang w:val="en-US"/>
        </w:rPr>
        <w:t>Supplies</w:t>
      </w:r>
      <w:r w:rsidRPr="007F6E5A">
        <w:rPr>
          <w:rFonts w:eastAsia="Calibri" w:cstheme="minorHAnsi"/>
          <w:color w:val="002060"/>
          <w:sz w:val="28"/>
          <w:szCs w:val="28"/>
        </w:rPr>
        <w:t xml:space="preserve"> με αφορμή τα Ποσειδώνια.</w:t>
      </w:r>
    </w:p>
    <w:p w14:paraId="734DFF31" w14:textId="77777777" w:rsidR="00C421C0" w:rsidRPr="0047195E" w:rsidRDefault="00C421C0" w:rsidP="00932502">
      <w:pPr>
        <w:pStyle w:val="ListParagraph"/>
        <w:ind w:left="1080" w:right="-1339"/>
        <w:jc w:val="both"/>
        <w:rPr>
          <w:rFonts w:ascii="Times New Roman" w:hAnsi="Times New Roman" w:cs="Times New Roman"/>
          <w:b/>
          <w:bCs/>
          <w:color w:val="002060"/>
          <w:sz w:val="28"/>
          <w:szCs w:val="28"/>
        </w:rPr>
      </w:pPr>
    </w:p>
    <w:p w14:paraId="0EB0EF3B" w14:textId="77777777" w:rsidR="00E94B58" w:rsidRPr="00FE7EDC" w:rsidRDefault="00E94B58" w:rsidP="008D0B70">
      <w:pPr>
        <w:pStyle w:val="ListParagraph"/>
        <w:rPr>
          <w:rFonts w:ascii="Times New Roman" w:hAnsi="Times New Roman" w:cs="Times New Roman"/>
          <w:b/>
          <w:bCs/>
          <w:color w:val="002060"/>
          <w:sz w:val="28"/>
          <w:szCs w:val="28"/>
        </w:rPr>
      </w:pPr>
    </w:p>
    <w:p w14:paraId="1DF34419" w14:textId="77777777" w:rsidR="00BE20E8" w:rsidRDefault="00BE20E8" w:rsidP="008D0B70">
      <w:pPr>
        <w:pStyle w:val="ListParagraph"/>
        <w:rPr>
          <w:rFonts w:ascii="Times New Roman" w:hAnsi="Times New Roman" w:cs="Times New Roman"/>
          <w:b/>
          <w:bCs/>
          <w:color w:val="002060"/>
          <w:sz w:val="28"/>
          <w:szCs w:val="28"/>
        </w:rPr>
      </w:pPr>
    </w:p>
    <w:p w14:paraId="204131C7" w14:textId="77777777" w:rsidR="00B84553" w:rsidRDefault="00B84553" w:rsidP="008D0B70">
      <w:pPr>
        <w:pStyle w:val="ListParagraph"/>
        <w:rPr>
          <w:rFonts w:ascii="Times New Roman" w:hAnsi="Times New Roman" w:cs="Times New Roman"/>
          <w:b/>
          <w:bCs/>
          <w:color w:val="002060"/>
          <w:sz w:val="28"/>
          <w:szCs w:val="28"/>
        </w:rPr>
      </w:pPr>
    </w:p>
    <w:p w14:paraId="50FB7018" w14:textId="77777777" w:rsidR="00B84553" w:rsidRPr="00FE7EDC" w:rsidRDefault="00B84553" w:rsidP="008D0B70">
      <w:pPr>
        <w:pStyle w:val="ListParagraph"/>
        <w:rPr>
          <w:rFonts w:ascii="Times New Roman" w:hAnsi="Times New Roman" w:cs="Times New Roman"/>
          <w:b/>
          <w:bCs/>
          <w:color w:val="002060"/>
          <w:sz w:val="28"/>
          <w:szCs w:val="28"/>
        </w:rPr>
      </w:pPr>
    </w:p>
    <w:p w14:paraId="2AB836CB" w14:textId="77777777" w:rsidR="00D421EB" w:rsidRPr="00FE7EDC" w:rsidRDefault="00D421EB" w:rsidP="008D0B70">
      <w:pPr>
        <w:pStyle w:val="ListParagraph"/>
        <w:rPr>
          <w:rFonts w:ascii="Times New Roman" w:hAnsi="Times New Roman" w:cs="Times New Roman"/>
          <w:b/>
          <w:bCs/>
          <w:color w:val="002060"/>
          <w:sz w:val="28"/>
          <w:szCs w:val="28"/>
        </w:rPr>
      </w:pPr>
    </w:p>
    <w:p w14:paraId="3C279782" w14:textId="77777777" w:rsidR="00BE20E8" w:rsidRPr="00FE7EDC" w:rsidRDefault="00BE20E8" w:rsidP="008D0B70">
      <w:pPr>
        <w:pStyle w:val="ListParagraph"/>
        <w:rPr>
          <w:rFonts w:ascii="Times New Roman" w:hAnsi="Times New Roman" w:cs="Times New Roman"/>
          <w:b/>
          <w:bCs/>
          <w:color w:val="002060"/>
          <w:sz w:val="28"/>
          <w:szCs w:val="28"/>
        </w:rPr>
      </w:pPr>
    </w:p>
    <w:p w14:paraId="5ECC4711" w14:textId="77777777" w:rsidR="00BE20E8" w:rsidRPr="00FE7EDC" w:rsidRDefault="00BE20E8" w:rsidP="008D0B70">
      <w:pPr>
        <w:pStyle w:val="ListParagraph"/>
        <w:rPr>
          <w:rFonts w:ascii="Times New Roman" w:hAnsi="Times New Roman" w:cs="Times New Roman"/>
          <w:b/>
          <w:bCs/>
          <w:color w:val="002060"/>
          <w:sz w:val="28"/>
          <w:szCs w:val="28"/>
        </w:rPr>
      </w:pPr>
    </w:p>
    <w:p w14:paraId="70395C64" w14:textId="77777777" w:rsidR="00BE20E8" w:rsidRPr="00FE7EDC" w:rsidRDefault="00BE20E8" w:rsidP="008D0B70">
      <w:pPr>
        <w:pStyle w:val="ListParagraph"/>
        <w:rPr>
          <w:rFonts w:ascii="Times New Roman" w:hAnsi="Times New Roman" w:cs="Times New Roman"/>
          <w:b/>
          <w:bCs/>
          <w:color w:val="002060"/>
          <w:sz w:val="28"/>
          <w:szCs w:val="28"/>
        </w:rPr>
      </w:pPr>
    </w:p>
    <w:tbl>
      <w:tblPr>
        <w:tblStyle w:val="TableGrid3"/>
        <w:tblW w:w="10774" w:type="dxa"/>
        <w:tblInd w:w="-1281" w:type="dxa"/>
        <w:tblLook w:val="04A0" w:firstRow="1" w:lastRow="0" w:firstColumn="1" w:lastColumn="0" w:noHBand="0" w:noVBand="1"/>
      </w:tblPr>
      <w:tblGrid>
        <w:gridCol w:w="10774"/>
      </w:tblGrid>
      <w:tr w:rsidR="0047195E" w:rsidRPr="0047195E" w14:paraId="0A8D7C74" w14:textId="77777777" w:rsidTr="00D40592">
        <w:tc>
          <w:tcPr>
            <w:tcW w:w="10774" w:type="dxa"/>
            <w:shd w:val="clear" w:color="auto" w:fill="A5C9EB" w:themeFill="text2" w:themeFillTint="40"/>
          </w:tcPr>
          <w:p w14:paraId="6BA09553" w14:textId="6228D35D" w:rsidR="00C13F23" w:rsidRPr="0047195E" w:rsidRDefault="00973D57" w:rsidP="00C13F23">
            <w:pPr>
              <w:pStyle w:val="ListParagraph"/>
              <w:numPr>
                <w:ilvl w:val="0"/>
                <w:numId w:val="1"/>
              </w:numPr>
              <w:ind w:right="-1339"/>
              <w:rPr>
                <w:rFonts w:ascii="Times New Roman" w:eastAsia="Calibri" w:hAnsi="Times New Roman" w:cs="Times New Roman"/>
                <w:b/>
                <w:bCs/>
                <w:color w:val="002060"/>
                <w:sz w:val="32"/>
                <w:szCs w:val="32"/>
              </w:rPr>
            </w:pPr>
            <w:r w:rsidRPr="0047195E">
              <w:rPr>
                <w:rFonts w:ascii="Times New Roman" w:eastAsia="Calibri" w:hAnsi="Times New Roman" w:cs="Times New Roman"/>
                <w:b/>
                <w:bCs/>
                <w:color w:val="002060"/>
                <w:sz w:val="28"/>
                <w:szCs w:val="28"/>
              </w:rPr>
              <w:t xml:space="preserve">   </w:t>
            </w:r>
            <w:r w:rsidR="0040520F" w:rsidRPr="0047195E">
              <w:rPr>
                <w:rFonts w:ascii="Times New Roman" w:eastAsia="Calibri" w:hAnsi="Times New Roman" w:cs="Times New Roman"/>
                <w:b/>
                <w:bCs/>
                <w:color w:val="002060"/>
                <w:sz w:val="28"/>
                <w:szCs w:val="28"/>
              </w:rPr>
              <w:t xml:space="preserve"> </w:t>
            </w:r>
            <w:r w:rsidR="00C13F23" w:rsidRPr="0047195E">
              <w:rPr>
                <w:rFonts w:ascii="Times New Roman" w:hAnsi="Times New Roman" w:cs="Times New Roman"/>
                <w:b/>
                <w:bCs/>
                <w:color w:val="002060"/>
                <w:sz w:val="32"/>
                <w:szCs w:val="32"/>
              </w:rPr>
              <w:t>ΑΙΤΗΜΑ ΠΑΡΟΧΗΣ ΑΙΓΙΔΑΣ:</w:t>
            </w:r>
          </w:p>
        </w:tc>
      </w:tr>
    </w:tbl>
    <w:p w14:paraId="7BEB6AFF" w14:textId="51DF532F" w:rsidR="004F13BD" w:rsidRDefault="004F13BD" w:rsidP="00CC32F1">
      <w:pPr>
        <w:pStyle w:val="ListParagraph"/>
        <w:ind w:left="1080" w:right="-1339"/>
        <w:jc w:val="both"/>
        <w:rPr>
          <w:rFonts w:ascii="Times New Roman" w:eastAsia="Calibri" w:hAnsi="Times New Roman" w:cs="Times New Roman"/>
          <w:b/>
          <w:bCs/>
          <w:color w:val="002060"/>
          <w:sz w:val="28"/>
          <w:szCs w:val="28"/>
        </w:rPr>
      </w:pPr>
    </w:p>
    <w:p w14:paraId="2919DCE3" w14:textId="77777777" w:rsidR="00B84553" w:rsidRDefault="00B84553" w:rsidP="00CC32F1">
      <w:pPr>
        <w:pStyle w:val="ListParagraph"/>
        <w:ind w:left="1080" w:right="-1339"/>
        <w:jc w:val="both"/>
        <w:rPr>
          <w:rFonts w:ascii="Times New Roman" w:eastAsia="Calibri" w:hAnsi="Times New Roman" w:cs="Times New Roman"/>
          <w:b/>
          <w:bCs/>
          <w:color w:val="002060"/>
          <w:sz w:val="28"/>
          <w:szCs w:val="28"/>
        </w:rPr>
      </w:pPr>
    </w:p>
    <w:p w14:paraId="6BAA888F" w14:textId="77777777" w:rsidR="00644AB5" w:rsidRPr="00644AB5" w:rsidRDefault="00644AB5" w:rsidP="00CC32F1">
      <w:pPr>
        <w:pStyle w:val="ListParagraph"/>
        <w:ind w:left="1080" w:right="-1339"/>
        <w:jc w:val="both"/>
        <w:rPr>
          <w:rFonts w:ascii="Times New Roman" w:eastAsia="Calibri" w:hAnsi="Times New Roman" w:cs="Times New Roman"/>
          <w:b/>
          <w:bCs/>
          <w:color w:val="002060"/>
          <w:sz w:val="28"/>
          <w:szCs w:val="28"/>
        </w:rPr>
      </w:pPr>
    </w:p>
    <w:p w14:paraId="0EE979E6" w14:textId="0AE5F1BF" w:rsidR="00BF0A9F" w:rsidRPr="00B84553" w:rsidRDefault="00BF0A9F" w:rsidP="00BF0A9F">
      <w:pPr>
        <w:pStyle w:val="ListParagraph"/>
        <w:numPr>
          <w:ilvl w:val="1"/>
          <w:numId w:val="1"/>
        </w:numPr>
        <w:ind w:right="-1339"/>
        <w:jc w:val="both"/>
        <w:rPr>
          <w:rStyle w:val="gmail-apple-converted-space"/>
          <w:rFonts w:eastAsia="Calibri" w:cstheme="minorHAnsi"/>
          <w:b/>
          <w:bCs/>
          <w:color w:val="002060"/>
          <w:sz w:val="28"/>
          <w:szCs w:val="28"/>
        </w:rPr>
      </w:pPr>
      <w:r w:rsidRPr="00CC6627">
        <w:rPr>
          <w:rFonts w:eastAsia="Calibri" w:cstheme="minorHAnsi"/>
          <w:color w:val="002060"/>
          <w:sz w:val="28"/>
          <w:szCs w:val="28"/>
        </w:rPr>
        <w:t>Παροχή</w:t>
      </w:r>
      <w:r w:rsidRPr="000A00EC">
        <w:rPr>
          <w:rFonts w:eastAsia="Calibri" w:cstheme="minorHAnsi"/>
          <w:color w:val="002060"/>
          <w:sz w:val="28"/>
          <w:szCs w:val="28"/>
        </w:rPr>
        <w:t xml:space="preserve"> </w:t>
      </w:r>
      <w:r w:rsidRPr="00CC6627">
        <w:rPr>
          <w:rFonts w:eastAsia="Calibri" w:cstheme="minorHAnsi"/>
          <w:color w:val="002060"/>
          <w:sz w:val="28"/>
          <w:szCs w:val="28"/>
        </w:rPr>
        <w:t>Αιγίδας</w:t>
      </w:r>
      <w:r w:rsidRPr="000A00EC">
        <w:rPr>
          <w:rFonts w:eastAsia="Calibri" w:cstheme="minorHAnsi"/>
          <w:color w:val="002060"/>
          <w:sz w:val="28"/>
          <w:szCs w:val="28"/>
        </w:rPr>
        <w:t xml:space="preserve"> </w:t>
      </w:r>
      <w:r w:rsidRPr="00CC6627">
        <w:rPr>
          <w:rFonts w:eastAsia="Calibri" w:cstheme="minorHAnsi"/>
          <w:color w:val="002060"/>
          <w:sz w:val="28"/>
          <w:szCs w:val="28"/>
        </w:rPr>
        <w:t>στο</w:t>
      </w:r>
      <w:r w:rsidRPr="000A00EC">
        <w:rPr>
          <w:rFonts w:eastAsia="Calibri" w:cstheme="minorHAnsi"/>
          <w:color w:val="002060"/>
          <w:sz w:val="28"/>
          <w:szCs w:val="28"/>
        </w:rPr>
        <w:t xml:space="preserve">  </w:t>
      </w:r>
      <w:r w:rsidRPr="00CC6627">
        <w:rPr>
          <w:rFonts w:ascii="Calibri" w:hAnsi="Calibri" w:cs="Calibri"/>
          <w:b/>
          <w:bCs/>
          <w:color w:val="002060"/>
          <w:sz w:val="28"/>
          <w:szCs w:val="28"/>
          <w:lang w:val="fr-FR"/>
        </w:rPr>
        <w:t xml:space="preserve">International </w:t>
      </w:r>
      <w:proofErr w:type="spellStart"/>
      <w:r w:rsidRPr="00CC6627">
        <w:rPr>
          <w:rFonts w:ascii="Calibri" w:hAnsi="Calibri" w:cs="Calibri"/>
          <w:b/>
          <w:bCs/>
          <w:color w:val="002060"/>
          <w:sz w:val="28"/>
          <w:szCs w:val="28"/>
          <w:lang w:val="fr-FR"/>
        </w:rPr>
        <w:t>Sea</w:t>
      </w:r>
      <w:proofErr w:type="spellEnd"/>
      <w:r w:rsidRPr="00CC6627">
        <w:rPr>
          <w:rFonts w:ascii="Calibri" w:hAnsi="Calibri" w:cs="Calibri"/>
          <w:b/>
          <w:bCs/>
          <w:color w:val="002060"/>
          <w:sz w:val="28"/>
          <w:szCs w:val="28"/>
          <w:lang w:val="fr-FR"/>
        </w:rPr>
        <w:t xml:space="preserve"> </w:t>
      </w:r>
      <w:proofErr w:type="spellStart"/>
      <w:r w:rsidRPr="00CC6627">
        <w:rPr>
          <w:rFonts w:ascii="Calibri" w:hAnsi="Calibri" w:cs="Calibri"/>
          <w:b/>
          <w:bCs/>
          <w:color w:val="002060"/>
          <w:sz w:val="28"/>
          <w:szCs w:val="28"/>
          <w:lang w:val="fr-FR"/>
        </w:rPr>
        <w:t>Tourism</w:t>
      </w:r>
      <w:proofErr w:type="spellEnd"/>
      <w:r w:rsidRPr="00CC6627">
        <w:rPr>
          <w:rFonts w:ascii="Calibri" w:hAnsi="Calibri" w:cs="Calibri"/>
          <w:b/>
          <w:bCs/>
          <w:color w:val="002060"/>
          <w:sz w:val="28"/>
          <w:szCs w:val="28"/>
          <w:lang w:val="fr-FR"/>
        </w:rPr>
        <w:t xml:space="preserve"> Festival | Rhodes (ISTF)</w:t>
      </w:r>
      <w:r w:rsidRPr="00CC6627">
        <w:rPr>
          <w:rStyle w:val="gmail-apple-converted-space"/>
          <w:rFonts w:ascii="Microsoft Sans Serif" w:hAnsi="Microsoft Sans Serif" w:cs="Microsoft Sans Serif"/>
          <w:color w:val="002060"/>
          <w:sz w:val="18"/>
          <w:szCs w:val="18"/>
          <w:lang w:val="fr-FR"/>
        </w:rPr>
        <w:t> </w:t>
      </w:r>
      <w:r w:rsidRPr="00CC6627">
        <w:rPr>
          <w:rStyle w:val="gmail-apple-converted-space"/>
          <w:rFonts w:cstheme="minorHAnsi"/>
          <w:color w:val="002060"/>
          <w:sz w:val="28"/>
          <w:szCs w:val="28"/>
        </w:rPr>
        <w:t>που</w:t>
      </w:r>
      <w:r w:rsidRPr="000A00EC">
        <w:rPr>
          <w:rStyle w:val="gmail-apple-converted-space"/>
          <w:rFonts w:cstheme="minorHAnsi"/>
          <w:color w:val="002060"/>
          <w:sz w:val="28"/>
          <w:szCs w:val="28"/>
        </w:rPr>
        <w:t xml:space="preserve"> </w:t>
      </w:r>
      <w:r w:rsidRPr="00CC6627">
        <w:rPr>
          <w:rStyle w:val="gmail-apple-converted-space"/>
          <w:rFonts w:cstheme="minorHAnsi"/>
          <w:color w:val="002060"/>
          <w:sz w:val="28"/>
          <w:szCs w:val="28"/>
        </w:rPr>
        <w:t>θα</w:t>
      </w:r>
      <w:r w:rsidRPr="000A00EC">
        <w:rPr>
          <w:rStyle w:val="gmail-apple-converted-space"/>
          <w:rFonts w:cstheme="minorHAnsi"/>
          <w:color w:val="002060"/>
          <w:sz w:val="28"/>
          <w:szCs w:val="28"/>
        </w:rPr>
        <w:t xml:space="preserve"> </w:t>
      </w:r>
      <w:r w:rsidRPr="00CC6627">
        <w:rPr>
          <w:rStyle w:val="gmail-apple-converted-space"/>
          <w:rFonts w:cstheme="minorHAnsi"/>
          <w:color w:val="002060"/>
          <w:sz w:val="28"/>
          <w:szCs w:val="28"/>
        </w:rPr>
        <w:t>πραγματοποιηθεί</w:t>
      </w:r>
      <w:r w:rsidRPr="000A00EC">
        <w:rPr>
          <w:rStyle w:val="gmail-apple-converted-space"/>
          <w:rFonts w:cstheme="minorHAnsi"/>
          <w:color w:val="002060"/>
          <w:sz w:val="28"/>
          <w:szCs w:val="28"/>
        </w:rPr>
        <w:t xml:space="preserve"> </w:t>
      </w:r>
      <w:r w:rsidRPr="00CC6627">
        <w:rPr>
          <w:rStyle w:val="gmail-apple-converted-space"/>
          <w:rFonts w:cstheme="minorHAnsi"/>
          <w:color w:val="002060"/>
          <w:sz w:val="28"/>
          <w:szCs w:val="28"/>
        </w:rPr>
        <w:t>στις</w:t>
      </w:r>
      <w:r w:rsidRPr="000A00EC">
        <w:rPr>
          <w:rStyle w:val="gmail-apple-converted-space"/>
          <w:rFonts w:cstheme="minorHAnsi"/>
          <w:color w:val="002060"/>
          <w:sz w:val="28"/>
          <w:szCs w:val="28"/>
        </w:rPr>
        <w:t xml:space="preserve"> 25-28/10/24 </w:t>
      </w:r>
      <w:r w:rsidRPr="00CC6627">
        <w:rPr>
          <w:rStyle w:val="gmail-apple-converted-space"/>
          <w:rFonts w:cstheme="minorHAnsi"/>
          <w:color w:val="002060"/>
          <w:sz w:val="28"/>
          <w:szCs w:val="28"/>
        </w:rPr>
        <w:t>στη</w:t>
      </w:r>
      <w:r w:rsidRPr="000A00EC">
        <w:rPr>
          <w:rStyle w:val="gmail-apple-converted-space"/>
          <w:rFonts w:cstheme="minorHAnsi"/>
          <w:color w:val="002060"/>
          <w:sz w:val="28"/>
          <w:szCs w:val="28"/>
        </w:rPr>
        <w:t xml:space="preserve"> </w:t>
      </w:r>
      <w:r w:rsidRPr="00CC6627">
        <w:rPr>
          <w:rStyle w:val="gmail-apple-converted-space"/>
          <w:rFonts w:cstheme="minorHAnsi"/>
          <w:color w:val="002060"/>
          <w:sz w:val="28"/>
          <w:szCs w:val="28"/>
        </w:rPr>
        <w:t>Ρόδο</w:t>
      </w:r>
      <w:r w:rsidRPr="000A00EC">
        <w:rPr>
          <w:rStyle w:val="gmail-apple-converted-space"/>
          <w:rFonts w:cstheme="minorHAnsi"/>
          <w:color w:val="002060"/>
          <w:sz w:val="28"/>
          <w:szCs w:val="28"/>
        </w:rPr>
        <w:t>.</w:t>
      </w:r>
    </w:p>
    <w:p w14:paraId="6EA4FCD6" w14:textId="77777777" w:rsidR="00B84553" w:rsidRDefault="00B84553" w:rsidP="00B84553">
      <w:pPr>
        <w:ind w:right="-1339"/>
        <w:jc w:val="both"/>
        <w:rPr>
          <w:rFonts w:eastAsia="Calibri" w:cstheme="minorHAnsi"/>
          <w:b/>
          <w:bCs/>
          <w:color w:val="002060"/>
          <w:sz w:val="28"/>
          <w:szCs w:val="28"/>
        </w:rPr>
      </w:pPr>
    </w:p>
    <w:p w14:paraId="0B83D1A4" w14:textId="77777777" w:rsidR="00B84553" w:rsidRPr="00B84553" w:rsidRDefault="00B84553" w:rsidP="00B84553">
      <w:pPr>
        <w:ind w:right="-1339"/>
        <w:jc w:val="both"/>
        <w:rPr>
          <w:rFonts w:eastAsia="Calibri" w:cstheme="minorHAnsi"/>
          <w:b/>
          <w:bCs/>
          <w:color w:val="002060"/>
          <w:sz w:val="28"/>
          <w:szCs w:val="28"/>
        </w:rPr>
      </w:pPr>
    </w:p>
    <w:p w14:paraId="4C160682" w14:textId="66F6B874" w:rsidR="00133E1F" w:rsidRPr="00BF0A9F" w:rsidRDefault="00D56EE2" w:rsidP="001E4C21">
      <w:pPr>
        <w:pStyle w:val="ListParagraph"/>
        <w:ind w:left="1080" w:right="-1339"/>
        <w:jc w:val="both"/>
        <w:rPr>
          <w:rFonts w:ascii="Times New Roman" w:eastAsia="Calibri" w:hAnsi="Times New Roman" w:cs="Times New Roman"/>
          <w:b/>
          <w:bCs/>
          <w:color w:val="002060"/>
          <w:sz w:val="28"/>
          <w:szCs w:val="28"/>
          <w:lang w:val="en-US"/>
        </w:rPr>
      </w:pPr>
      <w:r>
        <w:rPr>
          <w:noProof/>
        </w:rPr>
        <w:drawing>
          <wp:inline distT="0" distB="0" distL="0" distR="0" wp14:anchorId="103C467A" wp14:editId="61531846">
            <wp:extent cx="3762375" cy="3016885"/>
            <wp:effectExtent l="0" t="0" r="9525" b="0"/>
            <wp:docPr id="898800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2375" cy="3016885"/>
                    </a:xfrm>
                    <a:prstGeom prst="rect">
                      <a:avLst/>
                    </a:prstGeom>
                    <a:noFill/>
                    <a:ln>
                      <a:noFill/>
                    </a:ln>
                  </pic:spPr>
                </pic:pic>
              </a:graphicData>
            </a:graphic>
          </wp:inline>
        </w:drawing>
      </w:r>
    </w:p>
    <w:p w14:paraId="18B6F0C0" w14:textId="77777777" w:rsidR="000A00EC" w:rsidRDefault="000A00EC" w:rsidP="000A00EC">
      <w:pPr>
        <w:ind w:right="-1339"/>
        <w:jc w:val="both"/>
        <w:rPr>
          <w:rFonts w:ascii="Times New Roman" w:eastAsia="Calibri" w:hAnsi="Times New Roman" w:cs="Times New Roman"/>
          <w:b/>
          <w:color w:val="002060"/>
          <w:sz w:val="28"/>
        </w:rPr>
      </w:pPr>
    </w:p>
    <w:p w14:paraId="4BE9E382" w14:textId="77777777" w:rsidR="00B84553" w:rsidRDefault="00B84553" w:rsidP="000A00EC">
      <w:pPr>
        <w:ind w:right="-1339"/>
        <w:jc w:val="both"/>
        <w:rPr>
          <w:rFonts w:ascii="Times New Roman" w:eastAsia="Calibri" w:hAnsi="Times New Roman" w:cs="Times New Roman"/>
          <w:b/>
          <w:color w:val="002060"/>
          <w:sz w:val="28"/>
        </w:rPr>
      </w:pPr>
    </w:p>
    <w:p w14:paraId="64987183" w14:textId="77777777" w:rsidR="00B84553" w:rsidRDefault="00B84553" w:rsidP="000A00EC">
      <w:pPr>
        <w:ind w:right="-1339"/>
        <w:jc w:val="both"/>
        <w:rPr>
          <w:rFonts w:ascii="Times New Roman" w:eastAsia="Calibri" w:hAnsi="Times New Roman" w:cs="Times New Roman"/>
          <w:b/>
          <w:color w:val="002060"/>
          <w:sz w:val="28"/>
        </w:rPr>
      </w:pPr>
    </w:p>
    <w:p w14:paraId="22012AD4" w14:textId="77777777" w:rsidR="00B84553" w:rsidRDefault="00B84553" w:rsidP="000A00EC">
      <w:pPr>
        <w:ind w:right="-1339"/>
        <w:jc w:val="both"/>
        <w:rPr>
          <w:rFonts w:ascii="Times New Roman" w:eastAsia="Calibri" w:hAnsi="Times New Roman" w:cs="Times New Roman"/>
          <w:b/>
          <w:color w:val="002060"/>
          <w:sz w:val="28"/>
        </w:rPr>
      </w:pPr>
    </w:p>
    <w:p w14:paraId="7B7E88DC" w14:textId="77777777" w:rsidR="00B84553" w:rsidRDefault="00B84553" w:rsidP="000A00EC">
      <w:pPr>
        <w:ind w:right="-1339"/>
        <w:jc w:val="both"/>
        <w:rPr>
          <w:rFonts w:ascii="Times New Roman" w:eastAsia="Calibri" w:hAnsi="Times New Roman" w:cs="Times New Roman"/>
          <w:b/>
          <w:color w:val="002060"/>
          <w:sz w:val="28"/>
        </w:rPr>
      </w:pPr>
    </w:p>
    <w:p w14:paraId="27C28D06" w14:textId="77777777" w:rsidR="00B84553" w:rsidRPr="00B84553" w:rsidRDefault="00B84553" w:rsidP="000A00EC">
      <w:pPr>
        <w:ind w:right="-1339"/>
        <w:jc w:val="both"/>
        <w:rPr>
          <w:rFonts w:ascii="Times New Roman" w:eastAsia="Calibri" w:hAnsi="Times New Roman" w:cs="Times New Roman"/>
          <w:b/>
          <w:color w:val="002060"/>
          <w:sz w:val="28"/>
        </w:rPr>
      </w:pPr>
    </w:p>
    <w:p w14:paraId="32F9F9FD" w14:textId="77777777" w:rsidR="00BE20E8" w:rsidRDefault="00BE20E8" w:rsidP="000A00EC">
      <w:pPr>
        <w:ind w:right="-1339"/>
        <w:jc w:val="both"/>
        <w:rPr>
          <w:rFonts w:ascii="Times New Roman" w:eastAsia="Calibri" w:hAnsi="Times New Roman" w:cs="Times New Roman"/>
          <w:b/>
          <w:color w:val="002060"/>
          <w:sz w:val="28"/>
          <w:lang w:val="en-US"/>
        </w:rPr>
      </w:pPr>
    </w:p>
    <w:p w14:paraId="5DB4A5CB" w14:textId="77777777" w:rsidR="00BE20E8" w:rsidRDefault="00BE20E8" w:rsidP="000A00EC">
      <w:pPr>
        <w:ind w:right="-1339"/>
        <w:jc w:val="both"/>
        <w:rPr>
          <w:rFonts w:ascii="Times New Roman" w:eastAsia="Calibri" w:hAnsi="Times New Roman" w:cs="Times New Roman"/>
          <w:b/>
          <w:color w:val="002060"/>
          <w:sz w:val="28"/>
          <w:lang w:val="en-US"/>
        </w:rPr>
      </w:pPr>
    </w:p>
    <w:p w14:paraId="750A2445" w14:textId="77777777" w:rsidR="00BE20E8" w:rsidRPr="00BE20E8" w:rsidRDefault="00BE20E8" w:rsidP="000A00EC">
      <w:pPr>
        <w:ind w:right="-1339"/>
        <w:jc w:val="both"/>
        <w:rPr>
          <w:rFonts w:ascii="Times New Roman" w:eastAsia="Calibri" w:hAnsi="Times New Roman" w:cs="Times New Roman"/>
          <w:b/>
          <w:color w:val="002060"/>
          <w:sz w:val="28"/>
          <w:lang w:val="en-US"/>
        </w:rPr>
      </w:pPr>
    </w:p>
    <w:tbl>
      <w:tblPr>
        <w:tblStyle w:val="TableGrid"/>
        <w:tblW w:w="10774" w:type="dxa"/>
        <w:tblInd w:w="-1281" w:type="dxa"/>
        <w:tblLook w:val="04A0" w:firstRow="1" w:lastRow="0" w:firstColumn="1" w:lastColumn="0" w:noHBand="0" w:noVBand="1"/>
      </w:tblPr>
      <w:tblGrid>
        <w:gridCol w:w="10774"/>
      </w:tblGrid>
      <w:tr w:rsidR="000A00EC" w:rsidRPr="0047195E" w14:paraId="2C361678" w14:textId="77777777" w:rsidTr="00092969">
        <w:tc>
          <w:tcPr>
            <w:tcW w:w="10774" w:type="dxa"/>
            <w:shd w:val="clear" w:color="auto" w:fill="A5C9EB" w:themeFill="text2" w:themeFillTint="40"/>
          </w:tcPr>
          <w:p w14:paraId="3D3EC5C6" w14:textId="77777777" w:rsidR="000A00EC" w:rsidRPr="0047195E" w:rsidRDefault="000A00EC" w:rsidP="00092969">
            <w:pPr>
              <w:pStyle w:val="ListParagraph"/>
              <w:numPr>
                <w:ilvl w:val="0"/>
                <w:numId w:val="1"/>
              </w:numPr>
              <w:ind w:right="-1339"/>
              <w:jc w:val="both"/>
              <w:rPr>
                <w:rFonts w:ascii="Times New Roman" w:eastAsia="Calibri" w:hAnsi="Times New Roman" w:cs="Times New Roman"/>
                <w:b/>
                <w:color w:val="002060"/>
                <w:sz w:val="32"/>
                <w:szCs w:val="32"/>
              </w:rPr>
            </w:pPr>
            <w:r w:rsidRPr="0047195E">
              <w:rPr>
                <w:rFonts w:ascii="Times New Roman" w:eastAsia="Calibri" w:hAnsi="Times New Roman" w:cs="Times New Roman"/>
                <w:b/>
                <w:color w:val="002060"/>
                <w:sz w:val="32"/>
                <w:szCs w:val="32"/>
              </w:rPr>
              <w:t>ΑΠΟΦΑΣΕΙΣ-ΕΝΗΜΕΡΩΣΕΙΣ ΟΙΚΟΝΟΜΙΚΩΝ ΘΕΜΑΤΩΝ:</w:t>
            </w:r>
          </w:p>
        </w:tc>
      </w:tr>
    </w:tbl>
    <w:p w14:paraId="2F1630F8" w14:textId="33FC7686" w:rsidR="004F61E6" w:rsidRDefault="004F61E6" w:rsidP="000A00EC">
      <w:pPr>
        <w:ind w:right="-1339"/>
        <w:jc w:val="both"/>
        <w:rPr>
          <w:rFonts w:ascii="Times New Roman" w:eastAsia="Calibri" w:hAnsi="Times New Roman" w:cs="Times New Roman"/>
          <w:color w:val="002060"/>
          <w:sz w:val="28"/>
          <w:szCs w:val="28"/>
        </w:rPr>
      </w:pPr>
    </w:p>
    <w:p w14:paraId="279D3698" w14:textId="77777777" w:rsidR="00D82D08" w:rsidRDefault="00D82D08" w:rsidP="000A00EC">
      <w:pPr>
        <w:ind w:right="-1339"/>
        <w:jc w:val="both"/>
        <w:rPr>
          <w:rFonts w:ascii="Times New Roman" w:eastAsia="Calibri" w:hAnsi="Times New Roman" w:cs="Times New Roman"/>
          <w:color w:val="002060"/>
          <w:sz w:val="28"/>
          <w:szCs w:val="28"/>
        </w:rPr>
      </w:pPr>
    </w:p>
    <w:p w14:paraId="4A3EC0D9" w14:textId="77D9D451" w:rsidR="00EB69C9" w:rsidRDefault="00442C86" w:rsidP="00EB69C9">
      <w:pPr>
        <w:pStyle w:val="ListParagraph"/>
        <w:numPr>
          <w:ilvl w:val="1"/>
          <w:numId w:val="1"/>
        </w:numPr>
        <w:ind w:right="-1339"/>
        <w:jc w:val="both"/>
        <w:rPr>
          <w:rFonts w:cstheme="minorHAnsi"/>
          <w:sz w:val="28"/>
          <w:szCs w:val="28"/>
          <w:shd w:val="clear" w:color="auto" w:fill="FFFFFF"/>
        </w:rPr>
      </w:pPr>
      <w:r>
        <w:rPr>
          <w:rFonts w:cstheme="minorHAnsi"/>
          <w:sz w:val="28"/>
          <w:szCs w:val="28"/>
          <w:shd w:val="clear" w:color="auto" w:fill="FFFFFF"/>
        </w:rPr>
        <w:t>Συζήτηση για α</w:t>
      </w:r>
      <w:r w:rsidR="00EB69C9">
        <w:rPr>
          <w:rFonts w:cstheme="minorHAnsi"/>
          <w:sz w:val="28"/>
          <w:szCs w:val="28"/>
          <w:shd w:val="clear" w:color="auto" w:fill="FFFFFF"/>
        </w:rPr>
        <w:t>ύξηση της ετήσιας συνδρομής των μελών για το 2025.</w:t>
      </w:r>
    </w:p>
    <w:p w14:paraId="29938BF3" w14:textId="77777777" w:rsidR="00EB69C9" w:rsidRDefault="00EB69C9" w:rsidP="00EB69C9">
      <w:pPr>
        <w:pStyle w:val="ListParagraph"/>
        <w:ind w:left="1080" w:right="-1339"/>
        <w:jc w:val="both"/>
        <w:rPr>
          <w:rFonts w:cstheme="minorHAnsi"/>
          <w:sz w:val="28"/>
          <w:szCs w:val="28"/>
          <w:shd w:val="clear" w:color="auto" w:fill="FFFFFF"/>
        </w:rPr>
      </w:pPr>
    </w:p>
    <w:p w14:paraId="32909E06" w14:textId="77777777" w:rsidR="00D82D08" w:rsidRPr="00FE7EDC" w:rsidRDefault="00D82D08" w:rsidP="00EB69C9">
      <w:pPr>
        <w:pStyle w:val="ListParagraph"/>
        <w:ind w:left="1080" w:right="-1339"/>
        <w:jc w:val="both"/>
        <w:rPr>
          <w:rFonts w:cstheme="minorHAnsi"/>
          <w:sz w:val="28"/>
          <w:szCs w:val="28"/>
          <w:shd w:val="clear" w:color="auto" w:fill="FFFFFF"/>
        </w:rPr>
      </w:pPr>
    </w:p>
    <w:p w14:paraId="21CAF38E" w14:textId="77777777" w:rsidR="00BE20E8" w:rsidRPr="00FE7EDC" w:rsidRDefault="00BE20E8" w:rsidP="00EB69C9">
      <w:pPr>
        <w:pStyle w:val="ListParagraph"/>
        <w:ind w:left="1080" w:right="-1339"/>
        <w:jc w:val="both"/>
        <w:rPr>
          <w:rFonts w:cstheme="minorHAnsi"/>
          <w:sz w:val="28"/>
          <w:szCs w:val="28"/>
          <w:shd w:val="clear" w:color="auto" w:fill="FFFFFF"/>
        </w:rPr>
      </w:pPr>
    </w:p>
    <w:p w14:paraId="2EC1F675" w14:textId="77777777" w:rsidR="00BE20E8" w:rsidRPr="00FE7EDC" w:rsidRDefault="00BE20E8" w:rsidP="00EB69C9">
      <w:pPr>
        <w:pStyle w:val="ListParagraph"/>
        <w:ind w:left="1080" w:right="-1339"/>
        <w:jc w:val="both"/>
        <w:rPr>
          <w:rFonts w:cstheme="minorHAnsi"/>
          <w:sz w:val="28"/>
          <w:szCs w:val="28"/>
          <w:shd w:val="clear" w:color="auto" w:fill="FFFFFF"/>
        </w:rPr>
      </w:pPr>
    </w:p>
    <w:p w14:paraId="67EE974B" w14:textId="77777777" w:rsidR="00BE20E8" w:rsidRPr="00FE7EDC" w:rsidRDefault="00BE20E8" w:rsidP="00EB69C9">
      <w:pPr>
        <w:pStyle w:val="ListParagraph"/>
        <w:ind w:left="1080" w:right="-1339"/>
        <w:jc w:val="both"/>
        <w:rPr>
          <w:rFonts w:cstheme="minorHAnsi"/>
          <w:sz w:val="28"/>
          <w:szCs w:val="28"/>
          <w:shd w:val="clear" w:color="auto" w:fill="FFFFFF"/>
        </w:rPr>
      </w:pPr>
    </w:p>
    <w:p w14:paraId="64793167" w14:textId="5FAB5FA6" w:rsidR="00EB69C9" w:rsidRDefault="00414832" w:rsidP="00EB69C9">
      <w:pPr>
        <w:pStyle w:val="ListParagraph"/>
        <w:numPr>
          <w:ilvl w:val="1"/>
          <w:numId w:val="1"/>
        </w:numPr>
        <w:ind w:right="-1339"/>
        <w:jc w:val="both"/>
        <w:rPr>
          <w:rFonts w:cstheme="minorHAnsi"/>
          <w:sz w:val="28"/>
          <w:szCs w:val="28"/>
          <w:shd w:val="clear" w:color="auto" w:fill="FFFFFF"/>
        </w:rPr>
      </w:pPr>
      <w:r>
        <w:rPr>
          <w:rFonts w:cstheme="minorHAnsi"/>
          <w:sz w:val="28"/>
          <w:szCs w:val="28"/>
          <w:shd w:val="clear" w:color="auto" w:fill="FFFFFF"/>
        </w:rPr>
        <w:t>Π</w:t>
      </w:r>
      <w:r w:rsidR="00EB69C9">
        <w:rPr>
          <w:rFonts w:cstheme="minorHAnsi"/>
          <w:sz w:val="28"/>
          <w:szCs w:val="28"/>
          <w:shd w:val="clear" w:color="auto" w:fill="FFFFFF"/>
        </w:rPr>
        <w:t xml:space="preserve">ροσφορά κατασκευής καρφίτσας με το σήμα του συλλόγου. </w:t>
      </w:r>
    </w:p>
    <w:p w14:paraId="293C714A" w14:textId="77777777" w:rsidR="00D82D08" w:rsidRDefault="00D82D08" w:rsidP="00D82D08">
      <w:pPr>
        <w:pStyle w:val="ListParagraph"/>
        <w:jc w:val="center"/>
        <w:rPr>
          <w:rFonts w:cstheme="minorHAnsi"/>
          <w:sz w:val="28"/>
          <w:szCs w:val="28"/>
          <w:shd w:val="clear" w:color="auto" w:fill="FFFFFF"/>
        </w:rPr>
      </w:pPr>
    </w:p>
    <w:p w14:paraId="4F4574EA" w14:textId="77777777" w:rsidR="00D82D08" w:rsidRDefault="00D82D08" w:rsidP="00D82D08">
      <w:pPr>
        <w:pStyle w:val="ListParagraph"/>
        <w:jc w:val="center"/>
        <w:rPr>
          <w:rFonts w:cstheme="minorHAnsi"/>
          <w:sz w:val="28"/>
          <w:szCs w:val="28"/>
          <w:shd w:val="clear" w:color="auto" w:fill="FFFFFF"/>
        </w:rPr>
      </w:pPr>
    </w:p>
    <w:p w14:paraId="4C20FB91" w14:textId="0ED2FD20" w:rsidR="00EB69C9" w:rsidRDefault="00D82D08" w:rsidP="00D82D08">
      <w:pPr>
        <w:pStyle w:val="ListParagraph"/>
        <w:jc w:val="center"/>
        <w:rPr>
          <w:rFonts w:cstheme="minorHAnsi"/>
          <w:sz w:val="28"/>
          <w:szCs w:val="28"/>
          <w:shd w:val="clear" w:color="auto" w:fill="FFFFFF"/>
        </w:rPr>
      </w:pPr>
      <w:r>
        <w:rPr>
          <w:noProof/>
        </w:rPr>
        <w:drawing>
          <wp:inline distT="0" distB="0" distL="0" distR="0" wp14:anchorId="39BC4B19" wp14:editId="710B1E13">
            <wp:extent cx="1809750" cy="1666875"/>
            <wp:effectExtent l="0" t="0" r="0" b="9525"/>
            <wp:docPr id="961515466" name="Picture 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15466" name="Picture 1" descr="A blue and grey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0" cy="1666875"/>
                    </a:xfrm>
                    <a:prstGeom prst="rect">
                      <a:avLst/>
                    </a:prstGeom>
                    <a:noFill/>
                    <a:ln>
                      <a:noFill/>
                    </a:ln>
                  </pic:spPr>
                </pic:pic>
              </a:graphicData>
            </a:graphic>
          </wp:inline>
        </w:drawing>
      </w:r>
    </w:p>
    <w:p w14:paraId="129B7E03" w14:textId="77777777" w:rsidR="00D82D08" w:rsidRDefault="00D82D08" w:rsidP="00D82D08">
      <w:pPr>
        <w:pStyle w:val="ListParagraph"/>
        <w:jc w:val="center"/>
        <w:rPr>
          <w:rFonts w:cstheme="minorHAnsi"/>
          <w:sz w:val="28"/>
          <w:szCs w:val="28"/>
          <w:shd w:val="clear" w:color="auto" w:fill="FFFFFF"/>
        </w:rPr>
      </w:pPr>
    </w:p>
    <w:p w14:paraId="4C9AE8FE" w14:textId="77777777" w:rsidR="00D82D08" w:rsidRPr="00EB69C9" w:rsidRDefault="00D82D08" w:rsidP="00D82D08">
      <w:pPr>
        <w:pStyle w:val="ListParagraph"/>
        <w:jc w:val="center"/>
        <w:rPr>
          <w:rFonts w:cstheme="minorHAnsi"/>
          <w:sz w:val="28"/>
          <w:szCs w:val="28"/>
          <w:shd w:val="clear" w:color="auto" w:fill="FFFFFF"/>
        </w:rPr>
      </w:pPr>
    </w:p>
    <w:p w14:paraId="18691DD4" w14:textId="77777777" w:rsidR="00EB69C9" w:rsidRDefault="00EB69C9" w:rsidP="00EB69C9">
      <w:pPr>
        <w:pStyle w:val="ListParagraph"/>
        <w:numPr>
          <w:ilvl w:val="1"/>
          <w:numId w:val="1"/>
        </w:numPr>
        <w:ind w:right="-1339"/>
        <w:jc w:val="both"/>
        <w:rPr>
          <w:rFonts w:cstheme="minorHAnsi"/>
          <w:sz w:val="28"/>
          <w:szCs w:val="28"/>
          <w:shd w:val="clear" w:color="auto" w:fill="FFFFFF"/>
        </w:rPr>
      </w:pPr>
      <w:r>
        <w:rPr>
          <w:rFonts w:cstheme="minorHAnsi"/>
          <w:sz w:val="28"/>
          <w:szCs w:val="28"/>
          <w:shd w:val="clear" w:color="auto" w:fill="FFFFFF"/>
        </w:rPr>
        <w:t xml:space="preserve">Καθορισμός συνάντησης-γεύμα εργασίας του ΔΣ του συλλόγου με τον </w:t>
      </w:r>
      <w:proofErr w:type="spellStart"/>
      <w:r>
        <w:rPr>
          <w:rFonts w:cstheme="minorHAnsi"/>
          <w:sz w:val="28"/>
          <w:szCs w:val="28"/>
          <w:shd w:val="clear" w:color="auto" w:fill="FFFFFF"/>
        </w:rPr>
        <w:t>κο</w:t>
      </w:r>
      <w:proofErr w:type="spellEnd"/>
      <w:r>
        <w:rPr>
          <w:rFonts w:cstheme="minorHAnsi"/>
          <w:sz w:val="28"/>
          <w:szCs w:val="28"/>
          <w:shd w:val="clear" w:color="auto" w:fill="FFFFFF"/>
        </w:rPr>
        <w:t xml:space="preserve"> Μαρίνο Γιαννόπουλο</w:t>
      </w:r>
      <w:r w:rsidRPr="00B02838">
        <w:rPr>
          <w:rFonts w:cstheme="minorHAnsi"/>
          <w:sz w:val="28"/>
          <w:szCs w:val="28"/>
          <w:shd w:val="clear" w:color="auto" w:fill="FFFFFF"/>
        </w:rPr>
        <w:t>,</w:t>
      </w:r>
      <w:r>
        <w:rPr>
          <w:rFonts w:cstheme="minorHAnsi"/>
          <w:sz w:val="28"/>
          <w:szCs w:val="28"/>
          <w:shd w:val="clear" w:color="auto" w:fill="FFFFFF"/>
        </w:rPr>
        <w:t xml:space="preserve"> Διευθύνων Σύμβουλος της </w:t>
      </w:r>
      <w:r>
        <w:rPr>
          <w:rFonts w:cstheme="minorHAnsi"/>
          <w:sz w:val="28"/>
          <w:szCs w:val="28"/>
          <w:shd w:val="clear" w:color="auto" w:fill="FFFFFF"/>
          <w:lang w:val="en-US"/>
        </w:rPr>
        <w:t>Enterprise</w:t>
      </w:r>
      <w:r w:rsidRPr="00F83FA4">
        <w:rPr>
          <w:rFonts w:cstheme="minorHAnsi"/>
          <w:sz w:val="28"/>
          <w:szCs w:val="28"/>
          <w:shd w:val="clear" w:color="auto" w:fill="FFFFFF"/>
        </w:rPr>
        <w:t xml:space="preserve"> </w:t>
      </w:r>
      <w:r>
        <w:rPr>
          <w:rFonts w:cstheme="minorHAnsi"/>
          <w:sz w:val="28"/>
          <w:szCs w:val="28"/>
          <w:shd w:val="clear" w:color="auto" w:fill="FFFFFF"/>
          <w:lang w:val="en-US"/>
        </w:rPr>
        <w:t>Greece</w:t>
      </w:r>
      <w:r w:rsidRPr="00F83FA4">
        <w:rPr>
          <w:rFonts w:cstheme="minorHAnsi"/>
          <w:sz w:val="28"/>
          <w:szCs w:val="28"/>
          <w:shd w:val="clear" w:color="auto" w:fill="FFFFFF"/>
        </w:rPr>
        <w:t>.</w:t>
      </w:r>
    </w:p>
    <w:p w14:paraId="708BF649" w14:textId="77777777" w:rsidR="0041140E" w:rsidRPr="00FE7EDC" w:rsidRDefault="0041140E" w:rsidP="00EB69C9">
      <w:pPr>
        <w:pStyle w:val="ListParagraph"/>
        <w:rPr>
          <w:rFonts w:cstheme="minorHAnsi"/>
          <w:sz w:val="28"/>
          <w:szCs w:val="28"/>
          <w:shd w:val="clear" w:color="auto" w:fill="FFFFFF"/>
        </w:rPr>
      </w:pPr>
    </w:p>
    <w:p w14:paraId="4E58388B" w14:textId="77777777" w:rsidR="0041140E" w:rsidRPr="00FE7EDC" w:rsidRDefault="0041140E" w:rsidP="00EB69C9">
      <w:pPr>
        <w:pStyle w:val="ListParagraph"/>
        <w:ind w:left="1080" w:right="-1339"/>
        <w:jc w:val="both"/>
        <w:rPr>
          <w:rFonts w:cstheme="minorHAnsi"/>
          <w:sz w:val="28"/>
          <w:szCs w:val="28"/>
          <w:shd w:val="clear" w:color="auto" w:fill="FFFFFF"/>
        </w:rPr>
      </w:pPr>
    </w:p>
    <w:p w14:paraId="6906FE89" w14:textId="77777777" w:rsidR="007F0701" w:rsidRPr="00FE7EDC" w:rsidRDefault="007F0701" w:rsidP="00EB69C9">
      <w:pPr>
        <w:pStyle w:val="ListParagraph"/>
        <w:ind w:left="1080" w:right="-1339"/>
        <w:jc w:val="both"/>
        <w:rPr>
          <w:rFonts w:cstheme="minorHAnsi"/>
          <w:sz w:val="28"/>
          <w:szCs w:val="28"/>
          <w:shd w:val="clear" w:color="auto" w:fill="FFFFFF"/>
        </w:rPr>
      </w:pPr>
    </w:p>
    <w:p w14:paraId="0F5CDE70" w14:textId="77777777" w:rsidR="007F0701" w:rsidRPr="00FE7EDC" w:rsidRDefault="007F0701" w:rsidP="00EB69C9">
      <w:pPr>
        <w:pStyle w:val="ListParagraph"/>
        <w:ind w:left="1080" w:right="-1339"/>
        <w:jc w:val="both"/>
        <w:rPr>
          <w:rFonts w:cstheme="minorHAnsi"/>
          <w:sz w:val="28"/>
          <w:szCs w:val="28"/>
          <w:shd w:val="clear" w:color="auto" w:fill="FFFFFF"/>
        </w:rPr>
      </w:pPr>
    </w:p>
    <w:p w14:paraId="18D0421C" w14:textId="77777777" w:rsidR="007F0701" w:rsidRDefault="007F0701" w:rsidP="00EB69C9">
      <w:pPr>
        <w:pStyle w:val="ListParagraph"/>
        <w:ind w:left="1080" w:right="-1339"/>
        <w:jc w:val="both"/>
        <w:rPr>
          <w:rFonts w:cstheme="minorHAnsi"/>
          <w:sz w:val="28"/>
          <w:szCs w:val="28"/>
          <w:shd w:val="clear" w:color="auto" w:fill="FFFFFF"/>
        </w:rPr>
      </w:pPr>
    </w:p>
    <w:p w14:paraId="1BAA0775" w14:textId="77777777" w:rsidR="00FE7EDC" w:rsidRPr="00FE7EDC" w:rsidRDefault="00FE7EDC" w:rsidP="00EB69C9">
      <w:pPr>
        <w:pStyle w:val="ListParagraph"/>
        <w:ind w:left="1080" w:right="-1339"/>
        <w:jc w:val="both"/>
        <w:rPr>
          <w:rFonts w:cstheme="minorHAnsi"/>
          <w:sz w:val="28"/>
          <w:szCs w:val="28"/>
          <w:shd w:val="clear" w:color="auto" w:fill="FFFFFF"/>
        </w:rPr>
      </w:pPr>
    </w:p>
    <w:p w14:paraId="708406EF" w14:textId="77777777" w:rsidR="007F0701" w:rsidRPr="00FE7EDC" w:rsidRDefault="007F0701" w:rsidP="00EB69C9">
      <w:pPr>
        <w:pStyle w:val="ListParagraph"/>
        <w:ind w:left="1080" w:right="-1339"/>
        <w:jc w:val="both"/>
        <w:rPr>
          <w:rFonts w:cstheme="minorHAnsi"/>
          <w:sz w:val="28"/>
          <w:szCs w:val="28"/>
          <w:shd w:val="clear" w:color="auto" w:fill="FFFFFF"/>
        </w:rPr>
      </w:pPr>
    </w:p>
    <w:p w14:paraId="0370D21B" w14:textId="77777777" w:rsidR="007F0701" w:rsidRPr="00FE7EDC" w:rsidRDefault="007F0701" w:rsidP="00EB69C9">
      <w:pPr>
        <w:pStyle w:val="ListParagraph"/>
        <w:ind w:left="1080" w:right="-1339"/>
        <w:jc w:val="both"/>
        <w:rPr>
          <w:rFonts w:cstheme="minorHAnsi"/>
          <w:sz w:val="28"/>
          <w:szCs w:val="28"/>
          <w:shd w:val="clear" w:color="auto" w:fill="FFFFFF"/>
        </w:rPr>
      </w:pPr>
    </w:p>
    <w:p w14:paraId="19EC5E45" w14:textId="77777777" w:rsidR="007F0701" w:rsidRDefault="007F0701" w:rsidP="00EB69C9">
      <w:pPr>
        <w:pStyle w:val="ListParagraph"/>
        <w:ind w:left="1080" w:right="-1339"/>
        <w:jc w:val="both"/>
        <w:rPr>
          <w:rFonts w:cstheme="minorHAnsi"/>
          <w:sz w:val="28"/>
          <w:szCs w:val="28"/>
          <w:shd w:val="clear" w:color="auto" w:fill="FFFFFF"/>
        </w:rPr>
      </w:pPr>
    </w:p>
    <w:p w14:paraId="014DE4F7" w14:textId="77777777" w:rsidR="00DA07A0" w:rsidRPr="00FE7EDC" w:rsidRDefault="00DA07A0" w:rsidP="00EB69C9">
      <w:pPr>
        <w:pStyle w:val="ListParagraph"/>
        <w:ind w:left="1080" w:right="-1339"/>
        <w:jc w:val="both"/>
        <w:rPr>
          <w:rFonts w:cstheme="minorHAnsi"/>
          <w:sz w:val="28"/>
          <w:szCs w:val="28"/>
          <w:shd w:val="clear" w:color="auto" w:fill="FFFFFF"/>
        </w:rPr>
      </w:pPr>
    </w:p>
    <w:p w14:paraId="5F481004" w14:textId="77777777" w:rsidR="007F0701" w:rsidRPr="00FE7EDC" w:rsidRDefault="007F0701" w:rsidP="00EB69C9">
      <w:pPr>
        <w:pStyle w:val="ListParagraph"/>
        <w:ind w:left="1080" w:right="-1339"/>
        <w:jc w:val="both"/>
        <w:rPr>
          <w:rFonts w:cstheme="minorHAnsi"/>
          <w:sz w:val="28"/>
          <w:szCs w:val="28"/>
          <w:shd w:val="clear" w:color="auto" w:fill="FFFFFF"/>
        </w:rPr>
      </w:pPr>
    </w:p>
    <w:p w14:paraId="2470B075" w14:textId="4B182862" w:rsidR="000A00EC" w:rsidRPr="000A00EC" w:rsidRDefault="000A00EC" w:rsidP="00EB69C9">
      <w:pPr>
        <w:pStyle w:val="ListParagraph"/>
        <w:ind w:left="1080" w:right="-1339"/>
        <w:jc w:val="both"/>
        <w:rPr>
          <w:rFonts w:ascii="Times New Roman" w:eastAsia="Calibri" w:hAnsi="Times New Roman" w:cs="Times New Roman"/>
          <w:color w:val="002060"/>
          <w:sz w:val="28"/>
          <w:szCs w:val="28"/>
        </w:rPr>
      </w:pPr>
    </w:p>
    <w:tbl>
      <w:tblPr>
        <w:tblStyle w:val="TableGrid1"/>
        <w:tblW w:w="10774" w:type="dxa"/>
        <w:tblInd w:w="-1281" w:type="dxa"/>
        <w:tblLook w:val="04A0" w:firstRow="1" w:lastRow="0" w:firstColumn="1" w:lastColumn="0" w:noHBand="0" w:noVBand="1"/>
      </w:tblPr>
      <w:tblGrid>
        <w:gridCol w:w="10774"/>
      </w:tblGrid>
      <w:tr w:rsidR="0047195E" w:rsidRPr="0047195E" w14:paraId="0A4F6F63" w14:textId="77777777" w:rsidTr="007D592E">
        <w:tc>
          <w:tcPr>
            <w:tcW w:w="10774" w:type="dxa"/>
            <w:shd w:val="clear" w:color="auto" w:fill="A5C9EB" w:themeFill="text2" w:themeFillTint="40"/>
          </w:tcPr>
          <w:p w14:paraId="4A3C6730" w14:textId="56BC8B75" w:rsidR="00C13F23" w:rsidRPr="000A00EC" w:rsidRDefault="00C13F23" w:rsidP="000A00EC">
            <w:pPr>
              <w:pStyle w:val="ListParagraph"/>
              <w:numPr>
                <w:ilvl w:val="0"/>
                <w:numId w:val="37"/>
              </w:numPr>
              <w:ind w:right="-1339"/>
              <w:rPr>
                <w:rFonts w:ascii="Times New Roman" w:eastAsia="Calibri" w:hAnsi="Times New Roman" w:cs="Times New Roman"/>
                <w:b/>
                <w:bCs/>
                <w:color w:val="002060"/>
                <w:sz w:val="32"/>
                <w:szCs w:val="32"/>
              </w:rPr>
            </w:pPr>
            <w:r w:rsidRPr="000A00EC">
              <w:rPr>
                <w:rFonts w:ascii="Times New Roman" w:eastAsia="Calibri" w:hAnsi="Times New Roman" w:cs="Times New Roman"/>
                <w:b/>
                <w:bCs/>
                <w:color w:val="002060"/>
                <w:sz w:val="32"/>
                <w:szCs w:val="32"/>
              </w:rPr>
              <w:t>ΑΠΟΦΑΣΕΙΣ-ΕΝΗΜΕΡΩΣΕΙΣ ΤΟΥ ΔΣ ΣΧΕΤΙΚΑ ΜΕ:</w:t>
            </w:r>
          </w:p>
        </w:tc>
      </w:tr>
    </w:tbl>
    <w:p w14:paraId="5DE6F8A4" w14:textId="77777777" w:rsidR="00C13F23" w:rsidRPr="0047195E" w:rsidRDefault="00C13F23" w:rsidP="00C13F23">
      <w:pPr>
        <w:jc w:val="center"/>
        <w:rPr>
          <w:rFonts w:ascii="Times New Roman" w:hAnsi="Times New Roman" w:cs="Times New Roman"/>
          <w:b/>
          <w:bCs/>
          <w:color w:val="002060"/>
          <w:sz w:val="32"/>
          <w:szCs w:val="32"/>
        </w:rPr>
      </w:pPr>
    </w:p>
    <w:p w14:paraId="2DF5B16C" w14:textId="0F0B39E5" w:rsidR="004338DA" w:rsidRPr="00CC6627" w:rsidRDefault="005C615B" w:rsidP="00C13F23">
      <w:pPr>
        <w:jc w:val="center"/>
        <w:rPr>
          <w:rFonts w:ascii="Times New Roman" w:hAnsi="Times New Roman" w:cs="Times New Roman"/>
          <w:b/>
          <w:bCs/>
          <w:color w:val="002060"/>
          <w:sz w:val="32"/>
          <w:szCs w:val="32"/>
        </w:rPr>
      </w:pPr>
      <w:r w:rsidRPr="00CC6627">
        <w:rPr>
          <w:noProof/>
          <w:color w:val="002060"/>
        </w:rPr>
        <w:drawing>
          <wp:inline distT="0" distB="0" distL="0" distR="0" wp14:anchorId="6C5CDA89" wp14:editId="70AAD78F">
            <wp:extent cx="4834890" cy="1587399"/>
            <wp:effectExtent l="0" t="0" r="3810" b="0"/>
            <wp:docPr id="38161112" name="Picture 2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112" name="Picture 25" descr="A group of people sitting in a roo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3058" cy="1596647"/>
                    </a:xfrm>
                    <a:prstGeom prst="rect">
                      <a:avLst/>
                    </a:prstGeom>
                    <a:noFill/>
                    <a:ln>
                      <a:noFill/>
                    </a:ln>
                  </pic:spPr>
                </pic:pic>
              </a:graphicData>
            </a:graphic>
          </wp:inline>
        </w:drawing>
      </w:r>
    </w:p>
    <w:p w14:paraId="79904E84" w14:textId="77777777" w:rsidR="008A1E8C" w:rsidRPr="00CC6627" w:rsidRDefault="008A1E8C" w:rsidP="008A1E8C">
      <w:pPr>
        <w:pStyle w:val="ListParagraph"/>
        <w:ind w:left="294" w:right="-1339"/>
        <w:jc w:val="both"/>
        <w:rPr>
          <w:rFonts w:ascii="Times New Roman" w:eastAsia="Calibri" w:hAnsi="Times New Roman" w:cs="Times New Roman"/>
          <w:b/>
          <w:bCs/>
          <w:color w:val="002060"/>
          <w:sz w:val="28"/>
          <w:szCs w:val="28"/>
        </w:rPr>
      </w:pPr>
    </w:p>
    <w:p w14:paraId="3736DB13" w14:textId="77777777" w:rsidR="009866C8" w:rsidRPr="00CC6627" w:rsidRDefault="009866C8" w:rsidP="009866C8">
      <w:pPr>
        <w:pStyle w:val="ListParagraph"/>
        <w:jc w:val="right"/>
        <w:rPr>
          <w:rFonts w:eastAsia="Calibri" w:cstheme="minorHAnsi"/>
          <w:b/>
          <w:bCs/>
          <w:color w:val="002060"/>
          <w:sz w:val="28"/>
          <w:szCs w:val="28"/>
        </w:rPr>
      </w:pPr>
    </w:p>
    <w:p w14:paraId="71D3F65A" w14:textId="77777777" w:rsidR="00644AB5" w:rsidRPr="00CC6627" w:rsidRDefault="00644AB5" w:rsidP="00644AB5">
      <w:pPr>
        <w:pStyle w:val="ListParagraph"/>
        <w:ind w:left="1080" w:right="-1339"/>
        <w:jc w:val="both"/>
        <w:rPr>
          <w:rFonts w:cstheme="minorHAnsi"/>
          <w:color w:val="002060"/>
          <w:sz w:val="28"/>
          <w:szCs w:val="28"/>
          <w:shd w:val="clear" w:color="auto" w:fill="FFFFFF"/>
        </w:rPr>
      </w:pPr>
    </w:p>
    <w:p w14:paraId="7B778484" w14:textId="071981CA" w:rsidR="00644AB5" w:rsidRPr="00EB69C9" w:rsidRDefault="00644AB5" w:rsidP="00EB69C9">
      <w:pPr>
        <w:pStyle w:val="ListParagraph"/>
        <w:numPr>
          <w:ilvl w:val="1"/>
          <w:numId w:val="39"/>
        </w:numPr>
        <w:ind w:right="-1339"/>
        <w:jc w:val="both"/>
        <w:rPr>
          <w:rFonts w:cstheme="minorHAnsi"/>
          <w:color w:val="002060"/>
          <w:sz w:val="28"/>
          <w:szCs w:val="28"/>
          <w:shd w:val="clear" w:color="auto" w:fill="FFFFFF"/>
        </w:rPr>
      </w:pPr>
      <w:r w:rsidRPr="00EB69C9">
        <w:rPr>
          <w:rFonts w:cstheme="minorHAnsi"/>
          <w:color w:val="002060"/>
          <w:sz w:val="28"/>
          <w:szCs w:val="28"/>
          <w:shd w:val="clear" w:color="auto" w:fill="FFFFFF"/>
        </w:rPr>
        <w:t xml:space="preserve">Προσχέδιο απόφασης διαβούλευσης στις 23-4-24 για τα ψηφιακά παραστατικά διακίνησης στο </w:t>
      </w:r>
      <w:proofErr w:type="spellStart"/>
      <w:r w:rsidRPr="00EB69C9">
        <w:rPr>
          <w:rFonts w:cstheme="minorHAnsi"/>
          <w:color w:val="002060"/>
          <w:sz w:val="28"/>
          <w:szCs w:val="28"/>
          <w:shd w:val="clear" w:color="auto" w:fill="FFFFFF"/>
          <w:lang w:val="en-US"/>
        </w:rPr>
        <w:t>MyData</w:t>
      </w:r>
      <w:proofErr w:type="spellEnd"/>
      <w:r w:rsidR="00E75156">
        <w:rPr>
          <w:rFonts w:cstheme="minorHAnsi"/>
          <w:color w:val="002060"/>
          <w:sz w:val="28"/>
          <w:szCs w:val="28"/>
          <w:shd w:val="clear" w:color="auto" w:fill="FFFFFF"/>
        </w:rPr>
        <w:t xml:space="preserve"> για το οποίο </w:t>
      </w:r>
      <w:r w:rsidR="00E75156" w:rsidRPr="00C66EE1">
        <w:rPr>
          <w:rFonts w:cstheme="minorHAnsi"/>
          <w:color w:val="002060"/>
          <w:sz w:val="28"/>
          <w:szCs w:val="28"/>
          <w:shd w:val="clear" w:color="auto" w:fill="FFFFFF"/>
        </w:rPr>
        <w:t xml:space="preserve">εκδόθηκε </w:t>
      </w:r>
      <w:r w:rsidR="00BB7C72" w:rsidRPr="00C66EE1">
        <w:rPr>
          <w:rFonts w:cstheme="minorHAnsi"/>
          <w:color w:val="002060"/>
          <w:sz w:val="28"/>
          <w:szCs w:val="28"/>
          <w:shd w:val="clear" w:color="auto" w:fill="FFFFFF"/>
        </w:rPr>
        <w:t>η Α.1123/15-7-24</w:t>
      </w:r>
      <w:r w:rsidR="001351C0" w:rsidRPr="001351C0">
        <w:rPr>
          <w:rFonts w:cstheme="minorHAnsi"/>
          <w:color w:val="002060"/>
          <w:sz w:val="28"/>
          <w:szCs w:val="28"/>
          <w:shd w:val="clear" w:color="auto" w:fill="FFFFFF"/>
        </w:rPr>
        <w:t xml:space="preserve"> </w:t>
      </w:r>
      <w:r w:rsidR="001351C0">
        <w:rPr>
          <w:rFonts w:cstheme="minorHAnsi"/>
          <w:color w:val="002060"/>
          <w:sz w:val="28"/>
          <w:szCs w:val="28"/>
          <w:shd w:val="clear" w:color="auto" w:fill="FFFFFF"/>
        </w:rPr>
        <w:t>και η Α.1122/1-8-24</w:t>
      </w:r>
      <w:r w:rsidR="00BB7C72" w:rsidRPr="00C66EE1">
        <w:rPr>
          <w:rFonts w:cstheme="minorHAnsi"/>
          <w:color w:val="002060"/>
          <w:sz w:val="28"/>
          <w:szCs w:val="28"/>
          <w:shd w:val="clear" w:color="auto" w:fill="FFFFFF"/>
        </w:rPr>
        <w:t>.</w:t>
      </w:r>
    </w:p>
    <w:p w14:paraId="18ED94B8" w14:textId="77777777" w:rsidR="00644AB5" w:rsidRDefault="00644AB5" w:rsidP="00644AB5">
      <w:pPr>
        <w:pStyle w:val="ListParagraph"/>
        <w:rPr>
          <w:rFonts w:cstheme="minorHAnsi"/>
          <w:color w:val="002060"/>
          <w:sz w:val="28"/>
          <w:szCs w:val="28"/>
          <w:shd w:val="clear" w:color="auto" w:fill="FFFFFF"/>
        </w:rPr>
      </w:pPr>
    </w:p>
    <w:p w14:paraId="1CAFC8BE" w14:textId="77777777" w:rsidR="00807306" w:rsidRDefault="00807306" w:rsidP="00644AB5">
      <w:pPr>
        <w:pStyle w:val="ListParagraph"/>
        <w:rPr>
          <w:rFonts w:cstheme="minorHAnsi"/>
          <w:color w:val="002060"/>
          <w:sz w:val="28"/>
          <w:szCs w:val="28"/>
          <w:shd w:val="clear" w:color="auto" w:fill="FFFFFF"/>
        </w:rPr>
      </w:pPr>
    </w:p>
    <w:p w14:paraId="19C7A9FF" w14:textId="77777777" w:rsidR="00807306" w:rsidRPr="00CC6627" w:rsidRDefault="00807306" w:rsidP="00644AB5">
      <w:pPr>
        <w:pStyle w:val="ListParagraph"/>
        <w:rPr>
          <w:rFonts w:cstheme="minorHAnsi"/>
          <w:color w:val="002060"/>
          <w:sz w:val="28"/>
          <w:szCs w:val="28"/>
          <w:shd w:val="clear" w:color="auto" w:fill="FFFFFF"/>
        </w:rPr>
      </w:pPr>
    </w:p>
    <w:p w14:paraId="3323BB42" w14:textId="31B46342" w:rsidR="00644AB5" w:rsidRDefault="00D56EE2" w:rsidP="00EB69C9">
      <w:pPr>
        <w:pStyle w:val="ListParagraph"/>
        <w:numPr>
          <w:ilvl w:val="1"/>
          <w:numId w:val="39"/>
        </w:numPr>
        <w:ind w:right="-1339"/>
        <w:jc w:val="both"/>
        <w:rPr>
          <w:rFonts w:cstheme="minorHAnsi"/>
          <w:color w:val="002060"/>
          <w:sz w:val="28"/>
          <w:szCs w:val="28"/>
          <w:shd w:val="clear" w:color="auto" w:fill="FFFFFF"/>
        </w:rPr>
      </w:pPr>
      <w:r>
        <w:rPr>
          <w:rFonts w:cstheme="minorHAnsi"/>
          <w:color w:val="002060"/>
          <w:sz w:val="28"/>
          <w:szCs w:val="28"/>
          <w:shd w:val="clear" w:color="auto" w:fill="FFFFFF"/>
        </w:rPr>
        <w:t>Σ</w:t>
      </w:r>
      <w:r w:rsidR="00644AB5" w:rsidRPr="00CC6627">
        <w:rPr>
          <w:rFonts w:cstheme="minorHAnsi"/>
          <w:color w:val="002060"/>
          <w:sz w:val="28"/>
          <w:szCs w:val="28"/>
          <w:shd w:val="clear" w:color="auto" w:fill="FFFFFF"/>
        </w:rPr>
        <w:t xml:space="preserve">ύγκλιση Τακτικής Γενικής Συνέλευσης του συλλόγου </w:t>
      </w:r>
      <w:r w:rsidR="00CF2127">
        <w:rPr>
          <w:rFonts w:cstheme="minorHAnsi"/>
          <w:color w:val="002060"/>
          <w:sz w:val="28"/>
          <w:szCs w:val="28"/>
          <w:shd w:val="clear" w:color="auto" w:fill="FFFFFF"/>
        </w:rPr>
        <w:t>στις</w:t>
      </w:r>
      <w:r w:rsidR="00644AB5" w:rsidRPr="00CC6627">
        <w:rPr>
          <w:rFonts w:cstheme="minorHAnsi"/>
          <w:color w:val="002060"/>
          <w:sz w:val="28"/>
          <w:szCs w:val="28"/>
          <w:shd w:val="clear" w:color="auto" w:fill="FFFFFF"/>
        </w:rPr>
        <w:t xml:space="preserve"> 22/5/24.</w:t>
      </w:r>
    </w:p>
    <w:p w14:paraId="1AA526C2" w14:textId="77777777" w:rsidR="00D56EE2" w:rsidRPr="00D56EE2" w:rsidRDefault="00D56EE2" w:rsidP="00D56EE2">
      <w:pPr>
        <w:pStyle w:val="ListParagraph"/>
        <w:rPr>
          <w:rFonts w:cstheme="minorHAnsi"/>
          <w:color w:val="002060"/>
          <w:sz w:val="28"/>
          <w:szCs w:val="28"/>
          <w:shd w:val="clear" w:color="auto" w:fill="FFFFFF"/>
        </w:rPr>
      </w:pPr>
    </w:p>
    <w:p w14:paraId="05E3163F" w14:textId="0C04CBA9" w:rsidR="00EB69C9" w:rsidRDefault="00D56EE2" w:rsidP="00D56EE2">
      <w:pPr>
        <w:pStyle w:val="ListParagraph"/>
        <w:jc w:val="center"/>
        <w:rPr>
          <w:rFonts w:cstheme="minorHAnsi"/>
          <w:color w:val="002060"/>
          <w:sz w:val="28"/>
          <w:szCs w:val="28"/>
          <w:shd w:val="clear" w:color="auto" w:fill="FFFFFF"/>
        </w:rPr>
      </w:pPr>
      <w:r>
        <w:rPr>
          <w:noProof/>
        </w:rPr>
        <w:drawing>
          <wp:inline distT="0" distB="0" distL="0" distR="0" wp14:anchorId="17297D8D" wp14:editId="6940336B">
            <wp:extent cx="2329732" cy="1899285"/>
            <wp:effectExtent l="0" t="0" r="0" b="5715"/>
            <wp:docPr id="30149842"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9842" name="Picture 3" descr="A group of people sitting at a tab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9746" cy="1907449"/>
                    </a:xfrm>
                    <a:prstGeom prst="rect">
                      <a:avLst/>
                    </a:prstGeom>
                    <a:noFill/>
                    <a:ln>
                      <a:noFill/>
                    </a:ln>
                  </pic:spPr>
                </pic:pic>
              </a:graphicData>
            </a:graphic>
          </wp:inline>
        </w:drawing>
      </w:r>
      <w:r>
        <w:rPr>
          <w:noProof/>
        </w:rPr>
        <w:drawing>
          <wp:inline distT="0" distB="0" distL="0" distR="0" wp14:anchorId="0675C590" wp14:editId="5F018701">
            <wp:extent cx="2468154" cy="1904365"/>
            <wp:effectExtent l="0" t="0" r="8890" b="635"/>
            <wp:docPr id="912979534" name="Picture 4"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79534" name="Picture 4" descr="A group of people sitting in chair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2384" cy="1915345"/>
                    </a:xfrm>
                    <a:prstGeom prst="rect">
                      <a:avLst/>
                    </a:prstGeom>
                    <a:noFill/>
                    <a:ln>
                      <a:noFill/>
                    </a:ln>
                  </pic:spPr>
                </pic:pic>
              </a:graphicData>
            </a:graphic>
          </wp:inline>
        </w:drawing>
      </w:r>
    </w:p>
    <w:p w14:paraId="1BC47296" w14:textId="77777777" w:rsidR="00D56EE2" w:rsidRPr="00EB69C9" w:rsidRDefault="00D56EE2" w:rsidP="00D56EE2">
      <w:pPr>
        <w:pStyle w:val="ListParagraph"/>
        <w:jc w:val="center"/>
        <w:rPr>
          <w:rFonts w:cstheme="minorHAnsi"/>
          <w:color w:val="002060"/>
          <w:sz w:val="28"/>
          <w:szCs w:val="28"/>
          <w:shd w:val="clear" w:color="auto" w:fill="FFFFFF"/>
        </w:rPr>
      </w:pPr>
    </w:p>
    <w:p w14:paraId="7CD39DD4" w14:textId="60FB561D" w:rsidR="00644AB5" w:rsidRPr="00EB69C9" w:rsidRDefault="00644AB5" w:rsidP="00EB69C9">
      <w:pPr>
        <w:pStyle w:val="ListParagraph"/>
        <w:numPr>
          <w:ilvl w:val="1"/>
          <w:numId w:val="39"/>
        </w:numPr>
        <w:ind w:right="-1339"/>
        <w:jc w:val="both"/>
        <w:rPr>
          <w:rFonts w:cstheme="minorHAnsi"/>
          <w:color w:val="002060"/>
          <w:sz w:val="28"/>
          <w:szCs w:val="28"/>
          <w:shd w:val="clear" w:color="auto" w:fill="FFFFFF"/>
        </w:rPr>
      </w:pPr>
      <w:r w:rsidRPr="00EB69C9">
        <w:rPr>
          <w:rFonts w:cstheme="minorHAnsi"/>
          <w:color w:val="002060"/>
          <w:sz w:val="28"/>
          <w:szCs w:val="28"/>
          <w:shd w:val="clear" w:color="auto" w:fill="FFFFFF"/>
        </w:rPr>
        <w:t xml:space="preserve">Αποστολή του Ναυτικού Επιμελητηρίου Ελλάδος προς τον Υπουργό Εθν. Οικονομίας Και Οικονομικών, τον Υπουργό Ναυτιλίας και Νησιωτικής Πολιτικής, τον Υπουργό Ανάπτυξης, τον </w:t>
      </w:r>
      <w:proofErr w:type="spellStart"/>
      <w:r w:rsidRPr="00EB69C9">
        <w:rPr>
          <w:rFonts w:cstheme="minorHAnsi"/>
          <w:color w:val="002060"/>
          <w:sz w:val="28"/>
          <w:szCs w:val="28"/>
          <w:shd w:val="clear" w:color="auto" w:fill="FFFFFF"/>
        </w:rPr>
        <w:t>Υφ.Εθν</w:t>
      </w:r>
      <w:proofErr w:type="spellEnd"/>
      <w:r w:rsidRPr="00EB69C9">
        <w:rPr>
          <w:rFonts w:cstheme="minorHAnsi"/>
          <w:color w:val="002060"/>
          <w:sz w:val="28"/>
          <w:szCs w:val="28"/>
          <w:shd w:val="clear" w:color="auto" w:fill="FFFFFF"/>
        </w:rPr>
        <w:t xml:space="preserve">. Οικονομίας τον Διοικητή της ΑΑΔΕ σχετικά με την σύμφωνη γνώμη του ως προς την απαλλαγή από </w:t>
      </w:r>
      <w:proofErr w:type="spellStart"/>
      <w:r w:rsidRPr="00EB69C9">
        <w:rPr>
          <w:rFonts w:cstheme="minorHAnsi"/>
          <w:color w:val="002060"/>
          <w:sz w:val="28"/>
          <w:szCs w:val="28"/>
          <w:shd w:val="clear" w:color="auto" w:fill="FFFFFF"/>
        </w:rPr>
        <w:t>δασμοφορολογικές</w:t>
      </w:r>
      <w:proofErr w:type="spellEnd"/>
      <w:r w:rsidRPr="00EB69C9">
        <w:rPr>
          <w:rFonts w:cstheme="minorHAnsi"/>
          <w:color w:val="002060"/>
          <w:sz w:val="28"/>
          <w:szCs w:val="28"/>
          <w:shd w:val="clear" w:color="auto" w:fill="FFFFFF"/>
        </w:rPr>
        <w:t xml:space="preserve"> επιβαρύνσεις των </w:t>
      </w:r>
      <w:proofErr w:type="spellStart"/>
      <w:r w:rsidRPr="00EB69C9">
        <w:rPr>
          <w:rFonts w:cstheme="minorHAnsi"/>
          <w:color w:val="002060"/>
          <w:sz w:val="28"/>
          <w:szCs w:val="28"/>
          <w:shd w:val="clear" w:color="auto" w:fill="FFFFFF"/>
        </w:rPr>
        <w:t>τροφοεφοδίων</w:t>
      </w:r>
      <w:proofErr w:type="spellEnd"/>
      <w:r w:rsidRPr="00EB69C9">
        <w:rPr>
          <w:rFonts w:cstheme="minorHAnsi"/>
          <w:color w:val="002060"/>
          <w:sz w:val="28"/>
          <w:szCs w:val="28"/>
          <w:shd w:val="clear" w:color="auto" w:fill="FFFFFF"/>
        </w:rPr>
        <w:t xml:space="preserve"> που πωλούνται σε εταιρείες που δεν είναι πλοιοκτήτες </w:t>
      </w:r>
      <w:r w:rsidRPr="00EB69C9">
        <w:rPr>
          <w:color w:val="002060"/>
          <w:sz w:val="28"/>
          <w:szCs w:val="28"/>
        </w:rPr>
        <w:t>αλλά εκμεταλλεύονται κατ’ ανάθεση του πλοιοκτήτη τους χώρους πλοίων γραμμών εξωτερικού για σκοπούς σίτισης και ψυχαγωγίας των επιβατών και των πληρωμάτων.</w:t>
      </w:r>
    </w:p>
    <w:p w14:paraId="04227F40" w14:textId="77777777" w:rsidR="00644AB5" w:rsidRDefault="00644AB5" w:rsidP="00644AB5">
      <w:pPr>
        <w:pStyle w:val="ListParagraph"/>
        <w:rPr>
          <w:rFonts w:cstheme="minorHAnsi"/>
          <w:color w:val="002060"/>
          <w:sz w:val="28"/>
          <w:szCs w:val="28"/>
          <w:shd w:val="clear" w:color="auto" w:fill="FFFFFF"/>
        </w:rPr>
      </w:pPr>
    </w:p>
    <w:p w14:paraId="46CF48FA" w14:textId="77777777" w:rsidR="00807306" w:rsidRPr="00CC6627" w:rsidRDefault="00807306" w:rsidP="00644AB5">
      <w:pPr>
        <w:pStyle w:val="ListParagraph"/>
        <w:rPr>
          <w:rFonts w:cstheme="minorHAnsi"/>
          <w:color w:val="002060"/>
          <w:sz w:val="28"/>
          <w:szCs w:val="28"/>
          <w:shd w:val="clear" w:color="auto" w:fill="FFFFFF"/>
        </w:rPr>
      </w:pPr>
    </w:p>
    <w:p w14:paraId="5D5AB976" w14:textId="77777777" w:rsidR="00644AB5" w:rsidRPr="00CC6627" w:rsidRDefault="00644AB5" w:rsidP="00EB69C9">
      <w:pPr>
        <w:pStyle w:val="ListParagraph"/>
        <w:numPr>
          <w:ilvl w:val="1"/>
          <w:numId w:val="39"/>
        </w:numPr>
        <w:ind w:right="-1339"/>
        <w:jc w:val="both"/>
        <w:rPr>
          <w:rFonts w:cstheme="minorHAnsi"/>
          <w:color w:val="002060"/>
          <w:sz w:val="28"/>
          <w:szCs w:val="28"/>
          <w:shd w:val="clear" w:color="auto" w:fill="FFFFFF"/>
        </w:rPr>
      </w:pPr>
      <w:r w:rsidRPr="00CC6627">
        <w:rPr>
          <w:rFonts w:cstheme="minorHAnsi"/>
          <w:color w:val="002060"/>
          <w:sz w:val="28"/>
          <w:szCs w:val="28"/>
          <w:shd w:val="clear" w:color="auto" w:fill="FFFFFF"/>
        </w:rPr>
        <w:t xml:space="preserve">Λήψη της συλλεκτικής έκδοσης </w:t>
      </w:r>
      <w:r w:rsidRPr="00CC6627">
        <w:rPr>
          <w:rFonts w:cstheme="minorHAnsi"/>
          <w:color w:val="002060"/>
          <w:sz w:val="28"/>
          <w:szCs w:val="28"/>
          <w:shd w:val="clear" w:color="auto" w:fill="FFFFFF"/>
          <w:lang w:val="en-US"/>
        </w:rPr>
        <w:t>Best</w:t>
      </w:r>
      <w:r w:rsidRPr="00CC6627">
        <w:rPr>
          <w:rFonts w:cstheme="minorHAnsi"/>
          <w:color w:val="002060"/>
          <w:sz w:val="28"/>
          <w:szCs w:val="28"/>
          <w:shd w:val="clear" w:color="auto" w:fill="FFFFFF"/>
        </w:rPr>
        <w:t xml:space="preserve"> </w:t>
      </w:r>
      <w:r w:rsidRPr="00CC6627">
        <w:rPr>
          <w:rFonts w:cstheme="minorHAnsi"/>
          <w:color w:val="002060"/>
          <w:sz w:val="28"/>
          <w:szCs w:val="28"/>
          <w:shd w:val="clear" w:color="auto" w:fill="FFFFFF"/>
          <w:lang w:val="en-US"/>
        </w:rPr>
        <w:t>Succes</w:t>
      </w:r>
      <w:r w:rsidRPr="00CC6627">
        <w:rPr>
          <w:rFonts w:cstheme="minorHAnsi"/>
          <w:color w:val="002060"/>
          <w:sz w:val="28"/>
          <w:szCs w:val="28"/>
          <w:shd w:val="clear" w:color="auto" w:fill="FFFFFF"/>
        </w:rPr>
        <w:t xml:space="preserve"> </w:t>
      </w:r>
      <w:r w:rsidRPr="00CC6627">
        <w:rPr>
          <w:rFonts w:cstheme="minorHAnsi"/>
          <w:color w:val="002060"/>
          <w:sz w:val="28"/>
          <w:szCs w:val="28"/>
          <w:shd w:val="clear" w:color="auto" w:fill="FFFFFF"/>
          <w:lang w:val="en-US"/>
        </w:rPr>
        <w:t>Stories</w:t>
      </w:r>
      <w:r w:rsidRPr="00CC6627">
        <w:rPr>
          <w:rFonts w:cstheme="minorHAnsi"/>
          <w:color w:val="002060"/>
          <w:sz w:val="28"/>
          <w:szCs w:val="28"/>
          <w:shd w:val="clear" w:color="auto" w:fill="FFFFFF"/>
        </w:rPr>
        <w:t xml:space="preserve"> </w:t>
      </w:r>
      <w:r w:rsidRPr="00CC6627">
        <w:rPr>
          <w:rFonts w:cstheme="minorHAnsi"/>
          <w:color w:val="002060"/>
          <w:sz w:val="28"/>
          <w:szCs w:val="28"/>
          <w:shd w:val="clear" w:color="auto" w:fill="FFFFFF"/>
          <w:lang w:val="en-US"/>
        </w:rPr>
        <w:t>III</w:t>
      </w:r>
      <w:r w:rsidRPr="00CC6627">
        <w:rPr>
          <w:rFonts w:cstheme="minorHAnsi"/>
          <w:color w:val="002060"/>
          <w:sz w:val="28"/>
          <w:szCs w:val="28"/>
          <w:shd w:val="clear" w:color="auto" w:fill="FFFFFF"/>
        </w:rPr>
        <w:t xml:space="preserve"> με αφιέρωμα και συνέντευξη του </w:t>
      </w:r>
      <w:proofErr w:type="spellStart"/>
      <w:r w:rsidRPr="00CC6627">
        <w:rPr>
          <w:rFonts w:cstheme="minorHAnsi"/>
          <w:color w:val="002060"/>
          <w:sz w:val="28"/>
          <w:szCs w:val="28"/>
          <w:shd w:val="clear" w:color="auto" w:fill="FFFFFF"/>
        </w:rPr>
        <w:t>κου</w:t>
      </w:r>
      <w:proofErr w:type="spellEnd"/>
      <w:r w:rsidRPr="00CC6627">
        <w:rPr>
          <w:rFonts w:cstheme="minorHAnsi"/>
          <w:color w:val="002060"/>
          <w:sz w:val="28"/>
          <w:szCs w:val="28"/>
          <w:shd w:val="clear" w:color="auto" w:fill="FFFFFF"/>
        </w:rPr>
        <w:t xml:space="preserve"> Μαυρίκου.</w:t>
      </w:r>
    </w:p>
    <w:p w14:paraId="2705465D" w14:textId="77777777" w:rsidR="000F5132" w:rsidRDefault="000F5132" w:rsidP="00644AB5">
      <w:pPr>
        <w:pStyle w:val="ListParagraph"/>
      </w:pPr>
    </w:p>
    <w:p w14:paraId="3B3AC239" w14:textId="2DAB7DC9" w:rsidR="00644AB5" w:rsidRDefault="00D56EE2" w:rsidP="00644AB5">
      <w:pPr>
        <w:pStyle w:val="ListParagraph"/>
      </w:pPr>
      <w:r>
        <w:rPr>
          <w:noProof/>
        </w:rPr>
        <w:lastRenderedPageBreak/>
        <w:drawing>
          <wp:inline distT="0" distB="0" distL="0" distR="0" wp14:anchorId="2D5EC4B6" wp14:editId="686E4066">
            <wp:extent cx="2438400" cy="2124075"/>
            <wp:effectExtent l="0" t="0" r="0" b="9525"/>
            <wp:docPr id="1723672594" name="Picture 5"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72594" name="Picture 5" descr="A cover of a book&#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8400" cy="2124075"/>
                    </a:xfrm>
                    <a:prstGeom prst="rect">
                      <a:avLst/>
                    </a:prstGeom>
                    <a:noFill/>
                    <a:ln>
                      <a:noFill/>
                    </a:ln>
                  </pic:spPr>
                </pic:pic>
              </a:graphicData>
            </a:graphic>
          </wp:inline>
        </w:drawing>
      </w:r>
      <w:r w:rsidRPr="00D56EE2">
        <w:t xml:space="preserve"> </w:t>
      </w:r>
      <w:r>
        <w:rPr>
          <w:noProof/>
        </w:rPr>
        <w:drawing>
          <wp:inline distT="0" distB="0" distL="0" distR="0" wp14:anchorId="43C235AC" wp14:editId="72E57960">
            <wp:extent cx="2343150" cy="2105025"/>
            <wp:effectExtent l="0" t="0" r="0" b="9525"/>
            <wp:docPr id="2073194427" name="Picture 6"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94427" name="Picture 6" descr="A person sitting at a desk&#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150" cy="2105025"/>
                    </a:xfrm>
                    <a:prstGeom prst="rect">
                      <a:avLst/>
                    </a:prstGeom>
                    <a:noFill/>
                    <a:ln>
                      <a:noFill/>
                    </a:ln>
                  </pic:spPr>
                </pic:pic>
              </a:graphicData>
            </a:graphic>
          </wp:inline>
        </w:drawing>
      </w:r>
    </w:p>
    <w:p w14:paraId="01BD2CF6" w14:textId="77777777" w:rsidR="00D56EE2" w:rsidRDefault="00D56EE2" w:rsidP="00644AB5">
      <w:pPr>
        <w:pStyle w:val="ListParagraph"/>
        <w:rPr>
          <w:rFonts w:cstheme="minorHAnsi"/>
          <w:color w:val="002060"/>
          <w:sz w:val="28"/>
          <w:szCs w:val="28"/>
          <w:shd w:val="clear" w:color="auto" w:fill="FFFFFF"/>
        </w:rPr>
      </w:pPr>
    </w:p>
    <w:p w14:paraId="3A97B65E" w14:textId="77777777" w:rsidR="00807306" w:rsidRPr="00CC6627" w:rsidRDefault="00807306" w:rsidP="00644AB5">
      <w:pPr>
        <w:pStyle w:val="ListParagraph"/>
        <w:rPr>
          <w:rFonts w:cstheme="minorHAnsi"/>
          <w:color w:val="002060"/>
          <w:sz w:val="28"/>
          <w:szCs w:val="28"/>
          <w:shd w:val="clear" w:color="auto" w:fill="FFFFFF"/>
        </w:rPr>
      </w:pPr>
    </w:p>
    <w:p w14:paraId="4DFCFADF" w14:textId="77777777" w:rsidR="00644AB5" w:rsidRPr="00D56EE2" w:rsidRDefault="00644AB5" w:rsidP="00EB69C9">
      <w:pPr>
        <w:pStyle w:val="ListParagraph"/>
        <w:numPr>
          <w:ilvl w:val="1"/>
          <w:numId w:val="39"/>
        </w:numPr>
        <w:ind w:right="-1339"/>
        <w:jc w:val="both"/>
        <w:rPr>
          <w:rFonts w:ascii="Calibri" w:hAnsi="Calibri" w:cs="Calibri"/>
          <w:color w:val="002060"/>
          <w:sz w:val="28"/>
          <w:szCs w:val="28"/>
          <w:shd w:val="clear" w:color="auto" w:fill="FFFFFF"/>
        </w:rPr>
      </w:pPr>
      <w:r w:rsidRPr="00CC6627">
        <w:rPr>
          <w:rFonts w:ascii="Calibri" w:hAnsi="Calibri" w:cs="Calibri"/>
          <w:color w:val="002060"/>
          <w:sz w:val="28"/>
          <w:szCs w:val="28"/>
          <w:shd w:val="clear" w:color="auto" w:fill="FFFFFF"/>
        </w:rPr>
        <w:t xml:space="preserve">Συμμετοχή μελών του συλλόγου στην Ημέρα καριέρας ΔΥΠΑ στις 27/4/24 </w:t>
      </w:r>
      <w:r w:rsidRPr="00CC6627">
        <w:rPr>
          <w:rFonts w:ascii="Calibri" w:hAnsi="Calibri" w:cs="Calibri"/>
          <w:color w:val="002060"/>
          <w:sz w:val="28"/>
          <w:szCs w:val="28"/>
        </w:rPr>
        <w:t>για τα επαγγέλματα που συνδέονται με τη θάλασσα.</w:t>
      </w:r>
    </w:p>
    <w:p w14:paraId="6DB0D94A" w14:textId="77777777" w:rsidR="00FE7EDC" w:rsidRDefault="00CD4C08" w:rsidP="00055F24">
      <w:pPr>
        <w:pStyle w:val="ListParagraph"/>
        <w:ind w:left="1080" w:right="-1339"/>
        <w:jc w:val="both"/>
        <w:rPr>
          <w:noProof/>
        </w:rPr>
      </w:pPr>
      <w:r>
        <w:rPr>
          <w:noProof/>
        </w:rPr>
        <w:drawing>
          <wp:inline distT="0" distB="0" distL="0" distR="0" wp14:anchorId="337E2F1C" wp14:editId="7002F035">
            <wp:extent cx="2447925" cy="2277745"/>
            <wp:effectExtent l="0" t="0" r="9525" b="8255"/>
            <wp:docPr id="1760275411" name="Picture 6"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Δεν υπάρχει διαθέσιμη περιγραφή για τη φωτογραφί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8078" cy="2277887"/>
                    </a:xfrm>
                    <a:prstGeom prst="rect">
                      <a:avLst/>
                    </a:prstGeom>
                    <a:noFill/>
                    <a:ln>
                      <a:noFill/>
                    </a:ln>
                  </pic:spPr>
                </pic:pic>
              </a:graphicData>
            </a:graphic>
          </wp:inline>
        </w:drawing>
      </w:r>
      <w:r>
        <w:rPr>
          <w:noProof/>
        </w:rPr>
        <w:drawing>
          <wp:inline distT="0" distB="0" distL="0" distR="0" wp14:anchorId="1C260B9D" wp14:editId="155CFCB4">
            <wp:extent cx="2552700" cy="2305050"/>
            <wp:effectExtent l="0" t="0" r="0" b="0"/>
            <wp:docPr id="6" name="Picture 5" descr="Μπορεί να είναι εικόνα 8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Μπορεί να είναι εικόνα 8 άτομα και κείμενο"/>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3161" cy="2305466"/>
                    </a:xfrm>
                    <a:prstGeom prst="rect">
                      <a:avLst/>
                    </a:prstGeom>
                    <a:noFill/>
                    <a:ln>
                      <a:noFill/>
                    </a:ln>
                  </pic:spPr>
                </pic:pic>
              </a:graphicData>
            </a:graphic>
          </wp:inline>
        </w:drawing>
      </w:r>
    </w:p>
    <w:p w14:paraId="360D4E32" w14:textId="64ECDB95" w:rsidR="00055F24" w:rsidRDefault="00D56EE2" w:rsidP="00055F24">
      <w:pPr>
        <w:pStyle w:val="ListParagraph"/>
        <w:ind w:left="1080" w:right="-1339"/>
        <w:jc w:val="both"/>
        <w:rPr>
          <w:noProof/>
        </w:rPr>
      </w:pPr>
      <w:r>
        <w:rPr>
          <w:noProof/>
        </w:rPr>
        <w:lastRenderedPageBreak/>
        <w:drawing>
          <wp:inline distT="0" distB="0" distL="0" distR="0" wp14:anchorId="0DBAE9E1" wp14:editId="4F05BC10">
            <wp:extent cx="2447925" cy="2305050"/>
            <wp:effectExtent l="0" t="0" r="9525" b="0"/>
            <wp:docPr id="2" name="Picture 1" descr="Μπορεί να είναι εικόνα 4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ορεί να είναι εικόνα 4 άτομα και κείμενο"/>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8360" cy="2305460"/>
                    </a:xfrm>
                    <a:prstGeom prst="rect">
                      <a:avLst/>
                    </a:prstGeom>
                    <a:noFill/>
                    <a:ln>
                      <a:noFill/>
                    </a:ln>
                  </pic:spPr>
                </pic:pic>
              </a:graphicData>
            </a:graphic>
          </wp:inline>
        </w:drawing>
      </w:r>
      <w:r>
        <w:rPr>
          <w:noProof/>
        </w:rPr>
        <w:drawing>
          <wp:inline distT="0" distB="0" distL="0" distR="0" wp14:anchorId="6ED6409A" wp14:editId="4FB788BE">
            <wp:extent cx="2562225" cy="2295525"/>
            <wp:effectExtent l="0" t="0" r="9525" b="9525"/>
            <wp:docPr id="3" name="Picture 2" descr="Μπορεί να είναι εικόνα 7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7 άτομα και κείμενο"/>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686" cy="2295938"/>
                    </a:xfrm>
                    <a:prstGeom prst="rect">
                      <a:avLst/>
                    </a:prstGeom>
                    <a:noFill/>
                    <a:ln>
                      <a:noFill/>
                    </a:ln>
                  </pic:spPr>
                </pic:pic>
              </a:graphicData>
            </a:graphic>
          </wp:inline>
        </w:drawing>
      </w:r>
      <w:r w:rsidRPr="00D56EE2">
        <w:rPr>
          <w:noProof/>
        </w:rPr>
        <w:t xml:space="preserve"> </w:t>
      </w:r>
      <w:r>
        <w:rPr>
          <w:noProof/>
        </w:rPr>
        <w:drawing>
          <wp:inline distT="0" distB="0" distL="0" distR="0" wp14:anchorId="7B7CD638" wp14:editId="09D872C4">
            <wp:extent cx="2428875" cy="2400300"/>
            <wp:effectExtent l="0" t="0" r="9525" b="0"/>
            <wp:docPr id="4" name="Picture 3" descr="Μπορεί να είναι εικόνα 9 άτομα και κείμενο που λέει &quot;4UEρα @PrA-epiEpas ynA Μαριέρες S ΔΥΠ.Α Ημέρα Καριέρας Poseidon MARINE SUPPLIES SUPPLIES.WORLDWIDE WORLDWIDE FRS ١ PaterakiuPhota Paterahit Paterakel PalerahilDionitind Dioniti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Μπορεί να είναι εικόνα 9 άτομα και κείμενο που λέει &quot;4UEρα @PrA-epiEpas ynA Μαριέρες S ΔΥΠ.Α Ημέρα Καριέρας Poseidon MARINE SUPPLIES SUPPLIES.WORLDWIDE WORLDWIDE FRS ١ PaterakiuPhota Paterahit Paterakel PalerahilDionitind Dionitios&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9311" cy="2400731"/>
                    </a:xfrm>
                    <a:prstGeom prst="rect">
                      <a:avLst/>
                    </a:prstGeom>
                    <a:noFill/>
                    <a:ln>
                      <a:noFill/>
                    </a:ln>
                  </pic:spPr>
                </pic:pic>
              </a:graphicData>
            </a:graphic>
          </wp:inline>
        </w:drawing>
      </w:r>
      <w:r w:rsidRPr="00D56EE2">
        <w:rPr>
          <w:noProof/>
        </w:rPr>
        <w:t xml:space="preserve"> </w:t>
      </w:r>
      <w:r>
        <w:rPr>
          <w:noProof/>
        </w:rPr>
        <w:drawing>
          <wp:inline distT="0" distB="0" distL="0" distR="0" wp14:anchorId="25846FB8" wp14:editId="4D8531E8">
            <wp:extent cx="2533650" cy="2390775"/>
            <wp:effectExtent l="0" t="0" r="0" b="9525"/>
            <wp:docPr id="5" name="Picture 4" descr="Μπορεί να είναι εικόνα 11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Μπορεί να είναι εικόνα 11 άτομα και κείμενο"/>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4056" cy="2391158"/>
                    </a:xfrm>
                    <a:prstGeom prst="rect">
                      <a:avLst/>
                    </a:prstGeom>
                    <a:noFill/>
                    <a:ln>
                      <a:noFill/>
                    </a:ln>
                  </pic:spPr>
                </pic:pic>
              </a:graphicData>
            </a:graphic>
          </wp:inline>
        </w:drawing>
      </w:r>
    </w:p>
    <w:p w14:paraId="647A6ED8" w14:textId="77777777" w:rsidR="00D56EE2" w:rsidRDefault="00D56EE2" w:rsidP="00055F24">
      <w:pPr>
        <w:pStyle w:val="ListParagraph"/>
        <w:ind w:left="1080" w:right="-1339"/>
        <w:jc w:val="both"/>
        <w:rPr>
          <w:rFonts w:ascii="Calibri" w:hAnsi="Calibri" w:cs="Calibri"/>
          <w:color w:val="002060"/>
          <w:sz w:val="28"/>
          <w:szCs w:val="28"/>
          <w:shd w:val="clear" w:color="auto" w:fill="FFFFFF"/>
        </w:rPr>
      </w:pPr>
    </w:p>
    <w:p w14:paraId="3E7325C8" w14:textId="77777777" w:rsidR="00807306" w:rsidRDefault="00807306" w:rsidP="00055F24">
      <w:pPr>
        <w:pStyle w:val="ListParagraph"/>
        <w:ind w:left="1080" w:right="-1339"/>
        <w:jc w:val="both"/>
        <w:rPr>
          <w:rFonts w:ascii="Calibri" w:hAnsi="Calibri" w:cs="Calibri"/>
          <w:color w:val="002060"/>
          <w:sz w:val="28"/>
          <w:szCs w:val="28"/>
          <w:shd w:val="clear" w:color="auto" w:fill="FFFFFF"/>
          <w:lang w:val="en-US"/>
        </w:rPr>
      </w:pPr>
    </w:p>
    <w:p w14:paraId="7308EE7A" w14:textId="77777777" w:rsidR="00BE20E8" w:rsidRPr="00BE20E8" w:rsidRDefault="00BE20E8" w:rsidP="00055F24">
      <w:pPr>
        <w:pStyle w:val="ListParagraph"/>
        <w:ind w:left="1080" w:right="-1339"/>
        <w:jc w:val="both"/>
        <w:rPr>
          <w:rFonts w:ascii="Calibri" w:hAnsi="Calibri" w:cs="Calibri"/>
          <w:color w:val="002060"/>
          <w:sz w:val="28"/>
          <w:szCs w:val="28"/>
          <w:shd w:val="clear" w:color="auto" w:fill="FFFFFF"/>
          <w:lang w:val="en-US"/>
        </w:rPr>
      </w:pPr>
    </w:p>
    <w:p w14:paraId="5E04895A" w14:textId="02537420" w:rsidR="00644AB5" w:rsidRPr="00EB69C9" w:rsidRDefault="00644AB5" w:rsidP="00EB69C9">
      <w:pPr>
        <w:pStyle w:val="ListParagraph"/>
        <w:numPr>
          <w:ilvl w:val="1"/>
          <w:numId w:val="39"/>
        </w:numPr>
        <w:ind w:right="-1339"/>
        <w:jc w:val="both"/>
        <w:rPr>
          <w:rFonts w:ascii="Calibri" w:hAnsi="Calibri" w:cs="Calibri"/>
          <w:color w:val="002060"/>
          <w:sz w:val="28"/>
          <w:szCs w:val="28"/>
          <w:shd w:val="clear" w:color="auto" w:fill="FFFFFF"/>
        </w:rPr>
      </w:pPr>
      <w:r w:rsidRPr="00EB69C9">
        <w:rPr>
          <w:rFonts w:ascii="Calibri" w:hAnsi="Calibri" w:cs="Calibri"/>
          <w:color w:val="002060"/>
          <w:sz w:val="28"/>
          <w:szCs w:val="28"/>
          <w:shd w:val="clear" w:color="auto" w:fill="FFFFFF"/>
        </w:rPr>
        <w:t xml:space="preserve">Αίτημα </w:t>
      </w:r>
      <w:r w:rsidR="008F0BC1" w:rsidRPr="00EB69C9">
        <w:rPr>
          <w:rFonts w:ascii="Calibri" w:hAnsi="Calibri" w:cs="Calibri"/>
          <w:color w:val="002060"/>
          <w:sz w:val="28"/>
          <w:szCs w:val="28"/>
          <w:shd w:val="clear" w:color="auto" w:fill="FFFFFF"/>
        </w:rPr>
        <w:t xml:space="preserve">διαγραφής </w:t>
      </w:r>
      <w:r w:rsidRPr="00EB69C9">
        <w:rPr>
          <w:rFonts w:ascii="Calibri" w:hAnsi="Calibri" w:cs="Calibri"/>
          <w:color w:val="002060"/>
          <w:sz w:val="28"/>
          <w:szCs w:val="28"/>
          <w:shd w:val="clear" w:color="auto" w:fill="FFFFFF"/>
        </w:rPr>
        <w:t xml:space="preserve">του μέλους </w:t>
      </w:r>
      <w:proofErr w:type="spellStart"/>
      <w:r w:rsidRPr="00EB69C9">
        <w:rPr>
          <w:rFonts w:ascii="Calibri" w:hAnsi="Calibri" w:cs="Calibri"/>
          <w:color w:val="002060"/>
          <w:sz w:val="28"/>
          <w:szCs w:val="28"/>
          <w:shd w:val="clear" w:color="auto" w:fill="FFFFFF"/>
        </w:rPr>
        <w:t>Χ.Καραησαΐας</w:t>
      </w:r>
      <w:proofErr w:type="spellEnd"/>
      <w:r w:rsidRPr="00EB69C9">
        <w:rPr>
          <w:rFonts w:ascii="Calibri" w:hAnsi="Calibri" w:cs="Calibri"/>
          <w:color w:val="002060"/>
          <w:sz w:val="28"/>
          <w:szCs w:val="28"/>
          <w:shd w:val="clear" w:color="auto" w:fill="FFFFFF"/>
        </w:rPr>
        <w:t xml:space="preserve"> με κωδ.ΜΕΛ01386 περί από τον σύλλογο.</w:t>
      </w:r>
    </w:p>
    <w:p w14:paraId="674ABD9C" w14:textId="77777777" w:rsidR="00055F24" w:rsidRPr="00EC580B" w:rsidRDefault="00055F24" w:rsidP="00055F24">
      <w:pPr>
        <w:pStyle w:val="ListParagraph"/>
        <w:rPr>
          <w:rFonts w:ascii="Calibri" w:hAnsi="Calibri" w:cs="Calibri"/>
          <w:color w:val="002060"/>
          <w:sz w:val="28"/>
          <w:szCs w:val="28"/>
          <w:shd w:val="clear" w:color="auto" w:fill="FFFFFF"/>
        </w:rPr>
      </w:pPr>
    </w:p>
    <w:p w14:paraId="11749FA5" w14:textId="77777777" w:rsidR="00BE20E8" w:rsidRPr="00EC580B" w:rsidRDefault="00BE20E8" w:rsidP="00055F24">
      <w:pPr>
        <w:pStyle w:val="ListParagraph"/>
        <w:rPr>
          <w:rFonts w:ascii="Calibri" w:hAnsi="Calibri" w:cs="Calibri"/>
          <w:color w:val="002060"/>
          <w:sz w:val="28"/>
          <w:szCs w:val="28"/>
          <w:shd w:val="clear" w:color="auto" w:fill="FFFFFF"/>
        </w:rPr>
      </w:pPr>
    </w:p>
    <w:p w14:paraId="6F161C6E" w14:textId="77777777" w:rsidR="00644AB5" w:rsidRPr="00CC6627" w:rsidRDefault="00644AB5" w:rsidP="00EB69C9">
      <w:pPr>
        <w:pStyle w:val="ListParagraph"/>
        <w:numPr>
          <w:ilvl w:val="1"/>
          <w:numId w:val="39"/>
        </w:numPr>
        <w:ind w:right="-1339"/>
        <w:jc w:val="both"/>
        <w:rPr>
          <w:rFonts w:ascii="Calibri" w:hAnsi="Calibri" w:cs="Calibri"/>
          <w:color w:val="002060"/>
          <w:sz w:val="28"/>
          <w:szCs w:val="28"/>
          <w:shd w:val="clear" w:color="auto" w:fill="FFFFFF"/>
        </w:rPr>
      </w:pPr>
      <w:proofErr w:type="spellStart"/>
      <w:r w:rsidRPr="00CC6627">
        <w:rPr>
          <w:rFonts w:ascii="Calibri" w:hAnsi="Calibri" w:cs="Calibri"/>
          <w:color w:val="002060"/>
          <w:sz w:val="28"/>
          <w:szCs w:val="28"/>
          <w:shd w:val="clear" w:color="auto" w:fill="FFFFFF"/>
        </w:rPr>
        <w:t>Επικαιροποίηση</w:t>
      </w:r>
      <w:proofErr w:type="spellEnd"/>
      <w:r w:rsidRPr="00CC6627">
        <w:rPr>
          <w:rFonts w:ascii="Calibri" w:hAnsi="Calibri" w:cs="Calibri"/>
          <w:color w:val="002060"/>
          <w:sz w:val="28"/>
          <w:szCs w:val="28"/>
          <w:shd w:val="clear" w:color="auto" w:fill="FFFFFF"/>
        </w:rPr>
        <w:t xml:space="preserve"> εκπροσώπων μελών της Εθνικής Συντονιστικής Επιτροπής Κρουαζιέρας, λόγω ανασυγκρότησης και αλλαγή του αναπληρωτή με τον Μιχάλη Νομικό.</w:t>
      </w:r>
    </w:p>
    <w:p w14:paraId="37520E7D" w14:textId="77777777" w:rsidR="00055F24" w:rsidRDefault="00055F24" w:rsidP="00055F24">
      <w:pPr>
        <w:pStyle w:val="ListParagraph"/>
        <w:rPr>
          <w:rFonts w:ascii="Calibri" w:hAnsi="Calibri" w:cs="Calibri"/>
          <w:color w:val="002060"/>
          <w:sz w:val="28"/>
          <w:szCs w:val="28"/>
          <w:shd w:val="clear" w:color="auto" w:fill="FFFFFF"/>
        </w:rPr>
      </w:pPr>
    </w:p>
    <w:p w14:paraId="7C287E92" w14:textId="77777777" w:rsidR="00807306" w:rsidRPr="00CC6627" w:rsidRDefault="00807306" w:rsidP="00055F24">
      <w:pPr>
        <w:pStyle w:val="ListParagraph"/>
        <w:rPr>
          <w:rFonts w:ascii="Calibri" w:hAnsi="Calibri" w:cs="Calibri"/>
          <w:color w:val="002060"/>
          <w:sz w:val="28"/>
          <w:szCs w:val="28"/>
          <w:shd w:val="clear" w:color="auto" w:fill="FFFFFF"/>
        </w:rPr>
      </w:pPr>
    </w:p>
    <w:p w14:paraId="3E4DA6E4" w14:textId="77777777" w:rsidR="00644AB5" w:rsidRPr="00CC6627" w:rsidRDefault="00644AB5" w:rsidP="00EB69C9">
      <w:pPr>
        <w:pStyle w:val="ListParagraph"/>
        <w:numPr>
          <w:ilvl w:val="1"/>
          <w:numId w:val="39"/>
        </w:numPr>
        <w:ind w:right="-1339"/>
        <w:jc w:val="both"/>
        <w:rPr>
          <w:rFonts w:ascii="Calibri" w:hAnsi="Calibri" w:cs="Calibri"/>
          <w:color w:val="002060"/>
          <w:sz w:val="28"/>
          <w:szCs w:val="28"/>
          <w:shd w:val="clear" w:color="auto" w:fill="FFFFFF"/>
        </w:rPr>
      </w:pPr>
      <w:r w:rsidRPr="00CC6627">
        <w:rPr>
          <w:rFonts w:ascii="Calibri" w:hAnsi="Calibri" w:cs="Calibri"/>
          <w:color w:val="002060"/>
          <w:sz w:val="28"/>
          <w:szCs w:val="28"/>
          <w:shd w:val="clear" w:color="auto" w:fill="FFFFFF"/>
        </w:rPr>
        <w:t xml:space="preserve">Ενστάσεις στο ερωτηματολόγιο του </w:t>
      </w:r>
      <w:proofErr w:type="spellStart"/>
      <w:r w:rsidRPr="00CC6627">
        <w:rPr>
          <w:rFonts w:ascii="Calibri" w:hAnsi="Calibri" w:cs="Calibri"/>
          <w:color w:val="002060"/>
          <w:sz w:val="28"/>
          <w:szCs w:val="28"/>
          <w:shd w:val="clear" w:color="auto" w:fill="FFFFFF"/>
          <w:lang w:val="en-US"/>
        </w:rPr>
        <w:t>lotify</w:t>
      </w:r>
      <w:proofErr w:type="spellEnd"/>
      <w:r w:rsidRPr="00CC6627">
        <w:rPr>
          <w:rFonts w:ascii="Calibri" w:hAnsi="Calibri" w:cs="Calibri"/>
          <w:color w:val="002060"/>
          <w:sz w:val="28"/>
          <w:szCs w:val="28"/>
          <w:shd w:val="clear" w:color="auto" w:fill="FFFFFF"/>
        </w:rPr>
        <w:t xml:space="preserve"> της ΑΑΔΕ.</w:t>
      </w:r>
    </w:p>
    <w:p w14:paraId="208287F3" w14:textId="77777777" w:rsidR="00055F24" w:rsidRDefault="00055F24" w:rsidP="00055F24">
      <w:pPr>
        <w:pStyle w:val="ListParagraph"/>
        <w:rPr>
          <w:rFonts w:ascii="Calibri" w:hAnsi="Calibri" w:cs="Calibri"/>
          <w:color w:val="002060"/>
          <w:sz w:val="28"/>
          <w:szCs w:val="28"/>
          <w:shd w:val="clear" w:color="auto" w:fill="FFFFFF"/>
        </w:rPr>
      </w:pPr>
    </w:p>
    <w:p w14:paraId="060FF1D3" w14:textId="77777777" w:rsidR="00807306" w:rsidRPr="00CC6627" w:rsidRDefault="00807306" w:rsidP="00055F24">
      <w:pPr>
        <w:pStyle w:val="ListParagraph"/>
        <w:rPr>
          <w:rFonts w:ascii="Calibri" w:hAnsi="Calibri" w:cs="Calibri"/>
          <w:color w:val="002060"/>
          <w:sz w:val="28"/>
          <w:szCs w:val="28"/>
          <w:shd w:val="clear" w:color="auto" w:fill="FFFFFF"/>
        </w:rPr>
      </w:pPr>
    </w:p>
    <w:p w14:paraId="5C8DD21E" w14:textId="5671F37B" w:rsidR="00644AB5" w:rsidRPr="00CC6627" w:rsidRDefault="00644AB5" w:rsidP="00EB69C9">
      <w:pPr>
        <w:pStyle w:val="ListParagraph"/>
        <w:numPr>
          <w:ilvl w:val="1"/>
          <w:numId w:val="39"/>
        </w:numPr>
        <w:ind w:right="-1339"/>
        <w:jc w:val="both"/>
        <w:rPr>
          <w:rFonts w:ascii="Calibri" w:hAnsi="Calibri" w:cs="Calibri"/>
          <w:color w:val="002060"/>
          <w:sz w:val="28"/>
          <w:szCs w:val="28"/>
          <w:shd w:val="clear" w:color="auto" w:fill="FFFFFF"/>
        </w:rPr>
      </w:pPr>
      <w:r w:rsidRPr="00CC6627">
        <w:rPr>
          <w:rFonts w:ascii="Calibri" w:hAnsi="Calibri" w:cs="Calibri"/>
          <w:color w:val="002060"/>
          <w:sz w:val="28"/>
          <w:szCs w:val="28"/>
          <w:shd w:val="clear" w:color="auto" w:fill="FFFFFF"/>
        </w:rPr>
        <w:lastRenderedPageBreak/>
        <w:t xml:space="preserve">Προτάσεις του προέδρου για τα 50 χρόνια του ΠΣΕΠΕ </w:t>
      </w:r>
      <w:r w:rsidR="00EC580B">
        <w:rPr>
          <w:rFonts w:ascii="Calibri" w:hAnsi="Calibri" w:cs="Calibri"/>
          <w:color w:val="002060"/>
          <w:sz w:val="28"/>
          <w:szCs w:val="28"/>
          <w:shd w:val="clear" w:color="auto" w:fill="FFFFFF"/>
        </w:rPr>
        <w:t xml:space="preserve">το 2025 </w:t>
      </w:r>
      <w:r w:rsidRPr="00CC6627">
        <w:rPr>
          <w:rFonts w:ascii="Calibri" w:hAnsi="Calibri" w:cs="Calibri"/>
          <w:color w:val="002060"/>
          <w:sz w:val="28"/>
          <w:szCs w:val="28"/>
          <w:shd w:val="clear" w:color="auto" w:fill="FFFFFF"/>
        </w:rPr>
        <w:t xml:space="preserve">προβολής του συλλόγου α)μέσω του </w:t>
      </w:r>
      <w:proofErr w:type="spellStart"/>
      <w:r w:rsidRPr="00CC6627">
        <w:rPr>
          <w:rFonts w:ascii="Calibri" w:hAnsi="Calibri" w:cs="Calibri"/>
          <w:color w:val="002060"/>
          <w:sz w:val="28"/>
          <w:szCs w:val="28"/>
          <w:shd w:val="clear" w:color="auto" w:fill="FFFFFF"/>
        </w:rPr>
        <w:t>κου</w:t>
      </w:r>
      <w:proofErr w:type="spellEnd"/>
      <w:r w:rsidRPr="00CC6627">
        <w:rPr>
          <w:rFonts w:ascii="Calibri" w:hAnsi="Calibri" w:cs="Calibri"/>
          <w:color w:val="002060"/>
          <w:sz w:val="28"/>
          <w:szCs w:val="28"/>
          <w:shd w:val="clear" w:color="auto" w:fill="FFFFFF"/>
        </w:rPr>
        <w:t xml:space="preserve"> </w:t>
      </w:r>
      <w:proofErr w:type="spellStart"/>
      <w:r w:rsidRPr="00CC6627">
        <w:rPr>
          <w:rFonts w:ascii="Calibri" w:hAnsi="Calibri" w:cs="Calibri"/>
          <w:color w:val="002060"/>
          <w:sz w:val="28"/>
          <w:szCs w:val="28"/>
          <w:shd w:val="clear" w:color="auto" w:fill="FFFFFF"/>
        </w:rPr>
        <w:t>Ανανιάδη</w:t>
      </w:r>
      <w:proofErr w:type="spellEnd"/>
      <w:r w:rsidRPr="00CC6627">
        <w:rPr>
          <w:rFonts w:ascii="Calibri" w:hAnsi="Calibri" w:cs="Calibri"/>
          <w:color w:val="002060"/>
          <w:sz w:val="28"/>
          <w:szCs w:val="28"/>
          <w:shd w:val="clear" w:color="auto" w:fill="FFFFFF"/>
        </w:rPr>
        <w:t xml:space="preserve"> στο βίντεο που θα δημιουργηθεί για τα 120χρόνια ΕΒΕΠ και 190 χρόνια Δήμου Πειραιά,</w:t>
      </w:r>
    </w:p>
    <w:p w14:paraId="0C29724D" w14:textId="7EC7F58B" w:rsidR="00055F24" w:rsidRDefault="00644AB5" w:rsidP="00055F24">
      <w:pPr>
        <w:pStyle w:val="ListParagraph"/>
        <w:ind w:right="-1339"/>
        <w:jc w:val="both"/>
        <w:rPr>
          <w:rFonts w:ascii="Calibri" w:hAnsi="Calibri" w:cs="Calibri"/>
          <w:color w:val="002060"/>
          <w:sz w:val="28"/>
          <w:szCs w:val="28"/>
          <w:shd w:val="clear" w:color="auto" w:fill="FFFFFF"/>
        </w:rPr>
      </w:pPr>
      <w:r w:rsidRPr="00CC6627">
        <w:rPr>
          <w:rFonts w:ascii="Calibri" w:hAnsi="Calibri" w:cs="Calibri"/>
          <w:color w:val="002060"/>
          <w:sz w:val="28"/>
          <w:szCs w:val="28"/>
          <w:shd w:val="clear" w:color="auto" w:fill="FFFFFF"/>
        </w:rPr>
        <w:t>β)καθώς και κατασκευή καρφίτσας(200τμχ) με το σήμα του συλλόγου για να δοθεί δώρο σε όλα τα μέλη του</w:t>
      </w:r>
      <w:r w:rsidR="00EC580B">
        <w:rPr>
          <w:rFonts w:ascii="Calibri" w:hAnsi="Calibri" w:cs="Calibri"/>
          <w:color w:val="002060"/>
          <w:sz w:val="28"/>
          <w:szCs w:val="28"/>
          <w:shd w:val="clear" w:color="auto" w:fill="FFFFFF"/>
        </w:rPr>
        <w:t>,</w:t>
      </w:r>
    </w:p>
    <w:p w14:paraId="6EE46723" w14:textId="18FD3501" w:rsidR="00EC580B" w:rsidRDefault="00EC580B" w:rsidP="00055F24">
      <w:pPr>
        <w:pStyle w:val="ListParagraph"/>
        <w:ind w:right="-1339"/>
        <w:jc w:val="both"/>
        <w:rPr>
          <w:rFonts w:ascii="Calibri" w:hAnsi="Calibri" w:cs="Calibri"/>
          <w:color w:val="002060"/>
          <w:sz w:val="28"/>
          <w:szCs w:val="28"/>
          <w:shd w:val="clear" w:color="auto" w:fill="FFFFFF"/>
        </w:rPr>
      </w:pPr>
      <w:r>
        <w:rPr>
          <w:rFonts w:ascii="Calibri" w:hAnsi="Calibri" w:cs="Calibri"/>
          <w:color w:val="002060"/>
          <w:sz w:val="28"/>
          <w:szCs w:val="28"/>
          <w:shd w:val="clear" w:color="auto" w:fill="FFFFFF"/>
        </w:rPr>
        <w:t>γ)παροχή γεύματος</w:t>
      </w:r>
    </w:p>
    <w:p w14:paraId="44F51EB9" w14:textId="77777777" w:rsidR="00EC580B" w:rsidRPr="00CC6627" w:rsidRDefault="00EC580B" w:rsidP="00055F24">
      <w:pPr>
        <w:pStyle w:val="ListParagraph"/>
        <w:ind w:right="-1339"/>
        <w:jc w:val="both"/>
        <w:rPr>
          <w:rFonts w:ascii="Calibri" w:hAnsi="Calibri" w:cs="Calibri"/>
          <w:color w:val="002060"/>
          <w:sz w:val="28"/>
          <w:szCs w:val="28"/>
          <w:shd w:val="clear" w:color="auto" w:fill="FFFFFF"/>
        </w:rPr>
      </w:pPr>
    </w:p>
    <w:p w14:paraId="143F4A01" w14:textId="77777777" w:rsidR="00055F24" w:rsidRPr="00FE7EDC" w:rsidRDefault="00055F24" w:rsidP="00055F24">
      <w:pPr>
        <w:pStyle w:val="ListParagraph"/>
        <w:ind w:right="-1339"/>
        <w:jc w:val="both"/>
        <w:rPr>
          <w:rFonts w:ascii="Calibri" w:hAnsi="Calibri" w:cs="Calibri"/>
          <w:color w:val="002060"/>
          <w:sz w:val="28"/>
          <w:szCs w:val="28"/>
          <w:shd w:val="clear" w:color="auto" w:fill="FFFFFF"/>
        </w:rPr>
      </w:pPr>
    </w:p>
    <w:p w14:paraId="732AFDCF" w14:textId="77777777" w:rsidR="00BE20E8" w:rsidRPr="00FE7EDC" w:rsidRDefault="00BE20E8" w:rsidP="00055F24">
      <w:pPr>
        <w:pStyle w:val="ListParagraph"/>
        <w:ind w:right="-1339"/>
        <w:jc w:val="both"/>
        <w:rPr>
          <w:rFonts w:ascii="Calibri" w:hAnsi="Calibri" w:cs="Calibri"/>
          <w:color w:val="002060"/>
          <w:sz w:val="28"/>
          <w:szCs w:val="28"/>
          <w:shd w:val="clear" w:color="auto" w:fill="FFFFFF"/>
        </w:rPr>
      </w:pPr>
    </w:p>
    <w:p w14:paraId="6516632B" w14:textId="77777777" w:rsidR="00807306" w:rsidRPr="00CC6627" w:rsidRDefault="00807306" w:rsidP="00055F24">
      <w:pPr>
        <w:pStyle w:val="ListParagraph"/>
        <w:ind w:right="-1339"/>
        <w:jc w:val="both"/>
        <w:rPr>
          <w:rFonts w:ascii="Calibri" w:hAnsi="Calibri" w:cs="Calibri"/>
          <w:color w:val="002060"/>
          <w:sz w:val="28"/>
          <w:szCs w:val="28"/>
          <w:shd w:val="clear" w:color="auto" w:fill="FFFFFF"/>
        </w:rPr>
      </w:pPr>
    </w:p>
    <w:p w14:paraId="385198B3" w14:textId="77777777" w:rsidR="00644AB5" w:rsidRPr="00CC6627" w:rsidRDefault="00644AB5" w:rsidP="00EB69C9">
      <w:pPr>
        <w:pStyle w:val="ListParagraph"/>
        <w:numPr>
          <w:ilvl w:val="1"/>
          <w:numId w:val="39"/>
        </w:numPr>
        <w:ind w:right="-1339"/>
        <w:jc w:val="both"/>
        <w:rPr>
          <w:rFonts w:ascii="Calibri" w:hAnsi="Calibri" w:cs="Calibri"/>
          <w:color w:val="002060"/>
          <w:sz w:val="28"/>
          <w:szCs w:val="28"/>
          <w:shd w:val="clear" w:color="auto" w:fill="FFFFFF"/>
          <w:lang w:val="en-US"/>
        </w:rPr>
      </w:pPr>
      <w:r w:rsidRPr="00CC6627">
        <w:rPr>
          <w:rFonts w:ascii="Calibri" w:hAnsi="Calibri" w:cs="Calibri"/>
          <w:color w:val="002060"/>
          <w:sz w:val="28"/>
          <w:szCs w:val="28"/>
          <w:shd w:val="clear" w:color="auto" w:fill="FFFFFF"/>
        </w:rPr>
        <w:t xml:space="preserve">Ενημέρωση για </w:t>
      </w:r>
      <w:r w:rsidRPr="00CC6627">
        <w:rPr>
          <w:rFonts w:ascii="Calibri" w:hAnsi="Calibri" w:cs="Calibri"/>
          <w:color w:val="002060"/>
          <w:sz w:val="28"/>
          <w:szCs w:val="28"/>
          <w:shd w:val="clear" w:color="auto" w:fill="FFFFFF"/>
          <w:lang w:val="en-US"/>
        </w:rPr>
        <w:t xml:space="preserve">Board Metting of OCEAN </w:t>
      </w:r>
      <w:r w:rsidRPr="00CC6627">
        <w:rPr>
          <w:rFonts w:ascii="Calibri" w:hAnsi="Calibri" w:cs="Calibri"/>
          <w:color w:val="002060"/>
          <w:sz w:val="28"/>
          <w:szCs w:val="28"/>
          <w:shd w:val="clear" w:color="auto" w:fill="FFFFFF"/>
        </w:rPr>
        <w:t>στην</w:t>
      </w:r>
      <w:r w:rsidRPr="00CC6627">
        <w:rPr>
          <w:rFonts w:ascii="Calibri" w:hAnsi="Calibri" w:cs="Calibri"/>
          <w:color w:val="002060"/>
          <w:sz w:val="28"/>
          <w:szCs w:val="28"/>
          <w:shd w:val="clear" w:color="auto" w:fill="FFFFFF"/>
          <w:lang w:val="en-US"/>
        </w:rPr>
        <w:t xml:space="preserve"> </w:t>
      </w:r>
      <w:r w:rsidRPr="00CC6627">
        <w:rPr>
          <w:rFonts w:ascii="Calibri" w:hAnsi="Calibri" w:cs="Calibri"/>
          <w:color w:val="002060"/>
          <w:sz w:val="28"/>
          <w:szCs w:val="28"/>
          <w:shd w:val="clear" w:color="auto" w:fill="FFFFFF"/>
        </w:rPr>
        <w:t>Αμβέρσα</w:t>
      </w:r>
      <w:r w:rsidRPr="00CC6627">
        <w:rPr>
          <w:rFonts w:ascii="Calibri" w:hAnsi="Calibri" w:cs="Calibri"/>
          <w:color w:val="002060"/>
          <w:sz w:val="28"/>
          <w:szCs w:val="28"/>
          <w:shd w:val="clear" w:color="auto" w:fill="FFFFFF"/>
          <w:lang w:val="en-US"/>
        </w:rPr>
        <w:t xml:space="preserve"> 15-17/5/24:</w:t>
      </w:r>
    </w:p>
    <w:p w14:paraId="2D5BD1E9" w14:textId="77777777" w:rsidR="00644AB5" w:rsidRPr="00CC6627" w:rsidRDefault="00644AB5" w:rsidP="00644AB5">
      <w:pPr>
        <w:pStyle w:val="ListParagraph"/>
        <w:numPr>
          <w:ilvl w:val="0"/>
          <w:numId w:val="35"/>
        </w:numPr>
        <w:ind w:right="-1339"/>
        <w:jc w:val="both"/>
        <w:rPr>
          <w:rFonts w:ascii="Calibri" w:hAnsi="Calibri" w:cs="Calibri"/>
          <w:color w:val="002060"/>
          <w:sz w:val="28"/>
          <w:szCs w:val="28"/>
          <w:shd w:val="clear" w:color="auto" w:fill="FFFFFF"/>
        </w:rPr>
      </w:pPr>
      <w:r w:rsidRPr="00CC6627">
        <w:rPr>
          <w:rFonts w:ascii="Calibri" w:hAnsi="Calibri" w:cs="Calibri"/>
          <w:color w:val="002060"/>
          <w:sz w:val="28"/>
          <w:szCs w:val="28"/>
          <w:shd w:val="clear" w:color="auto" w:fill="FFFFFF"/>
        </w:rPr>
        <w:t xml:space="preserve">Έγκριση της από 17/5/24 συνημμένης πρότασης του </w:t>
      </w:r>
      <w:r w:rsidRPr="00CC6627">
        <w:rPr>
          <w:rFonts w:ascii="Calibri" w:hAnsi="Calibri" w:cs="Calibri"/>
          <w:color w:val="002060"/>
          <w:sz w:val="28"/>
          <w:szCs w:val="28"/>
          <w:shd w:val="clear" w:color="auto" w:fill="FFFFFF"/>
          <w:lang w:val="en-US"/>
        </w:rPr>
        <w:t>OCEAN</w:t>
      </w:r>
      <w:r w:rsidRPr="00CC6627">
        <w:rPr>
          <w:rFonts w:ascii="Calibri" w:hAnsi="Calibri" w:cs="Calibri"/>
          <w:color w:val="002060"/>
          <w:sz w:val="28"/>
          <w:szCs w:val="28"/>
          <w:shd w:val="clear" w:color="auto" w:fill="FFFFFF"/>
        </w:rPr>
        <w:t xml:space="preserve"> προς την </w:t>
      </w:r>
      <w:r w:rsidRPr="00CC6627">
        <w:rPr>
          <w:rFonts w:ascii="Calibri" w:hAnsi="Calibri" w:cs="Calibri"/>
          <w:color w:val="002060"/>
          <w:sz w:val="28"/>
          <w:szCs w:val="28"/>
          <w:shd w:val="clear" w:color="auto" w:fill="FFFFFF"/>
          <w:lang w:val="en-US"/>
        </w:rPr>
        <w:t>Commission</w:t>
      </w:r>
      <w:r w:rsidRPr="00CC6627">
        <w:rPr>
          <w:rFonts w:ascii="Calibri" w:hAnsi="Calibri" w:cs="Calibri"/>
          <w:color w:val="002060"/>
          <w:sz w:val="28"/>
          <w:szCs w:val="28"/>
          <w:shd w:val="clear" w:color="auto" w:fill="FFFFFF"/>
        </w:rPr>
        <w:t xml:space="preserve"> στο πλαίσιο μεταρρύθμισης του Καν.952/13 ΕΤΚ</w:t>
      </w:r>
    </w:p>
    <w:p w14:paraId="3690AB0A" w14:textId="77777777" w:rsidR="00644AB5" w:rsidRPr="00CC6627" w:rsidRDefault="00644AB5" w:rsidP="00644AB5">
      <w:pPr>
        <w:pStyle w:val="ListParagraph"/>
        <w:numPr>
          <w:ilvl w:val="0"/>
          <w:numId w:val="35"/>
        </w:numPr>
        <w:ind w:right="-1339"/>
        <w:jc w:val="both"/>
        <w:rPr>
          <w:rFonts w:ascii="Calibri" w:hAnsi="Calibri" w:cs="Calibri"/>
          <w:color w:val="002060"/>
          <w:sz w:val="28"/>
          <w:szCs w:val="28"/>
          <w:shd w:val="clear" w:color="auto" w:fill="FFFFFF"/>
          <w:lang w:val="en-US"/>
        </w:rPr>
      </w:pPr>
      <w:r w:rsidRPr="00CC6627">
        <w:rPr>
          <w:color w:val="002060"/>
          <w:sz w:val="28"/>
          <w:szCs w:val="28"/>
          <w:lang w:val="en-US"/>
        </w:rPr>
        <w:t>C</w:t>
      </w:r>
      <w:proofErr w:type="spellStart"/>
      <w:r w:rsidRPr="00CC6627">
        <w:rPr>
          <w:color w:val="002060"/>
          <w:sz w:val="28"/>
          <w:szCs w:val="28"/>
        </w:rPr>
        <w:t>ustoms</w:t>
      </w:r>
      <w:proofErr w:type="spellEnd"/>
      <w:r w:rsidRPr="00CC6627">
        <w:rPr>
          <w:color w:val="002060"/>
          <w:sz w:val="28"/>
          <w:szCs w:val="28"/>
        </w:rPr>
        <w:t xml:space="preserve"> </w:t>
      </w:r>
      <w:proofErr w:type="spellStart"/>
      <w:r w:rsidRPr="00CC6627">
        <w:rPr>
          <w:color w:val="002060"/>
          <w:sz w:val="28"/>
          <w:szCs w:val="28"/>
        </w:rPr>
        <w:t>data</w:t>
      </w:r>
      <w:proofErr w:type="spellEnd"/>
      <w:r w:rsidRPr="00CC6627">
        <w:rPr>
          <w:color w:val="002060"/>
          <w:sz w:val="28"/>
          <w:szCs w:val="28"/>
        </w:rPr>
        <w:t xml:space="preserve"> </w:t>
      </w:r>
      <w:proofErr w:type="spellStart"/>
      <w:r w:rsidRPr="00CC6627">
        <w:rPr>
          <w:color w:val="002060"/>
          <w:sz w:val="28"/>
          <w:szCs w:val="28"/>
        </w:rPr>
        <w:t>hub</w:t>
      </w:r>
      <w:proofErr w:type="spellEnd"/>
    </w:p>
    <w:p w14:paraId="66FE7ED7" w14:textId="77777777" w:rsidR="00644AB5" w:rsidRPr="00CC6627" w:rsidRDefault="00644AB5" w:rsidP="00644AB5">
      <w:pPr>
        <w:pStyle w:val="ListParagraph"/>
        <w:numPr>
          <w:ilvl w:val="0"/>
          <w:numId w:val="35"/>
        </w:numPr>
        <w:ind w:right="-1339"/>
        <w:jc w:val="both"/>
        <w:rPr>
          <w:rFonts w:ascii="Calibri" w:hAnsi="Calibri" w:cs="Calibri"/>
          <w:color w:val="002060"/>
          <w:sz w:val="28"/>
          <w:szCs w:val="28"/>
          <w:shd w:val="clear" w:color="auto" w:fill="FFFFFF"/>
          <w:lang w:val="en-US"/>
        </w:rPr>
      </w:pPr>
      <w:r w:rsidRPr="00CC6627">
        <w:rPr>
          <w:color w:val="002060"/>
          <w:sz w:val="28"/>
          <w:szCs w:val="28"/>
        </w:rPr>
        <w:t xml:space="preserve">EU </w:t>
      </w:r>
      <w:proofErr w:type="spellStart"/>
      <w:r w:rsidRPr="00CC6627">
        <w:rPr>
          <w:color w:val="002060"/>
          <w:sz w:val="28"/>
          <w:szCs w:val="28"/>
        </w:rPr>
        <w:t>customs</w:t>
      </w:r>
      <w:proofErr w:type="spellEnd"/>
      <w:r w:rsidRPr="00CC6627">
        <w:rPr>
          <w:color w:val="002060"/>
          <w:sz w:val="28"/>
          <w:szCs w:val="28"/>
        </w:rPr>
        <w:t xml:space="preserve"> </w:t>
      </w:r>
      <w:proofErr w:type="spellStart"/>
      <w:r w:rsidRPr="00CC6627">
        <w:rPr>
          <w:color w:val="002060"/>
          <w:sz w:val="28"/>
          <w:szCs w:val="28"/>
        </w:rPr>
        <w:t>authority</w:t>
      </w:r>
      <w:proofErr w:type="spellEnd"/>
    </w:p>
    <w:p w14:paraId="4C54E0A3" w14:textId="77777777" w:rsidR="00644AB5" w:rsidRPr="00CC6627" w:rsidRDefault="00644AB5" w:rsidP="00644AB5">
      <w:pPr>
        <w:pStyle w:val="ListParagraph"/>
        <w:numPr>
          <w:ilvl w:val="0"/>
          <w:numId w:val="35"/>
        </w:numPr>
        <w:ind w:right="-1339"/>
        <w:jc w:val="both"/>
        <w:rPr>
          <w:rFonts w:ascii="Calibri" w:hAnsi="Calibri" w:cs="Calibri"/>
          <w:color w:val="002060"/>
          <w:sz w:val="28"/>
          <w:szCs w:val="28"/>
          <w:shd w:val="clear" w:color="auto" w:fill="FFFFFF"/>
          <w:lang w:val="en-US"/>
        </w:rPr>
      </w:pPr>
      <w:r w:rsidRPr="00CC6627">
        <w:rPr>
          <w:color w:val="002060"/>
          <w:sz w:val="28"/>
          <w:szCs w:val="28"/>
          <w:lang w:val="en-US"/>
        </w:rPr>
        <w:t>The "Trust and Check" trader system</w:t>
      </w:r>
    </w:p>
    <w:p w14:paraId="6F3AA195" w14:textId="77777777" w:rsidR="00644AB5" w:rsidRPr="00CC6627" w:rsidRDefault="00644AB5" w:rsidP="00644AB5">
      <w:pPr>
        <w:pStyle w:val="ListParagraph"/>
        <w:numPr>
          <w:ilvl w:val="0"/>
          <w:numId w:val="35"/>
        </w:numPr>
        <w:ind w:right="-1339"/>
        <w:jc w:val="both"/>
        <w:rPr>
          <w:rFonts w:ascii="Calibri" w:hAnsi="Calibri" w:cs="Calibri"/>
          <w:color w:val="002060"/>
          <w:sz w:val="28"/>
          <w:szCs w:val="28"/>
          <w:shd w:val="clear" w:color="auto" w:fill="FFFFFF"/>
          <w:lang w:val="en-US"/>
        </w:rPr>
      </w:pPr>
      <w:r w:rsidRPr="00CC6627">
        <w:rPr>
          <w:color w:val="002060"/>
          <w:sz w:val="28"/>
          <w:szCs w:val="28"/>
          <w:lang w:val="en-US"/>
        </w:rPr>
        <w:t>Higher limits on excise goods in Spain</w:t>
      </w:r>
    </w:p>
    <w:p w14:paraId="3755BF33" w14:textId="77777777" w:rsidR="00644AB5" w:rsidRPr="00CC6627" w:rsidRDefault="00644AB5" w:rsidP="00644AB5">
      <w:pPr>
        <w:pStyle w:val="ListParagraph"/>
        <w:numPr>
          <w:ilvl w:val="0"/>
          <w:numId w:val="35"/>
        </w:numPr>
        <w:ind w:right="-1339"/>
        <w:jc w:val="both"/>
        <w:rPr>
          <w:rFonts w:ascii="Calibri" w:hAnsi="Calibri" w:cs="Calibri"/>
          <w:color w:val="002060"/>
          <w:sz w:val="28"/>
          <w:szCs w:val="28"/>
          <w:shd w:val="clear" w:color="auto" w:fill="FFFFFF"/>
        </w:rPr>
      </w:pPr>
      <w:r w:rsidRPr="00CC6627">
        <w:rPr>
          <w:color w:val="002060"/>
          <w:sz w:val="28"/>
          <w:szCs w:val="28"/>
        </w:rPr>
        <w:t>Τρόπος Απόδειξης διενέργειας πλοίων στην ανοιχτή θάλασσα στα άλλα κράτη μέλη, εφαρμογή στην χώρα μας κατά 60% το 2025.</w:t>
      </w:r>
    </w:p>
    <w:p w14:paraId="6F94DAEC" w14:textId="77777777" w:rsidR="00644AB5" w:rsidRPr="00CC6627" w:rsidRDefault="00644AB5" w:rsidP="00644AB5">
      <w:pPr>
        <w:pStyle w:val="ListParagraph"/>
        <w:numPr>
          <w:ilvl w:val="0"/>
          <w:numId w:val="35"/>
        </w:numPr>
        <w:ind w:right="-1339"/>
        <w:jc w:val="both"/>
        <w:rPr>
          <w:rFonts w:ascii="Calibri" w:hAnsi="Calibri" w:cs="Calibri"/>
          <w:color w:val="002060"/>
          <w:sz w:val="28"/>
          <w:szCs w:val="28"/>
          <w:shd w:val="clear" w:color="auto" w:fill="FFFFFF"/>
        </w:rPr>
      </w:pPr>
      <w:r w:rsidRPr="00CC6627">
        <w:rPr>
          <w:color w:val="002060"/>
          <w:sz w:val="28"/>
          <w:szCs w:val="28"/>
          <w:lang w:val="en-US"/>
        </w:rPr>
        <w:t xml:space="preserve">Sponsoring </w:t>
      </w:r>
      <w:proofErr w:type="spellStart"/>
      <w:r w:rsidRPr="00CC6627">
        <w:rPr>
          <w:color w:val="002060"/>
          <w:sz w:val="28"/>
          <w:szCs w:val="28"/>
          <w:lang w:val="en-US"/>
        </w:rPr>
        <w:t>programme</w:t>
      </w:r>
      <w:proofErr w:type="spellEnd"/>
      <w:r w:rsidRPr="00CC6627">
        <w:rPr>
          <w:color w:val="002060"/>
          <w:sz w:val="28"/>
          <w:szCs w:val="28"/>
          <w:lang w:val="en-US"/>
        </w:rPr>
        <w:t xml:space="preserve"> </w:t>
      </w:r>
    </w:p>
    <w:p w14:paraId="3C9F6FF1" w14:textId="77777777" w:rsidR="00644AB5" w:rsidRPr="00FE7EDC" w:rsidRDefault="00644AB5" w:rsidP="00644AB5">
      <w:pPr>
        <w:pStyle w:val="ListParagraph"/>
        <w:numPr>
          <w:ilvl w:val="0"/>
          <w:numId w:val="35"/>
        </w:numPr>
        <w:ind w:right="-1339"/>
        <w:jc w:val="both"/>
        <w:rPr>
          <w:rFonts w:ascii="Calibri" w:hAnsi="Calibri" w:cs="Calibri"/>
          <w:color w:val="002060"/>
          <w:sz w:val="28"/>
          <w:szCs w:val="28"/>
          <w:shd w:val="clear" w:color="auto" w:fill="FFFFFF"/>
        </w:rPr>
      </w:pPr>
      <w:r w:rsidRPr="00CC6627">
        <w:rPr>
          <w:color w:val="002060"/>
          <w:sz w:val="28"/>
          <w:szCs w:val="28"/>
        </w:rPr>
        <w:t xml:space="preserve">Επικείμενη αύξηση συνδρομής του ΠΣΕΠΕ προς τον </w:t>
      </w:r>
      <w:r w:rsidRPr="00CC6627">
        <w:rPr>
          <w:color w:val="002060"/>
          <w:sz w:val="28"/>
          <w:szCs w:val="28"/>
          <w:lang w:val="en-US"/>
        </w:rPr>
        <w:t>OCEAN</w:t>
      </w:r>
      <w:r w:rsidRPr="00CC6627">
        <w:rPr>
          <w:color w:val="002060"/>
          <w:sz w:val="28"/>
          <w:szCs w:val="28"/>
        </w:rPr>
        <w:t>.</w:t>
      </w:r>
    </w:p>
    <w:p w14:paraId="6E245EA5" w14:textId="77777777" w:rsidR="00FE7EDC" w:rsidRPr="00CC6627" w:rsidRDefault="00FE7EDC" w:rsidP="00FE7EDC">
      <w:pPr>
        <w:pStyle w:val="ListParagraph"/>
        <w:ind w:left="1440" w:right="-1339"/>
        <w:jc w:val="both"/>
        <w:rPr>
          <w:rFonts w:ascii="Calibri" w:hAnsi="Calibri" w:cs="Calibri"/>
          <w:color w:val="002060"/>
          <w:sz w:val="28"/>
          <w:szCs w:val="28"/>
          <w:shd w:val="clear" w:color="auto" w:fill="FFFFFF"/>
        </w:rPr>
      </w:pPr>
    </w:p>
    <w:p w14:paraId="1A1C5E44" w14:textId="77777777" w:rsidR="00FE7EDC" w:rsidRDefault="00344832" w:rsidP="00055F24">
      <w:pPr>
        <w:pStyle w:val="ListParagraph"/>
        <w:ind w:left="1440" w:right="-1339"/>
        <w:jc w:val="both"/>
        <w:rPr>
          <w:noProof/>
        </w:rPr>
      </w:pPr>
      <w:r>
        <w:rPr>
          <w:noProof/>
        </w:rPr>
        <w:drawing>
          <wp:inline distT="0" distB="0" distL="0" distR="0" wp14:anchorId="094B60DF" wp14:editId="5CA028BF">
            <wp:extent cx="2495550" cy="2288540"/>
            <wp:effectExtent l="0" t="0" r="0" b="0"/>
            <wp:docPr id="12" name="Picture 11"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Δεν υπάρχει διαθέσιμη περιγραφή για τη φωτογραφία."/>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5755" cy="2288728"/>
                    </a:xfrm>
                    <a:prstGeom prst="rect">
                      <a:avLst/>
                    </a:prstGeom>
                    <a:noFill/>
                    <a:ln>
                      <a:noFill/>
                    </a:ln>
                  </pic:spPr>
                </pic:pic>
              </a:graphicData>
            </a:graphic>
          </wp:inline>
        </w:drawing>
      </w:r>
      <w:r>
        <w:rPr>
          <w:noProof/>
        </w:rPr>
        <w:drawing>
          <wp:inline distT="0" distB="0" distL="0" distR="0" wp14:anchorId="78B08064" wp14:editId="67569B8B">
            <wp:extent cx="2514600" cy="2285365"/>
            <wp:effectExtent l="0" t="0" r="0" b="635"/>
            <wp:docPr id="10" name="Picture 9"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Δεν υπάρχει διαθέσιμη περιγραφή για τη φωτογραφία."/>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4740" cy="2294581"/>
                    </a:xfrm>
                    <a:prstGeom prst="rect">
                      <a:avLst/>
                    </a:prstGeom>
                    <a:noFill/>
                    <a:ln>
                      <a:noFill/>
                    </a:ln>
                  </pic:spPr>
                </pic:pic>
              </a:graphicData>
            </a:graphic>
          </wp:inline>
        </w:drawing>
      </w:r>
      <w:r w:rsidRPr="00344832">
        <w:rPr>
          <w:noProof/>
        </w:rPr>
        <w:t xml:space="preserve"> </w:t>
      </w:r>
    </w:p>
    <w:p w14:paraId="2AEB4997" w14:textId="348CD6E2" w:rsidR="00055F24" w:rsidRDefault="00344832" w:rsidP="00055F24">
      <w:pPr>
        <w:pStyle w:val="ListParagraph"/>
        <w:ind w:left="1440" w:right="-1339"/>
        <w:jc w:val="both"/>
        <w:rPr>
          <w:noProof/>
        </w:rPr>
      </w:pPr>
      <w:r>
        <w:rPr>
          <w:noProof/>
        </w:rPr>
        <w:lastRenderedPageBreak/>
        <w:drawing>
          <wp:inline distT="0" distB="0" distL="0" distR="0" wp14:anchorId="04FC91F7" wp14:editId="1849EEB0">
            <wp:extent cx="2495550" cy="2466975"/>
            <wp:effectExtent l="0" t="0" r="0" b="9525"/>
            <wp:docPr id="11" name="Picture 10"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Δεν υπάρχει διαθέσιμη περιγραφή για τη φωτογραφία."/>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5755" cy="2467178"/>
                    </a:xfrm>
                    <a:prstGeom prst="rect">
                      <a:avLst/>
                    </a:prstGeom>
                    <a:noFill/>
                    <a:ln>
                      <a:noFill/>
                    </a:ln>
                  </pic:spPr>
                </pic:pic>
              </a:graphicData>
            </a:graphic>
          </wp:inline>
        </w:drawing>
      </w:r>
      <w:r>
        <w:rPr>
          <w:noProof/>
        </w:rPr>
        <w:drawing>
          <wp:inline distT="0" distB="0" distL="0" distR="0" wp14:anchorId="1C8AF37B" wp14:editId="26CCC262">
            <wp:extent cx="2495550" cy="2477770"/>
            <wp:effectExtent l="0" t="0" r="0" b="0"/>
            <wp:docPr id="13" name="Picture 12"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Δεν υπάρχει διαθέσιμη περιγραφή για τη φωτογραφία."/>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9250" cy="2491372"/>
                    </a:xfrm>
                    <a:prstGeom prst="rect">
                      <a:avLst/>
                    </a:prstGeom>
                    <a:noFill/>
                    <a:ln>
                      <a:noFill/>
                    </a:ln>
                  </pic:spPr>
                </pic:pic>
              </a:graphicData>
            </a:graphic>
          </wp:inline>
        </w:drawing>
      </w:r>
      <w:r w:rsidRPr="00344832">
        <w:rPr>
          <w:noProof/>
        </w:rPr>
        <w:t xml:space="preserve"> </w:t>
      </w:r>
      <w:r>
        <w:rPr>
          <w:noProof/>
        </w:rPr>
        <w:drawing>
          <wp:inline distT="0" distB="0" distL="0" distR="0" wp14:anchorId="0E512151" wp14:editId="1AA8E684">
            <wp:extent cx="2505074" cy="2286000"/>
            <wp:effectExtent l="0" t="0" r="0" b="0"/>
            <wp:docPr id="9" name="Picture 8"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Δεν υπάρχει διαθέσιμη περιγραφή για τη φωτογραφία."/>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6725" cy="2296632"/>
                    </a:xfrm>
                    <a:prstGeom prst="rect">
                      <a:avLst/>
                    </a:prstGeom>
                    <a:noFill/>
                    <a:ln>
                      <a:noFill/>
                    </a:ln>
                  </pic:spPr>
                </pic:pic>
              </a:graphicData>
            </a:graphic>
          </wp:inline>
        </w:drawing>
      </w:r>
      <w:r>
        <w:rPr>
          <w:noProof/>
        </w:rPr>
        <w:drawing>
          <wp:inline distT="0" distB="0" distL="0" distR="0" wp14:anchorId="56DF216C" wp14:editId="21CB9892">
            <wp:extent cx="2523474" cy="2275840"/>
            <wp:effectExtent l="0" t="0" r="0" b="0"/>
            <wp:docPr id="8" name="Picture 7"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Δεν υπάρχει διαθέσιμη περιγραφή για τη φωτογραφία."/>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1146" cy="2291778"/>
                    </a:xfrm>
                    <a:prstGeom prst="rect">
                      <a:avLst/>
                    </a:prstGeom>
                    <a:noFill/>
                    <a:ln>
                      <a:noFill/>
                    </a:ln>
                  </pic:spPr>
                </pic:pic>
              </a:graphicData>
            </a:graphic>
          </wp:inline>
        </w:drawing>
      </w:r>
    </w:p>
    <w:p w14:paraId="3F28BCFB" w14:textId="77777777" w:rsidR="00344832" w:rsidRDefault="00344832" w:rsidP="00055F24">
      <w:pPr>
        <w:pStyle w:val="ListParagraph"/>
        <w:ind w:left="1440" w:right="-1339"/>
        <w:jc w:val="both"/>
        <w:rPr>
          <w:rFonts w:ascii="Calibri" w:hAnsi="Calibri" w:cs="Calibri"/>
          <w:color w:val="002060"/>
          <w:sz w:val="28"/>
          <w:szCs w:val="28"/>
          <w:shd w:val="clear" w:color="auto" w:fill="FFFFFF"/>
        </w:rPr>
      </w:pPr>
    </w:p>
    <w:p w14:paraId="2849D108" w14:textId="77777777" w:rsidR="00807306" w:rsidRDefault="00807306" w:rsidP="00055F24">
      <w:pPr>
        <w:pStyle w:val="ListParagraph"/>
        <w:ind w:left="1440" w:right="-1339"/>
        <w:jc w:val="both"/>
        <w:rPr>
          <w:rFonts w:ascii="Calibri" w:hAnsi="Calibri" w:cs="Calibri"/>
          <w:color w:val="002060"/>
          <w:sz w:val="28"/>
          <w:szCs w:val="28"/>
          <w:shd w:val="clear" w:color="auto" w:fill="FFFFFF"/>
        </w:rPr>
      </w:pPr>
    </w:p>
    <w:p w14:paraId="1270E70A" w14:textId="77777777" w:rsidR="00807306" w:rsidRDefault="00807306" w:rsidP="00055F24">
      <w:pPr>
        <w:pStyle w:val="ListParagraph"/>
        <w:ind w:left="1440" w:right="-1339"/>
        <w:jc w:val="both"/>
        <w:rPr>
          <w:rFonts w:ascii="Calibri" w:hAnsi="Calibri" w:cs="Calibri"/>
          <w:color w:val="002060"/>
          <w:sz w:val="28"/>
          <w:szCs w:val="28"/>
          <w:shd w:val="clear" w:color="auto" w:fill="FFFFFF"/>
        </w:rPr>
      </w:pPr>
    </w:p>
    <w:p w14:paraId="43B4C9B0" w14:textId="77777777" w:rsidR="00807306" w:rsidRPr="00CC6627" w:rsidRDefault="00807306" w:rsidP="00055F24">
      <w:pPr>
        <w:pStyle w:val="ListParagraph"/>
        <w:ind w:left="1440" w:right="-1339"/>
        <w:jc w:val="both"/>
        <w:rPr>
          <w:rFonts w:ascii="Calibri" w:hAnsi="Calibri" w:cs="Calibri"/>
          <w:color w:val="002060"/>
          <w:sz w:val="28"/>
          <w:szCs w:val="28"/>
          <w:shd w:val="clear" w:color="auto" w:fill="FFFFFF"/>
        </w:rPr>
      </w:pPr>
    </w:p>
    <w:p w14:paraId="4B965315" w14:textId="733B0A32" w:rsidR="00644AB5" w:rsidRPr="00CC6627" w:rsidRDefault="00D30695" w:rsidP="00EB69C9">
      <w:pPr>
        <w:pStyle w:val="ListParagraph"/>
        <w:numPr>
          <w:ilvl w:val="1"/>
          <w:numId w:val="39"/>
        </w:numPr>
        <w:ind w:right="-1339"/>
        <w:jc w:val="both"/>
        <w:rPr>
          <w:rFonts w:ascii="Calibri" w:hAnsi="Calibri" w:cs="Calibri"/>
          <w:color w:val="002060"/>
          <w:sz w:val="28"/>
          <w:szCs w:val="28"/>
          <w:shd w:val="clear" w:color="auto" w:fill="FFFFFF"/>
        </w:rPr>
      </w:pPr>
      <w:r>
        <w:rPr>
          <w:rFonts w:ascii="Calibri" w:hAnsi="Calibri" w:cs="Calibri"/>
          <w:color w:val="002060"/>
          <w:sz w:val="28"/>
          <w:szCs w:val="28"/>
          <w:shd w:val="clear" w:color="auto" w:fill="FFFFFF"/>
        </w:rPr>
        <w:t>Επίσκεψη του προέδρου στα</w:t>
      </w:r>
      <w:r w:rsidRPr="00CC6627">
        <w:rPr>
          <w:rFonts w:ascii="Calibri" w:hAnsi="Calibri" w:cs="Calibri"/>
          <w:color w:val="002060"/>
          <w:sz w:val="28"/>
          <w:szCs w:val="28"/>
          <w:shd w:val="clear" w:color="auto" w:fill="FFFFFF"/>
        </w:rPr>
        <w:t xml:space="preserve"> </w:t>
      </w:r>
      <w:r w:rsidR="00644AB5" w:rsidRPr="00CC6627">
        <w:rPr>
          <w:rFonts w:ascii="Calibri" w:hAnsi="Calibri" w:cs="Calibri"/>
          <w:color w:val="002060"/>
          <w:sz w:val="28"/>
          <w:szCs w:val="28"/>
          <w:shd w:val="clear" w:color="auto" w:fill="FFFFFF"/>
        </w:rPr>
        <w:t xml:space="preserve">33 Μέλη του συλλόγου </w:t>
      </w:r>
      <w:r w:rsidR="000C662A">
        <w:rPr>
          <w:rFonts w:ascii="Calibri" w:hAnsi="Calibri" w:cs="Calibri"/>
          <w:color w:val="002060"/>
          <w:sz w:val="28"/>
          <w:szCs w:val="28"/>
          <w:shd w:val="clear" w:color="auto" w:fill="FFFFFF"/>
        </w:rPr>
        <w:t xml:space="preserve">που </w:t>
      </w:r>
      <w:r w:rsidR="00644AB5" w:rsidRPr="00CC6627">
        <w:rPr>
          <w:rFonts w:ascii="Calibri" w:hAnsi="Calibri" w:cs="Calibri"/>
          <w:color w:val="002060"/>
          <w:sz w:val="28"/>
          <w:szCs w:val="28"/>
          <w:shd w:val="clear" w:color="auto" w:fill="FFFFFF"/>
        </w:rPr>
        <w:t>συμμετ</w:t>
      </w:r>
      <w:r w:rsidR="000C662A">
        <w:rPr>
          <w:rFonts w:ascii="Calibri" w:hAnsi="Calibri" w:cs="Calibri"/>
          <w:color w:val="002060"/>
          <w:sz w:val="28"/>
          <w:szCs w:val="28"/>
          <w:shd w:val="clear" w:color="auto" w:fill="FFFFFF"/>
        </w:rPr>
        <w:t>εί</w:t>
      </w:r>
      <w:r w:rsidR="00644AB5" w:rsidRPr="00CC6627">
        <w:rPr>
          <w:rFonts w:ascii="Calibri" w:hAnsi="Calibri" w:cs="Calibri"/>
          <w:color w:val="002060"/>
          <w:sz w:val="28"/>
          <w:szCs w:val="28"/>
          <w:shd w:val="clear" w:color="auto" w:fill="FFFFFF"/>
        </w:rPr>
        <w:t>χ</w:t>
      </w:r>
      <w:r w:rsidR="000C662A">
        <w:rPr>
          <w:rFonts w:ascii="Calibri" w:hAnsi="Calibri" w:cs="Calibri"/>
          <w:color w:val="002060"/>
          <w:sz w:val="28"/>
          <w:szCs w:val="28"/>
          <w:shd w:val="clear" w:color="auto" w:fill="FFFFFF"/>
        </w:rPr>
        <w:t>α</w:t>
      </w:r>
      <w:r w:rsidR="00644AB5" w:rsidRPr="00CC6627">
        <w:rPr>
          <w:rFonts w:ascii="Calibri" w:hAnsi="Calibri" w:cs="Calibri"/>
          <w:color w:val="002060"/>
          <w:sz w:val="28"/>
          <w:szCs w:val="28"/>
          <w:shd w:val="clear" w:color="auto" w:fill="FFFFFF"/>
        </w:rPr>
        <w:t>ν ως εκθέτες στα Ποσειδώνια 3-7/6/2024.</w:t>
      </w:r>
    </w:p>
    <w:p w14:paraId="37E6ADC8" w14:textId="2D966EE5" w:rsidR="008245DA" w:rsidRDefault="00D30695" w:rsidP="00055F24">
      <w:pPr>
        <w:pStyle w:val="ListParagraph"/>
        <w:ind w:left="1080" w:right="-1339"/>
        <w:jc w:val="both"/>
        <w:rPr>
          <w:noProof/>
        </w:rPr>
      </w:pPr>
      <w:r>
        <w:rPr>
          <w:noProof/>
        </w:rPr>
        <w:drawing>
          <wp:inline distT="0" distB="0" distL="0" distR="0" wp14:anchorId="12E6A211" wp14:editId="60B9A035">
            <wp:extent cx="2194560" cy="2190750"/>
            <wp:effectExtent l="0" t="0" r="0" b="0"/>
            <wp:docPr id="1714669897" name="Picture 2" descr="A group of logos of different br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69897" name="Picture 2" descr="A group of logos of different brand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1386" cy="2197564"/>
                    </a:xfrm>
                    <a:prstGeom prst="rect">
                      <a:avLst/>
                    </a:prstGeom>
                    <a:noFill/>
                    <a:ln>
                      <a:noFill/>
                    </a:ln>
                  </pic:spPr>
                </pic:pic>
              </a:graphicData>
            </a:graphic>
          </wp:inline>
        </w:drawing>
      </w:r>
      <w:r>
        <w:rPr>
          <w:noProof/>
        </w:rPr>
        <w:t xml:space="preserve"> </w:t>
      </w:r>
      <w:r>
        <w:rPr>
          <w:noProof/>
        </w:rPr>
        <w:drawing>
          <wp:inline distT="0" distB="0" distL="0" distR="0" wp14:anchorId="732D6432" wp14:editId="2F69CC86">
            <wp:extent cx="2181225" cy="2343150"/>
            <wp:effectExtent l="0" t="0" r="9525" b="0"/>
            <wp:docPr id="1026602221" name="Picture 3" descr="A group of logos of different compan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02221" name="Picture 3" descr="A group of logos of different companie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1225" cy="2343150"/>
                    </a:xfrm>
                    <a:prstGeom prst="rect">
                      <a:avLst/>
                    </a:prstGeom>
                    <a:noFill/>
                    <a:ln>
                      <a:noFill/>
                    </a:ln>
                  </pic:spPr>
                </pic:pic>
              </a:graphicData>
            </a:graphic>
          </wp:inline>
        </w:drawing>
      </w:r>
    </w:p>
    <w:p w14:paraId="19832471" w14:textId="0721D4A0" w:rsidR="00055F24" w:rsidRDefault="00F00FB8" w:rsidP="00055F24">
      <w:pPr>
        <w:pStyle w:val="ListParagraph"/>
        <w:ind w:left="1080" w:right="-1339"/>
        <w:jc w:val="both"/>
        <w:rPr>
          <w:noProof/>
        </w:rPr>
      </w:pPr>
      <w:r>
        <w:rPr>
          <w:noProof/>
        </w:rPr>
        <w:lastRenderedPageBreak/>
        <w:drawing>
          <wp:inline distT="0" distB="0" distL="0" distR="0" wp14:anchorId="6F74D563" wp14:editId="4C7C9301">
            <wp:extent cx="2609850" cy="2219325"/>
            <wp:effectExtent l="0" t="0" r="0" b="9525"/>
            <wp:docPr id="15" name="Picture 14"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Δεν υπάρχει διαθέσιμη περιγραφή για τη φωτογραφία."/>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0075" cy="2219516"/>
                    </a:xfrm>
                    <a:prstGeom prst="rect">
                      <a:avLst/>
                    </a:prstGeom>
                    <a:noFill/>
                    <a:ln>
                      <a:noFill/>
                    </a:ln>
                  </pic:spPr>
                </pic:pic>
              </a:graphicData>
            </a:graphic>
          </wp:inline>
        </w:drawing>
      </w:r>
      <w:r w:rsidRPr="00F00FB8">
        <w:rPr>
          <w:noProof/>
        </w:rPr>
        <w:t xml:space="preserve"> </w:t>
      </w:r>
      <w:r>
        <w:rPr>
          <w:noProof/>
        </w:rPr>
        <w:drawing>
          <wp:inline distT="0" distB="0" distL="0" distR="0" wp14:anchorId="64E87EB1" wp14:editId="4E69D0D0">
            <wp:extent cx="2590800" cy="2181225"/>
            <wp:effectExtent l="0" t="0" r="0" b="9525"/>
            <wp:docPr id="16" name="Picture 15" descr="Μπορεί να είναι εικόνα 2 άτομα και κείμενο που λέει &quot;ALL ALL MARIN MARIN TERNATIO ERNATIO 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Μπορεί να είναι εικόνα 2 άτομα και κείμενο που λέει &quot;ALL ALL MARIN MARIN TERNATIO ERNATIO D&quo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0962" cy="2181361"/>
                    </a:xfrm>
                    <a:prstGeom prst="rect">
                      <a:avLst/>
                    </a:prstGeom>
                    <a:noFill/>
                    <a:ln>
                      <a:noFill/>
                    </a:ln>
                  </pic:spPr>
                </pic:pic>
              </a:graphicData>
            </a:graphic>
          </wp:inline>
        </w:drawing>
      </w:r>
    </w:p>
    <w:p w14:paraId="7A73D82C" w14:textId="6796E895" w:rsidR="00F00FB8" w:rsidRDefault="00F00FB8" w:rsidP="00055F24">
      <w:pPr>
        <w:pStyle w:val="ListParagraph"/>
        <w:ind w:left="1080" w:right="-1339"/>
        <w:jc w:val="both"/>
        <w:rPr>
          <w:noProof/>
        </w:rPr>
      </w:pPr>
      <w:r>
        <w:rPr>
          <w:noProof/>
        </w:rPr>
        <w:drawing>
          <wp:inline distT="0" distB="0" distL="0" distR="0" wp14:anchorId="509706C5" wp14:editId="48A3C92E">
            <wp:extent cx="2619375" cy="2087392"/>
            <wp:effectExtent l="0" t="0" r="0" b="8255"/>
            <wp:docPr id="17" name="Picture 16" descr="Μπορεί να είναι εικόνα 5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Μπορεί να είναι εικόνα 5 άτομα και κείμενο"/>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1957" cy="2097419"/>
                    </a:xfrm>
                    <a:prstGeom prst="rect">
                      <a:avLst/>
                    </a:prstGeom>
                    <a:noFill/>
                    <a:ln>
                      <a:noFill/>
                    </a:ln>
                  </pic:spPr>
                </pic:pic>
              </a:graphicData>
            </a:graphic>
          </wp:inline>
        </w:drawing>
      </w:r>
      <w:r>
        <w:rPr>
          <w:noProof/>
        </w:rPr>
        <w:drawing>
          <wp:inline distT="0" distB="0" distL="0" distR="0" wp14:anchorId="2223C12D" wp14:editId="4763543F">
            <wp:extent cx="2619375" cy="2116455"/>
            <wp:effectExtent l="0" t="0" r="9525" b="0"/>
            <wp:docPr id="18" name="Picture 17" descr="Μπορεί να είναι εικόνα 12 άτομα, κουστούμι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Μπορεί να είναι εικόνα 12 άτομα, κουστούμι και κείμενο"/>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3360" cy="2135835"/>
                    </a:xfrm>
                    <a:prstGeom prst="rect">
                      <a:avLst/>
                    </a:prstGeom>
                    <a:noFill/>
                    <a:ln>
                      <a:noFill/>
                    </a:ln>
                  </pic:spPr>
                </pic:pic>
              </a:graphicData>
            </a:graphic>
          </wp:inline>
        </w:drawing>
      </w:r>
      <w:r w:rsidRPr="00F00FB8">
        <w:rPr>
          <w:noProof/>
        </w:rPr>
        <w:t xml:space="preserve"> </w:t>
      </w:r>
      <w:r>
        <w:rPr>
          <w:noProof/>
        </w:rPr>
        <w:drawing>
          <wp:inline distT="0" distB="0" distL="0" distR="0" wp14:anchorId="039CFE48" wp14:editId="3292DE35">
            <wp:extent cx="2609850" cy="2381250"/>
            <wp:effectExtent l="0" t="0" r="0" b="0"/>
            <wp:docPr id="19" name="Picture 18" descr="Μπορεί να είναι εικόνα 4 άτομα και κείμενο που λέει &quot;A AUTRONICA MARITIME AUTRONICA FIREDETECTIONSYSTEMS FIRE DETECTION SYSTEMS 따전막 tern DI Autrosafe4 圖 ••F 古 -+ 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Μπορεί να είναι εικόνα 4 άτομα και κείμενο που λέει &quot;A AUTRONICA MARITIME AUTRONICA FIREDETECTIONSYSTEMS FIRE DETECTION SYSTEMS 따전막 tern DI Autrosafe4 圖 ••F 古 -+ Mp&qu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1126" cy="2391538"/>
                    </a:xfrm>
                    <a:prstGeom prst="rect">
                      <a:avLst/>
                    </a:prstGeom>
                    <a:noFill/>
                    <a:ln>
                      <a:noFill/>
                    </a:ln>
                  </pic:spPr>
                </pic:pic>
              </a:graphicData>
            </a:graphic>
          </wp:inline>
        </w:drawing>
      </w:r>
      <w:r>
        <w:rPr>
          <w:noProof/>
        </w:rPr>
        <w:drawing>
          <wp:inline distT="0" distB="0" distL="0" distR="0" wp14:anchorId="4439069D" wp14:editId="1C6D9251">
            <wp:extent cx="2638425" cy="2363586"/>
            <wp:effectExtent l="0" t="0" r="0" b="0"/>
            <wp:docPr id="20" name="Picture 19" descr="Μπορεί να είναι εικόνα 6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Μπορεί να είναι εικόνα 6 άτομα και κείμενο"/>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0677" cy="2392478"/>
                    </a:xfrm>
                    <a:prstGeom prst="rect">
                      <a:avLst/>
                    </a:prstGeom>
                    <a:noFill/>
                    <a:ln>
                      <a:noFill/>
                    </a:ln>
                  </pic:spPr>
                </pic:pic>
              </a:graphicData>
            </a:graphic>
          </wp:inline>
        </w:drawing>
      </w:r>
      <w:r>
        <w:rPr>
          <w:noProof/>
        </w:rPr>
        <w:lastRenderedPageBreak/>
        <w:drawing>
          <wp:inline distT="0" distB="0" distL="0" distR="0" wp14:anchorId="76A3F6DF" wp14:editId="351FB4F3">
            <wp:extent cx="2609850" cy="2354004"/>
            <wp:effectExtent l="0" t="0" r="0" b="8255"/>
            <wp:docPr id="21" name="Picture 20" descr="Μπορεί να είναι εικόνα 2 άτομα, αίθουσα σύνταξης και κείμενο που λέει &quot;M CH FUEL OIL ADDITIVES eurochem® ® INTERNA marine INTERNAnarinechemicals CUINATIONAL NTERNATIONAL chemicals COMMOL CHEMIC CIAN MATU OL T BALLAS WATER TREGIMEN CHEMICALS TRES &amp; MONITORING SYSTENS TREAIME CHEMICA. REFRIGE = MARINE MAI INE GASES 日 PESETRA 2001 PEMETE ምም&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Μπορεί να είναι εικόνα 2 άτομα, αίθουσα σύνταξης και κείμενο που λέει &quot;M CH FUEL OIL ADDITIVES eurochem® ® INTERNA marine INTERNAnarinechemicals CUINATIONAL NTERNATIONAL chemicals COMMOL CHEMIC CIAN MATU OL T BALLAS WATER TREGIMEN CHEMICALS TRES &amp; MONITORING SYSTENS TREAIME CHEMICA. REFRIGE = MARINE MAI INE GASES 日 PESETRA 2001 PEMETE ምም&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9755" cy="2389997"/>
                    </a:xfrm>
                    <a:prstGeom prst="rect">
                      <a:avLst/>
                    </a:prstGeom>
                    <a:noFill/>
                    <a:ln>
                      <a:noFill/>
                    </a:ln>
                  </pic:spPr>
                </pic:pic>
              </a:graphicData>
            </a:graphic>
          </wp:inline>
        </w:drawing>
      </w:r>
      <w:r>
        <w:rPr>
          <w:noProof/>
        </w:rPr>
        <w:drawing>
          <wp:inline distT="0" distB="0" distL="0" distR="0" wp14:anchorId="4781FC2E" wp14:editId="62FD93E5">
            <wp:extent cx="2562225" cy="2374265"/>
            <wp:effectExtent l="0" t="0" r="9525" b="6985"/>
            <wp:docPr id="22" name="Picture 21" descr="Μπορεί να είναι εικόνα 2 άτομα και κείμενο που λέει &quot;NORPULTAS C EVAL nce1976 1976 Since LIFESAVING//MARINEEOUIPMENT LIFESAVING MARINE EQUIPMENT Huces lucesinGreece, in Greece, stributes งน stributesWorldwid Worldwid EVAL EV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Μπορεί να είναι εικόνα 2 άτομα και κείμενο που λέει &quot;NORPULTAS C EVAL nce1976 1976 Since LIFESAVING//MARINEEOUIPMENT LIFESAVING MARINE EQUIPMENT Huces lucesinGreece, in Greece, stributes งน stributesWorldwid Worldwid EVAL EVA&quo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438" cy="2374462"/>
                    </a:xfrm>
                    <a:prstGeom prst="rect">
                      <a:avLst/>
                    </a:prstGeom>
                    <a:noFill/>
                    <a:ln>
                      <a:noFill/>
                    </a:ln>
                  </pic:spPr>
                </pic:pic>
              </a:graphicData>
            </a:graphic>
          </wp:inline>
        </w:drawing>
      </w:r>
      <w:r>
        <w:rPr>
          <w:noProof/>
        </w:rPr>
        <w:drawing>
          <wp:inline distT="0" distB="0" distL="0" distR="0" wp14:anchorId="45C27466" wp14:editId="35824E2B">
            <wp:extent cx="2638425" cy="2402205"/>
            <wp:effectExtent l="0" t="0" r="9525" b="0"/>
            <wp:docPr id="23" name="Picture 22" descr="Μπορεί να είναι εικόνα 3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Μπορεί να είναι εικόνα 3 άτομα και κείμενο"/>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2259" cy="2414800"/>
                    </a:xfrm>
                    <a:prstGeom prst="rect">
                      <a:avLst/>
                    </a:prstGeom>
                    <a:noFill/>
                    <a:ln>
                      <a:noFill/>
                    </a:ln>
                  </pic:spPr>
                </pic:pic>
              </a:graphicData>
            </a:graphic>
          </wp:inline>
        </w:drawing>
      </w:r>
      <w:r>
        <w:rPr>
          <w:noProof/>
        </w:rPr>
        <w:drawing>
          <wp:inline distT="0" distB="0" distL="0" distR="0" wp14:anchorId="22B4D299" wp14:editId="4DDD152D">
            <wp:extent cx="2486025" cy="2390775"/>
            <wp:effectExtent l="0" t="0" r="9525" b="9525"/>
            <wp:docPr id="24" name="Picture 23" descr="Μπορεί να είναι εικόνα ‎5 άτομα και ‎κείμενο που λέει &quot;‎LAR S INTERNATIONAL TRANSPORT: جرچ‎&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Μπορεί να είναι εικόνα ‎5 άτομα και ‎κείμενο που λέει &quot;‎LAR S INTERNATIONAL TRANSPORT: جرچ‎&quo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6181" cy="2390925"/>
                    </a:xfrm>
                    <a:prstGeom prst="rect">
                      <a:avLst/>
                    </a:prstGeom>
                    <a:noFill/>
                    <a:ln>
                      <a:noFill/>
                    </a:ln>
                  </pic:spPr>
                </pic:pic>
              </a:graphicData>
            </a:graphic>
          </wp:inline>
        </w:drawing>
      </w:r>
      <w:r w:rsidR="000B1331" w:rsidRPr="000B1331">
        <w:rPr>
          <w:noProof/>
        </w:rPr>
        <w:t xml:space="preserve"> </w:t>
      </w:r>
      <w:r w:rsidR="000B1331">
        <w:rPr>
          <w:noProof/>
        </w:rPr>
        <w:drawing>
          <wp:inline distT="0" distB="0" distL="0" distR="0" wp14:anchorId="4DEBEC9D" wp14:editId="21BA8D8F">
            <wp:extent cx="2628900" cy="2324100"/>
            <wp:effectExtent l="0" t="0" r="0" b="0"/>
            <wp:docPr id="26" name="Picture 25" descr="Μπορεί να είναι εικόνα 5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Μπορεί να είναι εικόνα 5 άτομα και κείμενο"/>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29065" cy="2324246"/>
                    </a:xfrm>
                    <a:prstGeom prst="rect">
                      <a:avLst/>
                    </a:prstGeom>
                    <a:noFill/>
                    <a:ln>
                      <a:noFill/>
                    </a:ln>
                  </pic:spPr>
                </pic:pic>
              </a:graphicData>
            </a:graphic>
          </wp:inline>
        </w:drawing>
      </w:r>
      <w:r w:rsidR="000B1331">
        <w:rPr>
          <w:noProof/>
        </w:rPr>
        <w:drawing>
          <wp:inline distT="0" distB="0" distL="0" distR="0" wp14:anchorId="248167FA" wp14:editId="484532CC">
            <wp:extent cx="2495550" cy="2298065"/>
            <wp:effectExtent l="0" t="0" r="0" b="6985"/>
            <wp:docPr id="27" name="Picture 26" descr="Μπορεί να είναι εικόνα 3 άτομα, θερμοσίφωνας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Μπορεί να είναι εικόνα 3 άτομα, θερμοσίφωνας και κείμενο"/>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95758" cy="2298257"/>
                    </a:xfrm>
                    <a:prstGeom prst="rect">
                      <a:avLst/>
                    </a:prstGeom>
                    <a:noFill/>
                    <a:ln>
                      <a:noFill/>
                    </a:ln>
                  </pic:spPr>
                </pic:pic>
              </a:graphicData>
            </a:graphic>
          </wp:inline>
        </w:drawing>
      </w:r>
      <w:r w:rsidR="000B1331" w:rsidRPr="000B1331">
        <w:rPr>
          <w:noProof/>
        </w:rPr>
        <w:t xml:space="preserve"> </w:t>
      </w:r>
      <w:r w:rsidR="000B1331">
        <w:rPr>
          <w:noProof/>
        </w:rPr>
        <w:lastRenderedPageBreak/>
        <w:drawing>
          <wp:inline distT="0" distB="0" distL="0" distR="0" wp14:anchorId="52A54D65" wp14:editId="7D65DFBC">
            <wp:extent cx="2533650" cy="2314575"/>
            <wp:effectExtent l="0" t="0" r="0" b="9525"/>
            <wp:docPr id="1830411027" name="Picture 27" descr="Μπορεί να είναι εικόνα 2 άτομα, τηλεόραση, οπτικά, αίθουσα σύνταξης και κείμενο που λέει &quot;KATRADIS GROUP KATRADISGROUPOFCOMPANIES OF COMPANIES LINEAR STRUCTURAL PREFORMATION LSP 22822122222272117 A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Μπορεί να είναι εικόνα 2 άτομα, τηλεόραση, οπτικά, αίθουσα σύνταξης και κείμενο που λέει &quot;KATRADIS GROUP KATRADISGROUPOFCOMPANIES OF COMPANIES LINEAR STRUCTURAL PREFORMATION LSP 22822122222272117 AIN&qu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33805" cy="2314717"/>
                    </a:xfrm>
                    <a:prstGeom prst="rect">
                      <a:avLst/>
                    </a:prstGeom>
                    <a:noFill/>
                    <a:ln>
                      <a:noFill/>
                    </a:ln>
                  </pic:spPr>
                </pic:pic>
              </a:graphicData>
            </a:graphic>
          </wp:inline>
        </w:drawing>
      </w:r>
      <w:r w:rsidR="000B1331">
        <w:rPr>
          <w:noProof/>
        </w:rPr>
        <w:drawing>
          <wp:inline distT="0" distB="0" distL="0" distR="0" wp14:anchorId="0BD8A70D" wp14:editId="3E8131F2">
            <wp:extent cx="2457450" cy="2298065"/>
            <wp:effectExtent l="0" t="0" r="0" b="6985"/>
            <wp:docPr id="29" name="Picture 28" descr="Μπορεί να είναι εικόνα 2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Μπορεί να είναι εικόνα 2 άτομα και κείμενο"/>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57603" cy="2298208"/>
                    </a:xfrm>
                    <a:prstGeom prst="rect">
                      <a:avLst/>
                    </a:prstGeom>
                    <a:noFill/>
                    <a:ln>
                      <a:noFill/>
                    </a:ln>
                  </pic:spPr>
                </pic:pic>
              </a:graphicData>
            </a:graphic>
          </wp:inline>
        </w:drawing>
      </w:r>
      <w:r w:rsidR="000B1331" w:rsidRPr="000B1331">
        <w:rPr>
          <w:noProof/>
        </w:rPr>
        <w:t xml:space="preserve"> </w:t>
      </w:r>
      <w:r w:rsidR="000B1331">
        <w:rPr>
          <w:noProof/>
        </w:rPr>
        <w:drawing>
          <wp:inline distT="0" distB="0" distL="0" distR="0" wp14:anchorId="5EB19E4E" wp14:editId="7074F9BA">
            <wp:extent cx="2514600" cy="2438400"/>
            <wp:effectExtent l="0" t="0" r="0" b="0"/>
            <wp:docPr id="30" name="Picture 29" descr="Μπορεί να είναι εικόνα 4 άτομα και κείμενο που λέει &quot;uktin respiratory jsc SCa LALIZAS LALIZAS AZ/E respiatory EEBDI incase merge Cy6MM andi dimmebla &quot; danning. lobal Service, Supply &amp; Exchange Networ 勢 MИBAΙH ន&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Μπορεί να είναι εικόνα 4 άτομα και κείμενο που λέει &quot;uktin respiratory jsc SCa LALIZAS LALIZAS AZ/E respiatory EEBDI incase merge Cy6MM andi dimmebla &quot; danning. lobal Service, Supply &amp; Exchange Networ 勢 MИBAΙH ន&quo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14756" cy="2438551"/>
                    </a:xfrm>
                    <a:prstGeom prst="rect">
                      <a:avLst/>
                    </a:prstGeom>
                    <a:noFill/>
                    <a:ln>
                      <a:noFill/>
                    </a:ln>
                  </pic:spPr>
                </pic:pic>
              </a:graphicData>
            </a:graphic>
          </wp:inline>
        </w:drawing>
      </w:r>
      <w:r w:rsidR="000B1331">
        <w:rPr>
          <w:noProof/>
        </w:rPr>
        <w:drawing>
          <wp:inline distT="0" distB="0" distL="0" distR="0" wp14:anchorId="11B3FEF6" wp14:editId="549197AF">
            <wp:extent cx="2505075" cy="2457450"/>
            <wp:effectExtent l="0" t="0" r="9525" b="0"/>
            <wp:docPr id="31" name="Picture 30" descr="Μπορεί να είναι εικόνα 3 άτομα και κείμενο που λέει &quot;EXPAND We DELIVER globally SUPPORT N иP LPC p MOTOR MOTOROIL O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Μπορεί να είναι εικόνα 3 άτομα και κείμενο που λέει &quot;EXPAND We DELIVER globally SUPPORT N иP LPC p MOTOR MOTOROIL OIL&quo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05524" cy="2457890"/>
                    </a:xfrm>
                    <a:prstGeom prst="rect">
                      <a:avLst/>
                    </a:prstGeom>
                    <a:noFill/>
                    <a:ln>
                      <a:noFill/>
                    </a:ln>
                  </pic:spPr>
                </pic:pic>
              </a:graphicData>
            </a:graphic>
          </wp:inline>
        </w:drawing>
      </w:r>
      <w:r w:rsidR="000B1331" w:rsidRPr="000B1331">
        <w:rPr>
          <w:noProof/>
        </w:rPr>
        <w:t xml:space="preserve"> </w:t>
      </w:r>
      <w:r w:rsidR="000B1331">
        <w:rPr>
          <w:noProof/>
        </w:rPr>
        <w:drawing>
          <wp:inline distT="0" distB="0" distL="0" distR="0" wp14:anchorId="366E5616" wp14:editId="3D5DDA6F">
            <wp:extent cx="2562225" cy="2421255"/>
            <wp:effectExtent l="0" t="0" r="9525" b="0"/>
            <wp:docPr id="32" name="Picture 31" descr="Μπορεί να είναι εικόνα 3 άτομα και κείμενο που λέει &quot;MAREL navigation and andcommunication communication R saadawWatm da Ta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Μπορεί να είναι εικόνα 3 άτομα και κείμενο που λέει &quot;MAREL navigation and andcommunication communication R saadawWatm da TaA&qu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7738" cy="2426465"/>
                    </a:xfrm>
                    <a:prstGeom prst="rect">
                      <a:avLst/>
                    </a:prstGeom>
                    <a:noFill/>
                    <a:ln>
                      <a:noFill/>
                    </a:ln>
                  </pic:spPr>
                </pic:pic>
              </a:graphicData>
            </a:graphic>
          </wp:inline>
        </w:drawing>
      </w:r>
      <w:r w:rsidR="000B1331">
        <w:rPr>
          <w:noProof/>
        </w:rPr>
        <w:drawing>
          <wp:inline distT="0" distB="0" distL="0" distR="0" wp14:anchorId="4821A861" wp14:editId="5656072B">
            <wp:extent cx="2457450" cy="2419350"/>
            <wp:effectExtent l="0" t="0" r="0" b="0"/>
            <wp:docPr id="33" name="Picture 32" descr="Μπορεί να είναι εικόνα 4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Μπορεί να είναι εικόνα 4 άτομα και κείμενο"/>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60258" cy="2422114"/>
                    </a:xfrm>
                    <a:prstGeom prst="rect">
                      <a:avLst/>
                    </a:prstGeom>
                    <a:noFill/>
                    <a:ln>
                      <a:noFill/>
                    </a:ln>
                  </pic:spPr>
                </pic:pic>
              </a:graphicData>
            </a:graphic>
          </wp:inline>
        </w:drawing>
      </w:r>
      <w:r w:rsidR="000B1331" w:rsidRPr="000B1331">
        <w:rPr>
          <w:noProof/>
        </w:rPr>
        <w:t xml:space="preserve"> </w:t>
      </w:r>
      <w:r w:rsidR="000B1331">
        <w:rPr>
          <w:noProof/>
        </w:rPr>
        <w:lastRenderedPageBreak/>
        <w:drawing>
          <wp:inline distT="0" distB="0" distL="0" distR="0" wp14:anchorId="64EE14C4" wp14:editId="3C885C9F">
            <wp:extent cx="2609215" cy="2250228"/>
            <wp:effectExtent l="0" t="0" r="635" b="0"/>
            <wp:docPr id="34" name="Picture 33" descr="Μπορεί να είναι εικόνα 4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Μπορεί να είναι εικόνα 4 άτομα και κείμενο"/>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18418" cy="2258164"/>
                    </a:xfrm>
                    <a:prstGeom prst="rect">
                      <a:avLst/>
                    </a:prstGeom>
                    <a:noFill/>
                    <a:ln>
                      <a:noFill/>
                    </a:ln>
                  </pic:spPr>
                </pic:pic>
              </a:graphicData>
            </a:graphic>
          </wp:inline>
        </w:drawing>
      </w:r>
      <w:r w:rsidR="000B1331">
        <w:rPr>
          <w:noProof/>
        </w:rPr>
        <w:drawing>
          <wp:inline distT="0" distB="0" distL="0" distR="0" wp14:anchorId="32F25402" wp14:editId="2370E184">
            <wp:extent cx="2381250" cy="2249520"/>
            <wp:effectExtent l="0" t="0" r="0" b="0"/>
            <wp:docPr id="35" name="Picture 34" descr="Μπορεί να είναι εικόνα 2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Μπορεί να είναι εικόνα 2 άτομα και κείμενο"/>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94976" cy="2262487"/>
                    </a:xfrm>
                    <a:prstGeom prst="rect">
                      <a:avLst/>
                    </a:prstGeom>
                    <a:noFill/>
                    <a:ln>
                      <a:noFill/>
                    </a:ln>
                  </pic:spPr>
                </pic:pic>
              </a:graphicData>
            </a:graphic>
          </wp:inline>
        </w:drawing>
      </w:r>
      <w:r w:rsidR="000B1331" w:rsidRPr="000B1331">
        <w:rPr>
          <w:noProof/>
        </w:rPr>
        <w:t xml:space="preserve"> </w:t>
      </w:r>
      <w:r w:rsidR="000B1331">
        <w:rPr>
          <w:noProof/>
        </w:rPr>
        <w:drawing>
          <wp:inline distT="0" distB="0" distL="0" distR="0" wp14:anchorId="6EEAF8F8" wp14:editId="3583FC40">
            <wp:extent cx="2609708" cy="2524125"/>
            <wp:effectExtent l="0" t="0" r="635" b="0"/>
            <wp:docPr id="36" name="Picture 35" descr="Μπορεί να είναι εικόνα 5 άτομα, φωτισμός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Μπορεί να είναι εικόνα 5 άτομα, φωτισμός και κείμενο"/>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23576" cy="2537538"/>
                    </a:xfrm>
                    <a:prstGeom prst="rect">
                      <a:avLst/>
                    </a:prstGeom>
                    <a:noFill/>
                    <a:ln>
                      <a:noFill/>
                    </a:ln>
                  </pic:spPr>
                </pic:pic>
              </a:graphicData>
            </a:graphic>
          </wp:inline>
        </w:drawing>
      </w:r>
      <w:r w:rsidR="000B1331">
        <w:rPr>
          <w:noProof/>
        </w:rPr>
        <w:drawing>
          <wp:inline distT="0" distB="0" distL="0" distR="0" wp14:anchorId="08C6FBEF" wp14:editId="6292D1B5">
            <wp:extent cx="2371725" cy="2515870"/>
            <wp:effectExtent l="0" t="0" r="9525" b="0"/>
            <wp:docPr id="37" name="Picture 36" descr="Μπορεί να είναι εικόνα 9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Μπορεί να είναι εικόνα 9 άτομα και κείμενο"/>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79096" cy="2523689"/>
                    </a:xfrm>
                    <a:prstGeom prst="rect">
                      <a:avLst/>
                    </a:prstGeom>
                    <a:noFill/>
                    <a:ln>
                      <a:noFill/>
                    </a:ln>
                  </pic:spPr>
                </pic:pic>
              </a:graphicData>
            </a:graphic>
          </wp:inline>
        </w:drawing>
      </w:r>
      <w:r w:rsidR="000B1331" w:rsidRPr="000B1331">
        <w:rPr>
          <w:noProof/>
        </w:rPr>
        <w:t xml:space="preserve"> </w:t>
      </w:r>
      <w:r w:rsidR="000B1331">
        <w:rPr>
          <w:noProof/>
        </w:rPr>
        <w:drawing>
          <wp:inline distT="0" distB="0" distL="0" distR="0" wp14:anchorId="07E3AD20" wp14:editId="19837100">
            <wp:extent cx="2609215" cy="2555082"/>
            <wp:effectExtent l="0" t="0" r="635" b="0"/>
            <wp:docPr id="38" name="Picture 37" descr="Μπορεί να είναι εικόνα 5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Μπορεί να είναι εικόνα 5 άτομα και κείμενο"/>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23016" cy="2568597"/>
                    </a:xfrm>
                    <a:prstGeom prst="rect">
                      <a:avLst/>
                    </a:prstGeom>
                    <a:noFill/>
                    <a:ln>
                      <a:noFill/>
                    </a:ln>
                  </pic:spPr>
                </pic:pic>
              </a:graphicData>
            </a:graphic>
          </wp:inline>
        </w:drawing>
      </w:r>
      <w:r w:rsidR="000B1331">
        <w:rPr>
          <w:noProof/>
        </w:rPr>
        <w:drawing>
          <wp:inline distT="0" distB="0" distL="0" distR="0" wp14:anchorId="5CE223E9" wp14:editId="4AAE3DBE">
            <wp:extent cx="2390775" cy="2542540"/>
            <wp:effectExtent l="0" t="0" r="9525" b="0"/>
            <wp:docPr id="39" name="Picture 38" descr="Μπορεί να είναι εικόνα 9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Μπορεί να είναι εικόνα 9 άτομα και κείμενο"/>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93215" cy="2545135"/>
                    </a:xfrm>
                    <a:prstGeom prst="rect">
                      <a:avLst/>
                    </a:prstGeom>
                    <a:noFill/>
                    <a:ln>
                      <a:noFill/>
                    </a:ln>
                  </pic:spPr>
                </pic:pic>
              </a:graphicData>
            </a:graphic>
          </wp:inline>
        </w:drawing>
      </w:r>
      <w:r w:rsidR="000B1331" w:rsidRPr="000B1331">
        <w:rPr>
          <w:noProof/>
        </w:rPr>
        <w:t xml:space="preserve"> </w:t>
      </w:r>
      <w:r w:rsidR="000B1331">
        <w:rPr>
          <w:noProof/>
        </w:rPr>
        <w:lastRenderedPageBreak/>
        <w:drawing>
          <wp:inline distT="0" distB="0" distL="0" distR="0" wp14:anchorId="2110B942" wp14:editId="29D42578">
            <wp:extent cx="2543175" cy="2569950"/>
            <wp:effectExtent l="0" t="0" r="0" b="1905"/>
            <wp:docPr id="41" name="Picture 40" descr="Μπορεί να είναι εικόνα 2 άτομα και κείμενο που λέει &quot;TURBOMED &amp; GAS POWER PLANT MARINE OFFSHORE IL OIL TURB*MED MASINE FFSHORE CIL&amp;GAS GAS POMER PLANT Authorized Service ServiceStation Station KB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Μπορεί να είναι εικόνα 2 άτομα και κείμενο που λέει &quot;TURBOMED &amp; GAS POWER PLANT MARINE OFFSHORE IL OIL TURB*MED MASINE FFSHORE CIL&amp;GAS GAS POMER PLANT Authorized Service ServiceStation Station KBB&quo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60104" cy="2587058"/>
                    </a:xfrm>
                    <a:prstGeom prst="rect">
                      <a:avLst/>
                    </a:prstGeom>
                    <a:noFill/>
                    <a:ln>
                      <a:noFill/>
                    </a:ln>
                  </pic:spPr>
                </pic:pic>
              </a:graphicData>
            </a:graphic>
          </wp:inline>
        </w:drawing>
      </w:r>
      <w:r w:rsidR="000B1331">
        <w:rPr>
          <w:noProof/>
        </w:rPr>
        <w:drawing>
          <wp:inline distT="0" distB="0" distL="0" distR="0" wp14:anchorId="37E300B1" wp14:editId="6660C78C">
            <wp:extent cx="2562225" cy="2555240"/>
            <wp:effectExtent l="0" t="0" r="9525" b="0"/>
            <wp:docPr id="42" name="Picture 41" descr="Μπορεί να είναι εικόνα 3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Μπορεί να είναι εικόνα 3 άτομα και κείμενο"/>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62437" cy="2555451"/>
                    </a:xfrm>
                    <a:prstGeom prst="rect">
                      <a:avLst/>
                    </a:prstGeom>
                    <a:noFill/>
                    <a:ln>
                      <a:noFill/>
                    </a:ln>
                  </pic:spPr>
                </pic:pic>
              </a:graphicData>
            </a:graphic>
          </wp:inline>
        </w:drawing>
      </w:r>
      <w:r w:rsidR="000B1331" w:rsidRPr="000B1331">
        <w:rPr>
          <w:noProof/>
        </w:rPr>
        <w:t xml:space="preserve"> </w:t>
      </w:r>
      <w:r w:rsidR="000B1331">
        <w:rPr>
          <w:noProof/>
        </w:rPr>
        <w:drawing>
          <wp:inline distT="0" distB="0" distL="0" distR="0" wp14:anchorId="30CA917A" wp14:editId="3315CCDB">
            <wp:extent cx="2571750" cy="2400300"/>
            <wp:effectExtent l="0" t="0" r="0" b="0"/>
            <wp:docPr id="43" name="Picture 42" descr="Μπορεί να είναι εικόνα ‎10 άτομα και ‎κείμενο που λέει &quot;‎W-W-T W. W. TRADE SINGAPORE G WEBMARINE WC اله HAA ٤‎&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Μπορεί να είναι εικόνα ‎10 άτομα και ‎κείμενο που λέει &quot;‎W-W-T W. W. TRADE SINGAPORE G WEBMARINE WC اله HAA ٤‎&quo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2682" cy="2401170"/>
                    </a:xfrm>
                    <a:prstGeom prst="rect">
                      <a:avLst/>
                    </a:prstGeom>
                    <a:noFill/>
                    <a:ln>
                      <a:noFill/>
                    </a:ln>
                  </pic:spPr>
                </pic:pic>
              </a:graphicData>
            </a:graphic>
          </wp:inline>
        </w:drawing>
      </w:r>
      <w:r w:rsidR="000B1331" w:rsidRPr="000B1331">
        <w:rPr>
          <w:noProof/>
        </w:rPr>
        <w:t xml:space="preserve"> </w:t>
      </w:r>
      <w:r w:rsidR="000B1331">
        <w:rPr>
          <w:noProof/>
        </w:rPr>
        <w:drawing>
          <wp:inline distT="0" distB="0" distL="0" distR="0" wp14:anchorId="47FEC36D" wp14:editId="5C0E7E72">
            <wp:extent cx="2514600" cy="2399488"/>
            <wp:effectExtent l="0" t="0" r="0" b="1270"/>
            <wp:docPr id="44" name="Picture 43" descr="Μπορεί να είναι εικόνα 3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Μπορεί να είναι εικόνα 3 άτομα και κείμενο"/>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28143" cy="2412411"/>
                    </a:xfrm>
                    <a:prstGeom prst="rect">
                      <a:avLst/>
                    </a:prstGeom>
                    <a:noFill/>
                    <a:ln>
                      <a:noFill/>
                    </a:ln>
                  </pic:spPr>
                </pic:pic>
              </a:graphicData>
            </a:graphic>
          </wp:inline>
        </w:drawing>
      </w:r>
    </w:p>
    <w:p w14:paraId="663A6018" w14:textId="77777777" w:rsidR="00F00FB8" w:rsidRDefault="00F00FB8" w:rsidP="00055F24">
      <w:pPr>
        <w:pStyle w:val="ListParagraph"/>
        <w:ind w:left="1080" w:right="-1339"/>
        <w:jc w:val="both"/>
        <w:rPr>
          <w:rFonts w:ascii="Calibri" w:hAnsi="Calibri" w:cs="Calibri"/>
          <w:color w:val="002060"/>
          <w:sz w:val="28"/>
          <w:szCs w:val="28"/>
          <w:shd w:val="clear" w:color="auto" w:fill="FFFFFF"/>
        </w:rPr>
      </w:pPr>
    </w:p>
    <w:p w14:paraId="61AD5BAE" w14:textId="77777777" w:rsidR="00807306" w:rsidRDefault="00807306" w:rsidP="00055F24">
      <w:pPr>
        <w:pStyle w:val="ListParagraph"/>
        <w:ind w:left="1080" w:right="-1339"/>
        <w:jc w:val="both"/>
        <w:rPr>
          <w:rFonts w:ascii="Calibri" w:hAnsi="Calibri" w:cs="Calibri"/>
          <w:color w:val="002060"/>
          <w:sz w:val="28"/>
          <w:szCs w:val="28"/>
          <w:shd w:val="clear" w:color="auto" w:fill="FFFFFF"/>
          <w:lang w:val="en-US"/>
        </w:rPr>
      </w:pPr>
    </w:p>
    <w:p w14:paraId="6F59177A" w14:textId="77777777" w:rsidR="00BE20E8" w:rsidRPr="00BE20E8" w:rsidRDefault="00BE20E8" w:rsidP="00055F24">
      <w:pPr>
        <w:pStyle w:val="ListParagraph"/>
        <w:ind w:left="1080" w:right="-1339"/>
        <w:jc w:val="both"/>
        <w:rPr>
          <w:rFonts w:ascii="Calibri" w:hAnsi="Calibri" w:cs="Calibri"/>
          <w:color w:val="002060"/>
          <w:sz w:val="28"/>
          <w:szCs w:val="28"/>
          <w:shd w:val="clear" w:color="auto" w:fill="FFFFFF"/>
          <w:lang w:val="en-US"/>
        </w:rPr>
      </w:pPr>
    </w:p>
    <w:p w14:paraId="60FE20FF" w14:textId="77777777" w:rsidR="00644AB5" w:rsidRPr="00FE7EDC" w:rsidRDefault="00644AB5" w:rsidP="00EB69C9">
      <w:pPr>
        <w:pStyle w:val="ListParagraph"/>
        <w:numPr>
          <w:ilvl w:val="1"/>
          <w:numId w:val="39"/>
        </w:numPr>
        <w:ind w:right="-1339"/>
        <w:jc w:val="both"/>
        <w:rPr>
          <w:rFonts w:ascii="Calibri" w:hAnsi="Calibri" w:cs="Calibri"/>
          <w:color w:val="002060"/>
          <w:sz w:val="28"/>
          <w:szCs w:val="28"/>
          <w:shd w:val="clear" w:color="auto" w:fill="FFFFFF"/>
          <w:lang w:val="en-US"/>
        </w:rPr>
      </w:pPr>
      <w:r w:rsidRPr="00CC6627">
        <w:rPr>
          <w:rFonts w:ascii="Calibri" w:hAnsi="Calibri" w:cs="Calibri"/>
          <w:color w:val="002060"/>
          <w:sz w:val="28"/>
          <w:szCs w:val="28"/>
          <w:shd w:val="clear" w:color="auto" w:fill="FFFFFF"/>
        </w:rPr>
        <w:t>Αλλαγή</w:t>
      </w:r>
      <w:r w:rsidRPr="00FE7EDC">
        <w:rPr>
          <w:rFonts w:ascii="Calibri" w:hAnsi="Calibri" w:cs="Calibri"/>
          <w:color w:val="002060"/>
          <w:sz w:val="28"/>
          <w:szCs w:val="28"/>
          <w:shd w:val="clear" w:color="auto" w:fill="FFFFFF"/>
          <w:lang w:val="en-US"/>
        </w:rPr>
        <w:t xml:space="preserve"> </w:t>
      </w:r>
      <w:r w:rsidRPr="00CC6627">
        <w:rPr>
          <w:rFonts w:ascii="Calibri" w:hAnsi="Calibri" w:cs="Calibri"/>
          <w:color w:val="002060"/>
          <w:sz w:val="28"/>
          <w:szCs w:val="28"/>
          <w:shd w:val="clear" w:color="auto" w:fill="FFFFFF"/>
        </w:rPr>
        <w:t>επωνυμίας</w:t>
      </w:r>
      <w:r w:rsidRPr="00FE7EDC">
        <w:rPr>
          <w:rFonts w:ascii="Calibri" w:hAnsi="Calibri" w:cs="Calibri"/>
          <w:color w:val="002060"/>
          <w:sz w:val="28"/>
          <w:szCs w:val="28"/>
          <w:shd w:val="clear" w:color="auto" w:fill="FFFFFF"/>
          <w:lang w:val="en-US"/>
        </w:rPr>
        <w:t xml:space="preserve"> </w:t>
      </w:r>
      <w:r w:rsidRPr="00CC6627">
        <w:rPr>
          <w:rFonts w:ascii="Calibri" w:hAnsi="Calibri" w:cs="Calibri"/>
          <w:color w:val="002060"/>
          <w:sz w:val="28"/>
          <w:szCs w:val="28"/>
          <w:shd w:val="clear" w:color="auto" w:fill="FFFFFF"/>
        </w:rPr>
        <w:t>του</w:t>
      </w:r>
      <w:r w:rsidRPr="00FE7EDC">
        <w:rPr>
          <w:rFonts w:ascii="Calibri" w:hAnsi="Calibri" w:cs="Calibri"/>
          <w:color w:val="002060"/>
          <w:sz w:val="28"/>
          <w:szCs w:val="28"/>
          <w:shd w:val="clear" w:color="auto" w:fill="FFFFFF"/>
          <w:lang w:val="en-US"/>
        </w:rPr>
        <w:t xml:space="preserve"> </w:t>
      </w:r>
      <w:r w:rsidRPr="00CC6627">
        <w:rPr>
          <w:rFonts w:ascii="Calibri" w:hAnsi="Calibri" w:cs="Calibri"/>
          <w:color w:val="002060"/>
          <w:sz w:val="28"/>
          <w:szCs w:val="28"/>
          <w:shd w:val="clear" w:color="auto" w:fill="FFFFFF"/>
        </w:rPr>
        <w:t>μέλους</w:t>
      </w:r>
      <w:r w:rsidRPr="00FE7EDC">
        <w:rPr>
          <w:rFonts w:ascii="Calibri" w:hAnsi="Calibri" w:cs="Calibri"/>
          <w:color w:val="002060"/>
          <w:sz w:val="28"/>
          <w:szCs w:val="28"/>
          <w:shd w:val="clear" w:color="auto" w:fill="FFFFFF"/>
          <w:lang w:val="en-US"/>
        </w:rPr>
        <w:t xml:space="preserve"> </w:t>
      </w:r>
      <w:r w:rsidRPr="00CC6627">
        <w:rPr>
          <w:rFonts w:ascii="Calibri" w:hAnsi="Calibri" w:cs="Calibri"/>
          <w:color w:val="002060"/>
          <w:sz w:val="28"/>
          <w:szCs w:val="28"/>
          <w:shd w:val="clear" w:color="auto" w:fill="FFFFFF"/>
        </w:rPr>
        <w:t>ΜΕΛ</w:t>
      </w:r>
      <w:r w:rsidRPr="00FE7EDC">
        <w:rPr>
          <w:rFonts w:ascii="Calibri" w:hAnsi="Calibri" w:cs="Calibri"/>
          <w:color w:val="002060"/>
          <w:sz w:val="28"/>
          <w:szCs w:val="28"/>
          <w:shd w:val="clear" w:color="auto" w:fill="FFFFFF"/>
          <w:lang w:val="en-US"/>
        </w:rPr>
        <w:t xml:space="preserve">00020 </w:t>
      </w:r>
      <w:r w:rsidRPr="00CC6627">
        <w:rPr>
          <w:rFonts w:ascii="Calibri" w:hAnsi="Calibri" w:cs="Calibri"/>
          <w:color w:val="002060"/>
          <w:sz w:val="28"/>
          <w:szCs w:val="28"/>
          <w:shd w:val="clear" w:color="auto" w:fill="FFFFFF"/>
          <w:lang w:val="en-US"/>
        </w:rPr>
        <w:t>CHEMO</w:t>
      </w:r>
      <w:r w:rsidRPr="00FE7EDC">
        <w:rPr>
          <w:rFonts w:ascii="Calibri" w:hAnsi="Calibri" w:cs="Calibri"/>
          <w:color w:val="002060"/>
          <w:sz w:val="28"/>
          <w:szCs w:val="28"/>
          <w:shd w:val="clear" w:color="auto" w:fill="FFFFFF"/>
          <w:lang w:val="en-US"/>
        </w:rPr>
        <w:t xml:space="preserve"> </w:t>
      </w:r>
      <w:r w:rsidRPr="00CC6627">
        <w:rPr>
          <w:rFonts w:ascii="Calibri" w:hAnsi="Calibri" w:cs="Calibri"/>
          <w:color w:val="002060"/>
          <w:sz w:val="28"/>
          <w:szCs w:val="28"/>
          <w:shd w:val="clear" w:color="auto" w:fill="FFFFFF"/>
          <w:lang w:val="en-US"/>
        </w:rPr>
        <w:t>HELLAS</w:t>
      </w:r>
      <w:r w:rsidRPr="00FE7EDC">
        <w:rPr>
          <w:rFonts w:ascii="Calibri" w:hAnsi="Calibri" w:cs="Calibri"/>
          <w:color w:val="002060"/>
          <w:sz w:val="28"/>
          <w:szCs w:val="28"/>
          <w:shd w:val="clear" w:color="auto" w:fill="FFFFFF"/>
          <w:lang w:val="en-US"/>
        </w:rPr>
        <w:t xml:space="preserve"> </w:t>
      </w:r>
      <w:r w:rsidRPr="00CC6627">
        <w:rPr>
          <w:rFonts w:ascii="Calibri" w:hAnsi="Calibri" w:cs="Calibri"/>
          <w:color w:val="002060"/>
          <w:sz w:val="28"/>
          <w:szCs w:val="28"/>
          <w:shd w:val="clear" w:color="auto" w:fill="FFFFFF"/>
        </w:rPr>
        <w:t>ΜΟΝΟΠΡΟΣΩΠΗ</w:t>
      </w:r>
      <w:r w:rsidRPr="00FE7EDC">
        <w:rPr>
          <w:rFonts w:ascii="Calibri" w:hAnsi="Calibri" w:cs="Calibri"/>
          <w:color w:val="002060"/>
          <w:sz w:val="28"/>
          <w:szCs w:val="28"/>
          <w:shd w:val="clear" w:color="auto" w:fill="FFFFFF"/>
          <w:lang w:val="en-US"/>
        </w:rPr>
        <w:t xml:space="preserve"> </w:t>
      </w:r>
      <w:r w:rsidRPr="00CC6627">
        <w:rPr>
          <w:rFonts w:ascii="Calibri" w:hAnsi="Calibri" w:cs="Calibri"/>
          <w:color w:val="002060"/>
          <w:sz w:val="28"/>
          <w:szCs w:val="28"/>
          <w:shd w:val="clear" w:color="auto" w:fill="FFFFFF"/>
        </w:rPr>
        <w:t>ΑΒΕΕ</w:t>
      </w:r>
      <w:r w:rsidRPr="00FE7EDC">
        <w:rPr>
          <w:rFonts w:ascii="Calibri" w:hAnsi="Calibri" w:cs="Calibri"/>
          <w:color w:val="002060"/>
          <w:sz w:val="28"/>
          <w:szCs w:val="28"/>
          <w:shd w:val="clear" w:color="auto" w:fill="FFFFFF"/>
          <w:lang w:val="en-US"/>
        </w:rPr>
        <w:t xml:space="preserve"> </w:t>
      </w:r>
      <w:r w:rsidRPr="00CC6627">
        <w:rPr>
          <w:rFonts w:ascii="Calibri" w:hAnsi="Calibri" w:cs="Calibri"/>
          <w:color w:val="002060"/>
          <w:sz w:val="28"/>
          <w:szCs w:val="28"/>
          <w:shd w:val="clear" w:color="auto" w:fill="FFFFFF"/>
        </w:rPr>
        <w:t>σε</w:t>
      </w:r>
      <w:r w:rsidRPr="00FE7EDC">
        <w:rPr>
          <w:rFonts w:ascii="Calibri" w:hAnsi="Calibri" w:cs="Calibri"/>
          <w:color w:val="002060"/>
          <w:sz w:val="28"/>
          <w:szCs w:val="28"/>
          <w:shd w:val="clear" w:color="auto" w:fill="FFFFFF"/>
          <w:lang w:val="en-US"/>
        </w:rPr>
        <w:t xml:space="preserve"> DREW MARINE HELLAS (</w:t>
      </w:r>
      <w:r w:rsidRPr="00CC6627">
        <w:rPr>
          <w:rFonts w:ascii="Calibri" w:hAnsi="Calibri" w:cs="Calibri"/>
          <w:color w:val="002060"/>
          <w:sz w:val="28"/>
          <w:szCs w:val="28"/>
          <w:shd w:val="clear" w:color="auto" w:fill="FFFFFF"/>
        </w:rPr>
        <w:t>ΝΤΡΟΥ</w:t>
      </w:r>
      <w:r w:rsidRPr="00FE7EDC">
        <w:rPr>
          <w:rFonts w:ascii="Calibri" w:hAnsi="Calibri" w:cs="Calibri"/>
          <w:color w:val="002060"/>
          <w:sz w:val="28"/>
          <w:szCs w:val="28"/>
          <w:shd w:val="clear" w:color="auto" w:fill="FFFFFF"/>
          <w:lang w:val="en-US"/>
        </w:rPr>
        <w:t xml:space="preserve"> </w:t>
      </w:r>
      <w:r w:rsidRPr="00CC6627">
        <w:rPr>
          <w:rFonts w:ascii="Calibri" w:hAnsi="Calibri" w:cs="Calibri"/>
          <w:color w:val="002060"/>
          <w:sz w:val="28"/>
          <w:szCs w:val="28"/>
          <w:shd w:val="clear" w:color="auto" w:fill="FFFFFF"/>
        </w:rPr>
        <w:t>ΜΑΡΙΝ</w:t>
      </w:r>
      <w:r w:rsidRPr="00FE7EDC">
        <w:rPr>
          <w:rFonts w:ascii="Calibri" w:hAnsi="Calibri" w:cs="Calibri"/>
          <w:color w:val="002060"/>
          <w:sz w:val="28"/>
          <w:szCs w:val="28"/>
          <w:shd w:val="clear" w:color="auto" w:fill="FFFFFF"/>
          <w:lang w:val="en-US"/>
        </w:rPr>
        <w:t xml:space="preserve"> </w:t>
      </w:r>
      <w:r w:rsidRPr="00CC6627">
        <w:rPr>
          <w:rFonts w:ascii="Calibri" w:hAnsi="Calibri" w:cs="Calibri"/>
          <w:color w:val="002060"/>
          <w:sz w:val="28"/>
          <w:szCs w:val="28"/>
          <w:shd w:val="clear" w:color="auto" w:fill="FFFFFF"/>
        </w:rPr>
        <w:t>ΕΛΛΑΣ</w:t>
      </w:r>
      <w:r w:rsidRPr="00FE7EDC">
        <w:rPr>
          <w:rFonts w:ascii="Calibri" w:hAnsi="Calibri" w:cs="Calibri"/>
          <w:color w:val="002060"/>
          <w:sz w:val="28"/>
          <w:szCs w:val="28"/>
          <w:shd w:val="clear" w:color="auto" w:fill="FFFFFF"/>
          <w:lang w:val="en-US"/>
        </w:rPr>
        <w:t xml:space="preserve">) </w:t>
      </w:r>
      <w:r w:rsidRPr="00CC6627">
        <w:rPr>
          <w:rFonts w:ascii="Calibri" w:hAnsi="Calibri" w:cs="Calibri"/>
          <w:color w:val="002060"/>
          <w:sz w:val="28"/>
          <w:szCs w:val="28"/>
          <w:shd w:val="clear" w:color="auto" w:fill="FFFFFF"/>
        </w:rPr>
        <w:t>ΜΟΝΟΠΡΟΣΩΠΗ</w:t>
      </w:r>
      <w:r w:rsidRPr="00FE7EDC">
        <w:rPr>
          <w:rFonts w:ascii="Calibri" w:hAnsi="Calibri" w:cs="Calibri"/>
          <w:color w:val="002060"/>
          <w:sz w:val="28"/>
          <w:szCs w:val="28"/>
          <w:shd w:val="clear" w:color="auto" w:fill="FFFFFF"/>
          <w:lang w:val="en-US"/>
        </w:rPr>
        <w:t xml:space="preserve"> </w:t>
      </w:r>
      <w:r w:rsidRPr="00CC6627">
        <w:rPr>
          <w:rFonts w:ascii="Calibri" w:hAnsi="Calibri" w:cs="Calibri"/>
          <w:color w:val="002060"/>
          <w:sz w:val="28"/>
          <w:szCs w:val="28"/>
          <w:shd w:val="clear" w:color="auto" w:fill="FFFFFF"/>
        </w:rPr>
        <w:t>Α</w:t>
      </w:r>
      <w:r w:rsidRPr="00FE7EDC">
        <w:rPr>
          <w:rFonts w:ascii="Calibri" w:hAnsi="Calibri" w:cs="Calibri"/>
          <w:color w:val="002060"/>
          <w:sz w:val="28"/>
          <w:szCs w:val="28"/>
          <w:shd w:val="clear" w:color="auto" w:fill="FFFFFF"/>
          <w:lang w:val="en-US"/>
        </w:rPr>
        <w:t>.</w:t>
      </w:r>
      <w:r w:rsidRPr="00CC6627">
        <w:rPr>
          <w:rFonts w:ascii="Calibri" w:hAnsi="Calibri" w:cs="Calibri"/>
          <w:color w:val="002060"/>
          <w:sz w:val="28"/>
          <w:szCs w:val="28"/>
          <w:shd w:val="clear" w:color="auto" w:fill="FFFFFF"/>
        </w:rPr>
        <w:t>Ε</w:t>
      </w:r>
      <w:r w:rsidRPr="00FE7EDC">
        <w:rPr>
          <w:rFonts w:ascii="Calibri" w:hAnsi="Calibri" w:cs="Calibri"/>
          <w:color w:val="002060"/>
          <w:sz w:val="28"/>
          <w:szCs w:val="28"/>
          <w:shd w:val="clear" w:color="auto" w:fill="FFFFFF"/>
          <w:lang w:val="en-US"/>
        </w:rPr>
        <w:t>.</w:t>
      </w:r>
    </w:p>
    <w:p w14:paraId="72437C29" w14:textId="77777777" w:rsidR="00055F24" w:rsidRPr="00FE7EDC" w:rsidRDefault="00055F24" w:rsidP="00055F24">
      <w:pPr>
        <w:pStyle w:val="ListParagraph"/>
        <w:rPr>
          <w:rFonts w:ascii="Calibri" w:hAnsi="Calibri" w:cs="Calibri"/>
          <w:color w:val="002060"/>
          <w:sz w:val="28"/>
          <w:szCs w:val="28"/>
          <w:shd w:val="clear" w:color="auto" w:fill="FFFFFF"/>
          <w:lang w:val="en-US"/>
        </w:rPr>
      </w:pPr>
    </w:p>
    <w:p w14:paraId="499A690D" w14:textId="77777777" w:rsidR="00807306" w:rsidRPr="00FE7EDC" w:rsidRDefault="00807306" w:rsidP="00055F24">
      <w:pPr>
        <w:pStyle w:val="ListParagraph"/>
        <w:rPr>
          <w:rFonts w:ascii="Calibri" w:hAnsi="Calibri" w:cs="Calibri"/>
          <w:color w:val="002060"/>
          <w:sz w:val="28"/>
          <w:szCs w:val="28"/>
          <w:shd w:val="clear" w:color="auto" w:fill="FFFFFF"/>
          <w:lang w:val="en-US"/>
        </w:rPr>
      </w:pPr>
    </w:p>
    <w:p w14:paraId="1044C4B6" w14:textId="63550148" w:rsidR="00644AB5" w:rsidRPr="00EB69C9" w:rsidRDefault="00EB69C9" w:rsidP="00EB69C9">
      <w:pPr>
        <w:ind w:right="-1339"/>
        <w:jc w:val="both"/>
        <w:rPr>
          <w:rFonts w:ascii="Calibri" w:hAnsi="Calibri" w:cs="Calibri"/>
          <w:color w:val="002060"/>
          <w:sz w:val="28"/>
          <w:szCs w:val="28"/>
          <w:shd w:val="clear" w:color="auto" w:fill="FFFFFF"/>
        </w:rPr>
      </w:pPr>
      <w:r>
        <w:rPr>
          <w:rFonts w:cstheme="minorHAnsi"/>
          <w:color w:val="002060"/>
          <w:sz w:val="28"/>
          <w:szCs w:val="28"/>
        </w:rPr>
        <w:t xml:space="preserve">5.14. </w:t>
      </w:r>
      <w:r w:rsidR="00644AB5" w:rsidRPr="00EB69C9">
        <w:rPr>
          <w:rFonts w:cstheme="minorHAnsi"/>
          <w:color w:val="002060"/>
          <w:sz w:val="28"/>
          <w:szCs w:val="28"/>
        </w:rPr>
        <w:t xml:space="preserve">Ευχαριστήρια επιστολή της </w:t>
      </w:r>
      <w:r w:rsidR="00644AB5" w:rsidRPr="00EB69C9">
        <w:rPr>
          <w:rFonts w:cstheme="minorHAnsi"/>
          <w:color w:val="002060"/>
          <w:sz w:val="28"/>
          <w:szCs w:val="28"/>
          <w:lang w:val="en-US"/>
        </w:rPr>
        <w:t>CLIA</w:t>
      </w:r>
      <w:r w:rsidR="00644AB5" w:rsidRPr="00EB69C9">
        <w:rPr>
          <w:rFonts w:cstheme="minorHAnsi"/>
          <w:color w:val="002060"/>
          <w:sz w:val="28"/>
          <w:szCs w:val="28"/>
        </w:rPr>
        <w:t xml:space="preserve"> στον πρόεδρο του συλλόγου για την συμμετοχή του στην έκθεση </w:t>
      </w:r>
      <w:r w:rsidR="00644AB5" w:rsidRPr="00EB69C9">
        <w:rPr>
          <w:rFonts w:cstheme="minorHAnsi"/>
          <w:color w:val="002060"/>
          <w:sz w:val="28"/>
          <w:szCs w:val="28"/>
          <w:lang w:val="en-US"/>
        </w:rPr>
        <w:t>INNO</w:t>
      </w:r>
      <w:r w:rsidR="00644AB5" w:rsidRPr="00EB69C9">
        <w:rPr>
          <w:rFonts w:cstheme="minorHAnsi"/>
          <w:color w:val="002060"/>
          <w:sz w:val="28"/>
          <w:szCs w:val="28"/>
        </w:rPr>
        <w:t xml:space="preserve"> </w:t>
      </w:r>
      <w:r w:rsidR="00644AB5" w:rsidRPr="00EB69C9">
        <w:rPr>
          <w:rFonts w:cstheme="minorHAnsi"/>
          <w:color w:val="002060"/>
          <w:sz w:val="28"/>
          <w:szCs w:val="28"/>
          <w:lang w:val="en-US"/>
        </w:rPr>
        <w:t>EXPO</w:t>
      </w:r>
      <w:r w:rsidR="00644AB5" w:rsidRPr="00EB69C9">
        <w:rPr>
          <w:rFonts w:cstheme="minorHAnsi"/>
          <w:color w:val="002060"/>
          <w:sz w:val="28"/>
          <w:szCs w:val="28"/>
        </w:rPr>
        <w:t xml:space="preserve"> 2024 και πρόταση μελλοντικής συνεργασίας για την ανάπτυξη της κρουαζιέρας στην Ελλάδα. </w:t>
      </w:r>
    </w:p>
    <w:p w14:paraId="6051C1CA" w14:textId="77777777" w:rsidR="00055F24" w:rsidRDefault="00055F24" w:rsidP="00055F24">
      <w:pPr>
        <w:pStyle w:val="ListParagraph"/>
        <w:rPr>
          <w:rFonts w:ascii="Calibri" w:hAnsi="Calibri" w:cs="Calibri"/>
          <w:color w:val="002060"/>
          <w:sz w:val="28"/>
          <w:szCs w:val="28"/>
          <w:shd w:val="clear" w:color="auto" w:fill="FFFFFF"/>
        </w:rPr>
      </w:pPr>
    </w:p>
    <w:p w14:paraId="55BA01B5" w14:textId="77777777" w:rsidR="00807306" w:rsidRPr="00FE7EDC" w:rsidRDefault="00807306" w:rsidP="00055F24">
      <w:pPr>
        <w:pStyle w:val="ListParagraph"/>
        <w:rPr>
          <w:rFonts w:ascii="Calibri" w:hAnsi="Calibri" w:cs="Calibri"/>
          <w:color w:val="002060"/>
          <w:sz w:val="28"/>
          <w:szCs w:val="28"/>
          <w:shd w:val="clear" w:color="auto" w:fill="FFFFFF"/>
        </w:rPr>
      </w:pPr>
    </w:p>
    <w:p w14:paraId="72256B27" w14:textId="77777777" w:rsidR="00BE20E8" w:rsidRPr="00FE7EDC" w:rsidRDefault="00BE20E8" w:rsidP="00055F24">
      <w:pPr>
        <w:pStyle w:val="ListParagraph"/>
        <w:rPr>
          <w:rFonts w:ascii="Calibri" w:hAnsi="Calibri" w:cs="Calibri"/>
          <w:color w:val="002060"/>
          <w:sz w:val="28"/>
          <w:szCs w:val="28"/>
          <w:shd w:val="clear" w:color="auto" w:fill="FFFFFF"/>
        </w:rPr>
      </w:pPr>
    </w:p>
    <w:p w14:paraId="4D335992" w14:textId="77777777" w:rsidR="00BE20E8" w:rsidRPr="00FE7EDC" w:rsidRDefault="00BE20E8" w:rsidP="00055F24">
      <w:pPr>
        <w:pStyle w:val="ListParagraph"/>
        <w:rPr>
          <w:rFonts w:ascii="Calibri" w:hAnsi="Calibri" w:cs="Calibri"/>
          <w:color w:val="002060"/>
          <w:sz w:val="28"/>
          <w:szCs w:val="28"/>
          <w:shd w:val="clear" w:color="auto" w:fill="FFFFFF"/>
        </w:rPr>
      </w:pPr>
    </w:p>
    <w:p w14:paraId="393B2713" w14:textId="77777777" w:rsidR="00644AB5" w:rsidRPr="00CC6627" w:rsidRDefault="00644AB5" w:rsidP="00EB69C9">
      <w:pPr>
        <w:pStyle w:val="ListParagraph"/>
        <w:numPr>
          <w:ilvl w:val="1"/>
          <w:numId w:val="39"/>
        </w:numPr>
        <w:ind w:right="-1339"/>
        <w:jc w:val="both"/>
        <w:rPr>
          <w:rFonts w:ascii="Calibri" w:hAnsi="Calibri" w:cs="Calibri"/>
          <w:color w:val="002060"/>
          <w:sz w:val="28"/>
          <w:szCs w:val="28"/>
          <w:shd w:val="clear" w:color="auto" w:fill="FFFFFF"/>
        </w:rPr>
      </w:pPr>
      <w:r w:rsidRPr="00CC6627">
        <w:rPr>
          <w:rFonts w:cstheme="minorHAnsi"/>
          <w:color w:val="002060"/>
          <w:sz w:val="28"/>
          <w:szCs w:val="28"/>
        </w:rPr>
        <w:lastRenderedPageBreak/>
        <w:t>Καταχώρηση στην ενότητα Συνεργάτες 5 νέων εταιρειών:</w:t>
      </w:r>
    </w:p>
    <w:p w14:paraId="2D56DD25" w14:textId="77777777" w:rsidR="00644AB5" w:rsidRPr="00CC6627" w:rsidRDefault="00644AB5" w:rsidP="00644AB5">
      <w:pPr>
        <w:pStyle w:val="ListParagraph"/>
        <w:numPr>
          <w:ilvl w:val="0"/>
          <w:numId w:val="36"/>
        </w:numPr>
        <w:ind w:right="-1339"/>
        <w:jc w:val="both"/>
        <w:rPr>
          <w:rFonts w:ascii="Calibri" w:hAnsi="Calibri" w:cs="Calibri"/>
          <w:color w:val="002060"/>
          <w:sz w:val="28"/>
          <w:szCs w:val="28"/>
          <w:shd w:val="clear" w:color="auto" w:fill="FFFFFF"/>
        </w:rPr>
      </w:pPr>
      <w:r w:rsidRPr="00CC6627">
        <w:rPr>
          <w:rFonts w:cstheme="minorHAnsi"/>
          <w:color w:val="002060"/>
          <w:sz w:val="28"/>
          <w:szCs w:val="28"/>
          <w:lang w:val="en-US"/>
        </w:rPr>
        <w:t>ENSEA</w:t>
      </w:r>
    </w:p>
    <w:p w14:paraId="786E94BA" w14:textId="77777777" w:rsidR="00644AB5" w:rsidRPr="00CC6627" w:rsidRDefault="00644AB5" w:rsidP="00644AB5">
      <w:pPr>
        <w:pStyle w:val="ListParagraph"/>
        <w:numPr>
          <w:ilvl w:val="0"/>
          <w:numId w:val="36"/>
        </w:numPr>
        <w:ind w:right="-1339"/>
        <w:jc w:val="both"/>
        <w:rPr>
          <w:rFonts w:ascii="Calibri" w:hAnsi="Calibri" w:cs="Calibri"/>
          <w:color w:val="002060"/>
          <w:sz w:val="28"/>
          <w:szCs w:val="28"/>
          <w:shd w:val="clear" w:color="auto" w:fill="FFFFFF"/>
        </w:rPr>
      </w:pPr>
      <w:r w:rsidRPr="00CC6627">
        <w:rPr>
          <w:rFonts w:cstheme="minorHAnsi"/>
          <w:color w:val="002060"/>
          <w:sz w:val="28"/>
          <w:szCs w:val="28"/>
        </w:rPr>
        <w:t>ΣΕΜΕΛΗ</w:t>
      </w:r>
    </w:p>
    <w:p w14:paraId="454C9DEE" w14:textId="77777777" w:rsidR="00644AB5" w:rsidRPr="00CC6627" w:rsidRDefault="00644AB5" w:rsidP="00644AB5">
      <w:pPr>
        <w:pStyle w:val="ListParagraph"/>
        <w:numPr>
          <w:ilvl w:val="0"/>
          <w:numId w:val="36"/>
        </w:numPr>
        <w:ind w:right="-1339"/>
        <w:jc w:val="both"/>
        <w:rPr>
          <w:rFonts w:ascii="Calibri" w:hAnsi="Calibri" w:cs="Calibri"/>
          <w:color w:val="002060"/>
          <w:sz w:val="28"/>
          <w:szCs w:val="28"/>
          <w:shd w:val="clear" w:color="auto" w:fill="FFFFFF"/>
        </w:rPr>
      </w:pPr>
      <w:r w:rsidRPr="00CC6627">
        <w:rPr>
          <w:rFonts w:cstheme="minorHAnsi"/>
          <w:color w:val="002060"/>
          <w:sz w:val="28"/>
          <w:szCs w:val="28"/>
        </w:rPr>
        <w:t>ΚΡΗΤΙΚΗ ΓΗ</w:t>
      </w:r>
    </w:p>
    <w:p w14:paraId="27537EC4" w14:textId="77777777" w:rsidR="00644AB5" w:rsidRPr="00CC6627" w:rsidRDefault="00644AB5" w:rsidP="00644AB5">
      <w:pPr>
        <w:pStyle w:val="ListParagraph"/>
        <w:numPr>
          <w:ilvl w:val="0"/>
          <w:numId w:val="36"/>
        </w:numPr>
        <w:ind w:right="-1339"/>
        <w:jc w:val="both"/>
        <w:rPr>
          <w:rFonts w:ascii="Calibri" w:hAnsi="Calibri" w:cs="Calibri"/>
          <w:color w:val="002060"/>
          <w:sz w:val="28"/>
          <w:szCs w:val="28"/>
          <w:shd w:val="clear" w:color="auto" w:fill="FFFFFF"/>
        </w:rPr>
      </w:pPr>
      <w:r w:rsidRPr="00CC6627">
        <w:rPr>
          <w:rFonts w:cstheme="minorHAnsi"/>
          <w:color w:val="002060"/>
          <w:sz w:val="28"/>
          <w:szCs w:val="28"/>
        </w:rPr>
        <w:t>ΚΟΥΚΛΙΝΟΣ</w:t>
      </w:r>
    </w:p>
    <w:p w14:paraId="4932EDBC" w14:textId="77777777" w:rsidR="00644AB5" w:rsidRPr="00CC6627" w:rsidRDefault="00644AB5" w:rsidP="00644AB5">
      <w:pPr>
        <w:pStyle w:val="ListParagraph"/>
        <w:numPr>
          <w:ilvl w:val="0"/>
          <w:numId w:val="36"/>
        </w:numPr>
        <w:ind w:right="-1339"/>
        <w:jc w:val="both"/>
        <w:rPr>
          <w:rFonts w:ascii="Calibri" w:hAnsi="Calibri" w:cs="Calibri"/>
          <w:color w:val="002060"/>
          <w:sz w:val="28"/>
          <w:szCs w:val="28"/>
          <w:shd w:val="clear" w:color="auto" w:fill="FFFFFF"/>
        </w:rPr>
      </w:pPr>
      <w:r w:rsidRPr="00CC6627">
        <w:rPr>
          <w:rFonts w:cstheme="minorHAnsi"/>
          <w:color w:val="002060"/>
          <w:sz w:val="28"/>
          <w:szCs w:val="28"/>
          <w:lang w:val="en-US"/>
        </w:rPr>
        <w:t>ARTOMA</w:t>
      </w:r>
    </w:p>
    <w:p w14:paraId="7BC1769A" w14:textId="77777777" w:rsidR="004F61E6" w:rsidRDefault="004F61E6" w:rsidP="000C4995">
      <w:pPr>
        <w:pStyle w:val="ListParagraph"/>
        <w:ind w:left="1080" w:right="-1339"/>
        <w:jc w:val="both"/>
        <w:rPr>
          <w:rFonts w:ascii="Times New Roman" w:eastAsia="Calibri" w:hAnsi="Times New Roman" w:cs="Times New Roman"/>
          <w:b/>
          <w:bCs/>
          <w:color w:val="002060"/>
          <w:sz w:val="28"/>
          <w:szCs w:val="28"/>
          <w:lang w:val="en-US"/>
        </w:rPr>
      </w:pPr>
    </w:p>
    <w:p w14:paraId="647B2A71" w14:textId="69289507" w:rsidR="00173E94" w:rsidRPr="00173E94" w:rsidRDefault="00173E94" w:rsidP="00173E94">
      <w:pPr>
        <w:pStyle w:val="ListParagraph"/>
        <w:numPr>
          <w:ilvl w:val="1"/>
          <w:numId w:val="39"/>
        </w:numPr>
        <w:ind w:right="-1339"/>
        <w:jc w:val="both"/>
        <w:rPr>
          <w:rFonts w:cstheme="minorHAnsi"/>
          <w:color w:val="002060"/>
          <w:sz w:val="28"/>
          <w:szCs w:val="28"/>
          <w:shd w:val="clear" w:color="auto" w:fill="FFFFFF"/>
        </w:rPr>
      </w:pPr>
      <w:r w:rsidRPr="00173E94">
        <w:rPr>
          <w:rFonts w:cstheme="minorHAnsi"/>
          <w:color w:val="002060"/>
          <w:sz w:val="28"/>
          <w:szCs w:val="28"/>
          <w:shd w:val="clear" w:color="auto" w:fill="FFFFFF"/>
        </w:rPr>
        <w:t>Κατάθεση νομοσχεδίου σε διαβούλευση  &lt;&lt;Υποχρεωτική η εταιρική ασφάλιση έναντι φυσικών καταστροφών&gt;&gt; για επιχειρήσεις με τζίρο άνω των 2.000.000€.</w:t>
      </w:r>
    </w:p>
    <w:p w14:paraId="658BC42A" w14:textId="77777777" w:rsidR="00F00FB8" w:rsidRDefault="00F00FB8" w:rsidP="00F00FB8">
      <w:pPr>
        <w:pStyle w:val="ListParagraph"/>
        <w:ind w:right="-1339"/>
        <w:jc w:val="both"/>
        <w:rPr>
          <w:rFonts w:cstheme="minorHAnsi"/>
          <w:color w:val="002060"/>
          <w:sz w:val="28"/>
          <w:szCs w:val="28"/>
          <w:shd w:val="clear" w:color="auto" w:fill="FFFFFF"/>
        </w:rPr>
      </w:pPr>
    </w:p>
    <w:p w14:paraId="45633244" w14:textId="77777777" w:rsidR="00807306" w:rsidRDefault="00807306" w:rsidP="00136D23">
      <w:pPr>
        <w:pStyle w:val="ListParagraph"/>
        <w:ind w:right="-1339"/>
        <w:jc w:val="both"/>
        <w:rPr>
          <w:rFonts w:cstheme="minorHAnsi"/>
          <w:color w:val="002060"/>
          <w:sz w:val="28"/>
          <w:szCs w:val="28"/>
          <w:shd w:val="clear" w:color="auto" w:fill="FFFFFF"/>
        </w:rPr>
      </w:pPr>
    </w:p>
    <w:p w14:paraId="7AC6DCAB" w14:textId="22CA2133" w:rsidR="00173E94" w:rsidRDefault="00173E94" w:rsidP="00173E94">
      <w:pPr>
        <w:pStyle w:val="ListParagraph"/>
        <w:numPr>
          <w:ilvl w:val="1"/>
          <w:numId w:val="39"/>
        </w:numPr>
        <w:ind w:right="-1339"/>
        <w:jc w:val="both"/>
        <w:rPr>
          <w:rFonts w:cstheme="minorHAnsi"/>
          <w:color w:val="002060"/>
          <w:sz w:val="28"/>
          <w:szCs w:val="28"/>
          <w:shd w:val="clear" w:color="auto" w:fill="FFFFFF"/>
        </w:rPr>
      </w:pPr>
      <w:r w:rsidRPr="00173E94">
        <w:rPr>
          <w:rFonts w:cstheme="minorHAnsi"/>
          <w:color w:val="002060"/>
          <w:sz w:val="28"/>
          <w:szCs w:val="28"/>
          <w:shd w:val="clear" w:color="auto" w:fill="FFFFFF"/>
        </w:rPr>
        <w:t>Υπογραφή συμφώνου στις 4/6/24 στα Ποσειδώνια μεταξύ Ε.ΛΙΜ.Ε. και Ένωση Ελληνικών Ναυπηγείων Ε.Ε.Ν. με στόχο την δέσμευση και των δυο φορέων να αλλάξει ο τρόπος που λειτουργούν τα ναυπηγεία αλλά και τα λιμάνια με στόχο τη μεγαλύτερη ασφάλεια.</w:t>
      </w:r>
    </w:p>
    <w:p w14:paraId="3FFD1172" w14:textId="77777777" w:rsidR="00807306" w:rsidRPr="00173E94" w:rsidRDefault="00807306" w:rsidP="00807306">
      <w:pPr>
        <w:pStyle w:val="ListParagraph"/>
        <w:ind w:right="-1339"/>
        <w:jc w:val="both"/>
        <w:rPr>
          <w:rFonts w:cstheme="minorHAnsi"/>
          <w:color w:val="002060"/>
          <w:sz w:val="28"/>
          <w:szCs w:val="28"/>
          <w:shd w:val="clear" w:color="auto" w:fill="FFFFFF"/>
        </w:rPr>
      </w:pPr>
    </w:p>
    <w:p w14:paraId="49288E9A" w14:textId="0A377AFB" w:rsidR="00136D23" w:rsidRDefault="00807306" w:rsidP="00136D23">
      <w:pPr>
        <w:pStyle w:val="ListParagraph"/>
        <w:ind w:right="-1339"/>
        <w:jc w:val="both"/>
        <w:rPr>
          <w:rFonts w:cstheme="minorHAnsi"/>
          <w:color w:val="002060"/>
          <w:sz w:val="28"/>
          <w:szCs w:val="28"/>
          <w:shd w:val="clear" w:color="auto" w:fill="FFFFFF"/>
        </w:rPr>
      </w:pPr>
      <w:r>
        <w:rPr>
          <w:noProof/>
        </w:rPr>
        <w:drawing>
          <wp:inline distT="0" distB="0" distL="0" distR="0" wp14:anchorId="36B6D9C1" wp14:editId="131CE7F2">
            <wp:extent cx="2809875" cy="2200275"/>
            <wp:effectExtent l="0" t="0" r="9525" b="9525"/>
            <wp:docPr id="1653853669" name="Picture 4" descr="A group of men standing in front of a blu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53669" name="Picture 4" descr="A group of men standing in front of a blue wall&#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09875" cy="2200275"/>
                    </a:xfrm>
                    <a:prstGeom prst="rect">
                      <a:avLst/>
                    </a:prstGeom>
                    <a:noFill/>
                    <a:ln>
                      <a:noFill/>
                    </a:ln>
                  </pic:spPr>
                </pic:pic>
              </a:graphicData>
            </a:graphic>
          </wp:inline>
        </w:drawing>
      </w:r>
      <w:r>
        <w:rPr>
          <w:noProof/>
        </w:rPr>
        <w:drawing>
          <wp:inline distT="0" distB="0" distL="0" distR="0" wp14:anchorId="22F933DD" wp14:editId="64D9D067">
            <wp:extent cx="2647950" cy="2200275"/>
            <wp:effectExtent l="0" t="0" r="0" b="9525"/>
            <wp:docPr id="678510888" name="Picture 5"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10888" name="Picture 5" descr="A group of people standing around a tabl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47950" cy="2200275"/>
                    </a:xfrm>
                    <a:prstGeom prst="rect">
                      <a:avLst/>
                    </a:prstGeom>
                    <a:noFill/>
                    <a:ln>
                      <a:noFill/>
                    </a:ln>
                  </pic:spPr>
                </pic:pic>
              </a:graphicData>
            </a:graphic>
          </wp:inline>
        </w:drawing>
      </w:r>
    </w:p>
    <w:p w14:paraId="60197F0E" w14:textId="77777777" w:rsidR="00807306" w:rsidRDefault="00807306" w:rsidP="00136D23">
      <w:pPr>
        <w:pStyle w:val="ListParagraph"/>
        <w:ind w:right="-1339"/>
        <w:jc w:val="both"/>
        <w:rPr>
          <w:rFonts w:cstheme="minorHAnsi"/>
          <w:color w:val="002060"/>
          <w:sz w:val="28"/>
          <w:szCs w:val="28"/>
          <w:shd w:val="clear" w:color="auto" w:fill="FFFFFF"/>
        </w:rPr>
      </w:pPr>
    </w:p>
    <w:p w14:paraId="21585914" w14:textId="77777777" w:rsidR="00136D23" w:rsidRDefault="00136D23" w:rsidP="00136D23">
      <w:pPr>
        <w:pStyle w:val="ListParagraph"/>
        <w:ind w:right="-1339"/>
        <w:jc w:val="both"/>
        <w:rPr>
          <w:rFonts w:cstheme="minorHAnsi"/>
          <w:color w:val="002060"/>
          <w:sz w:val="28"/>
          <w:szCs w:val="28"/>
          <w:shd w:val="clear" w:color="auto" w:fill="FFFFFF"/>
        </w:rPr>
      </w:pPr>
    </w:p>
    <w:p w14:paraId="2C1A7AF5" w14:textId="77777777" w:rsidR="00807306" w:rsidRPr="00136D23" w:rsidRDefault="00807306" w:rsidP="00136D23">
      <w:pPr>
        <w:pStyle w:val="ListParagraph"/>
        <w:ind w:right="-1339"/>
        <w:jc w:val="both"/>
        <w:rPr>
          <w:rFonts w:cstheme="minorHAnsi"/>
          <w:color w:val="002060"/>
          <w:sz w:val="28"/>
          <w:szCs w:val="28"/>
          <w:shd w:val="clear" w:color="auto" w:fill="FFFFFF"/>
        </w:rPr>
      </w:pPr>
    </w:p>
    <w:p w14:paraId="41507139" w14:textId="23E1385C" w:rsidR="00173E94" w:rsidRPr="00C4041C" w:rsidRDefault="00173E94" w:rsidP="00173E94">
      <w:pPr>
        <w:pStyle w:val="ListParagraph"/>
        <w:numPr>
          <w:ilvl w:val="1"/>
          <w:numId w:val="39"/>
        </w:numPr>
        <w:ind w:right="-1339"/>
        <w:jc w:val="both"/>
        <w:rPr>
          <w:rFonts w:cstheme="minorHAnsi"/>
          <w:color w:val="002060"/>
          <w:sz w:val="28"/>
          <w:szCs w:val="28"/>
          <w:shd w:val="clear" w:color="auto" w:fill="FFFFFF"/>
        </w:rPr>
      </w:pPr>
      <w:r w:rsidRPr="00C4041C">
        <w:rPr>
          <w:color w:val="002060"/>
          <w:sz w:val="28"/>
          <w:szCs w:val="28"/>
        </w:rPr>
        <w:t xml:space="preserve">Αποστολή στον Υπουργό </w:t>
      </w:r>
      <w:proofErr w:type="spellStart"/>
      <w:r w:rsidRPr="00C4041C">
        <w:rPr>
          <w:color w:val="002060"/>
          <w:sz w:val="28"/>
          <w:szCs w:val="28"/>
        </w:rPr>
        <w:t>κο</w:t>
      </w:r>
      <w:proofErr w:type="spellEnd"/>
      <w:r w:rsidRPr="00C4041C">
        <w:rPr>
          <w:color w:val="002060"/>
          <w:sz w:val="28"/>
          <w:szCs w:val="28"/>
        </w:rPr>
        <w:t xml:space="preserve"> Χατζηδάκη, στον Υφυπουργό </w:t>
      </w:r>
      <w:proofErr w:type="spellStart"/>
      <w:r w:rsidRPr="00C4041C">
        <w:rPr>
          <w:color w:val="002060"/>
          <w:sz w:val="28"/>
          <w:szCs w:val="28"/>
        </w:rPr>
        <w:t>κο</w:t>
      </w:r>
      <w:proofErr w:type="spellEnd"/>
      <w:r w:rsidRPr="00C4041C">
        <w:rPr>
          <w:color w:val="002060"/>
          <w:sz w:val="28"/>
          <w:szCs w:val="28"/>
        </w:rPr>
        <w:t xml:space="preserve"> Θεοχάρη Οικονομικών καθώς και στην </w:t>
      </w:r>
      <w:proofErr w:type="spellStart"/>
      <w:r w:rsidRPr="00C4041C">
        <w:rPr>
          <w:color w:val="002060"/>
          <w:sz w:val="28"/>
          <w:szCs w:val="28"/>
        </w:rPr>
        <w:t>Γεν.Γραμματέα</w:t>
      </w:r>
      <w:proofErr w:type="spellEnd"/>
      <w:r w:rsidRPr="00C4041C">
        <w:rPr>
          <w:color w:val="002060"/>
          <w:sz w:val="28"/>
          <w:szCs w:val="28"/>
        </w:rPr>
        <w:t xml:space="preserve"> Φορολογικής Πολιτικής κα </w:t>
      </w:r>
      <w:proofErr w:type="spellStart"/>
      <w:r w:rsidRPr="00C4041C">
        <w:rPr>
          <w:color w:val="002060"/>
          <w:sz w:val="28"/>
          <w:szCs w:val="28"/>
        </w:rPr>
        <w:t>Μ.Ψύλλα</w:t>
      </w:r>
      <w:proofErr w:type="spellEnd"/>
      <w:r w:rsidRPr="00C4041C">
        <w:rPr>
          <w:color w:val="002060"/>
          <w:sz w:val="28"/>
          <w:szCs w:val="28"/>
        </w:rPr>
        <w:t xml:space="preserve"> επιστολή </w:t>
      </w:r>
      <w:r w:rsidR="00C4041C" w:rsidRPr="00C4041C">
        <w:rPr>
          <w:color w:val="002060"/>
          <w:sz w:val="28"/>
          <w:szCs w:val="28"/>
        </w:rPr>
        <w:t xml:space="preserve">με αρ.πρωτ.:1320/5-6-24 </w:t>
      </w:r>
      <w:r w:rsidRPr="00C4041C">
        <w:rPr>
          <w:color w:val="002060"/>
          <w:sz w:val="28"/>
          <w:szCs w:val="28"/>
        </w:rPr>
        <w:t xml:space="preserve">με την οποία υποστηρίζουμε τις προτάσεις του </w:t>
      </w:r>
      <w:r w:rsidRPr="00C4041C">
        <w:rPr>
          <w:color w:val="002060"/>
          <w:sz w:val="28"/>
          <w:szCs w:val="28"/>
          <w:lang w:val="en-US"/>
        </w:rPr>
        <w:t>OCEAN</w:t>
      </w:r>
      <w:r w:rsidRPr="00C4041C">
        <w:rPr>
          <w:color w:val="002060"/>
          <w:sz w:val="28"/>
          <w:szCs w:val="28"/>
        </w:rPr>
        <w:t xml:space="preserve">  που απέστειλε για την πρόταση αναμόρφωσης του </w:t>
      </w:r>
      <w:proofErr w:type="spellStart"/>
      <w:r w:rsidRPr="00C4041C">
        <w:rPr>
          <w:color w:val="002060"/>
          <w:sz w:val="28"/>
          <w:szCs w:val="28"/>
        </w:rPr>
        <w:t>Ενωσιακού</w:t>
      </w:r>
      <w:proofErr w:type="spellEnd"/>
      <w:r w:rsidRPr="00C4041C">
        <w:rPr>
          <w:color w:val="002060"/>
          <w:sz w:val="28"/>
          <w:szCs w:val="28"/>
        </w:rPr>
        <w:t xml:space="preserve"> Τελωνειακού Κώδικα στο τομέα του εφοδιασμού πλοίων.</w:t>
      </w:r>
    </w:p>
    <w:p w14:paraId="183E3D71" w14:textId="77777777" w:rsidR="00136D23" w:rsidRDefault="00136D23" w:rsidP="00136D23">
      <w:pPr>
        <w:pStyle w:val="ListParagraph"/>
        <w:ind w:right="-1339"/>
        <w:jc w:val="both"/>
        <w:rPr>
          <w:rFonts w:cstheme="minorHAnsi"/>
          <w:color w:val="002060"/>
          <w:sz w:val="28"/>
          <w:szCs w:val="28"/>
          <w:shd w:val="clear" w:color="auto" w:fill="FFFFFF"/>
        </w:rPr>
      </w:pPr>
    </w:p>
    <w:p w14:paraId="512B2F33" w14:textId="77777777" w:rsidR="00807306" w:rsidRDefault="00807306" w:rsidP="00136D23">
      <w:pPr>
        <w:pStyle w:val="ListParagraph"/>
        <w:ind w:right="-1339"/>
        <w:jc w:val="both"/>
        <w:rPr>
          <w:rFonts w:cstheme="minorHAnsi"/>
          <w:color w:val="002060"/>
          <w:sz w:val="28"/>
          <w:szCs w:val="28"/>
          <w:shd w:val="clear" w:color="auto" w:fill="FFFFFF"/>
        </w:rPr>
      </w:pPr>
    </w:p>
    <w:p w14:paraId="46146BB4" w14:textId="588539CD" w:rsidR="00173E94" w:rsidRPr="00173E94" w:rsidRDefault="00173E94" w:rsidP="00173E94">
      <w:pPr>
        <w:pStyle w:val="ListParagraph"/>
        <w:numPr>
          <w:ilvl w:val="1"/>
          <w:numId w:val="39"/>
        </w:numPr>
        <w:ind w:right="-1339"/>
        <w:jc w:val="both"/>
        <w:rPr>
          <w:rFonts w:cstheme="minorHAnsi"/>
          <w:color w:val="002060"/>
          <w:sz w:val="28"/>
          <w:szCs w:val="28"/>
          <w:shd w:val="clear" w:color="auto" w:fill="FFFFFF"/>
        </w:rPr>
      </w:pPr>
      <w:r w:rsidRPr="00173E94">
        <w:rPr>
          <w:rFonts w:cstheme="minorHAnsi"/>
          <w:color w:val="002060"/>
          <w:sz w:val="28"/>
          <w:szCs w:val="28"/>
          <w:shd w:val="clear" w:color="auto" w:fill="FFFFFF"/>
        </w:rPr>
        <w:t xml:space="preserve">Συλλυπητήρια επιστολή στις 10/6/24 στην οικογένεια του μέλους μας </w:t>
      </w:r>
      <w:proofErr w:type="spellStart"/>
      <w:r w:rsidRPr="00173E94">
        <w:rPr>
          <w:rFonts w:cstheme="minorHAnsi"/>
          <w:color w:val="002060"/>
          <w:sz w:val="28"/>
          <w:szCs w:val="28"/>
          <w:shd w:val="clear" w:color="auto" w:fill="FFFFFF"/>
        </w:rPr>
        <w:t>Δ.Κορωνάκη</w:t>
      </w:r>
      <w:proofErr w:type="spellEnd"/>
      <w:r w:rsidR="00B65641">
        <w:rPr>
          <w:rFonts w:cstheme="minorHAnsi"/>
          <w:color w:val="002060"/>
          <w:sz w:val="28"/>
          <w:szCs w:val="28"/>
          <w:shd w:val="clear" w:color="auto" w:fill="FFFFFF"/>
        </w:rPr>
        <w:t xml:space="preserve"> για την απώλεια του εκλεκτού μέλους του συλλόγου</w:t>
      </w:r>
      <w:r w:rsidRPr="00173E94">
        <w:rPr>
          <w:rFonts w:cstheme="minorHAnsi"/>
          <w:color w:val="002060"/>
          <w:sz w:val="28"/>
          <w:szCs w:val="28"/>
          <w:shd w:val="clear" w:color="auto" w:fill="FFFFFF"/>
        </w:rPr>
        <w:t>.</w:t>
      </w:r>
    </w:p>
    <w:p w14:paraId="5B561A83" w14:textId="77777777" w:rsidR="00136D23" w:rsidRDefault="00136D23" w:rsidP="00136D23">
      <w:pPr>
        <w:pStyle w:val="ListParagraph"/>
        <w:ind w:right="-1339"/>
        <w:jc w:val="both"/>
        <w:rPr>
          <w:rFonts w:cstheme="minorHAnsi"/>
          <w:color w:val="002060"/>
          <w:sz w:val="28"/>
          <w:szCs w:val="28"/>
          <w:shd w:val="clear" w:color="auto" w:fill="FFFFFF"/>
        </w:rPr>
      </w:pPr>
    </w:p>
    <w:p w14:paraId="4C4B4D44" w14:textId="77777777" w:rsidR="00807306" w:rsidRDefault="00807306" w:rsidP="00136D23">
      <w:pPr>
        <w:pStyle w:val="ListParagraph"/>
        <w:ind w:right="-1339"/>
        <w:jc w:val="both"/>
        <w:rPr>
          <w:rFonts w:cstheme="minorHAnsi"/>
          <w:color w:val="002060"/>
          <w:sz w:val="28"/>
          <w:szCs w:val="28"/>
          <w:shd w:val="clear" w:color="auto" w:fill="FFFFFF"/>
        </w:rPr>
      </w:pPr>
    </w:p>
    <w:p w14:paraId="1874A39F" w14:textId="26C7D57E" w:rsidR="00173E94" w:rsidRPr="00173E94" w:rsidRDefault="00173E94" w:rsidP="00173E94">
      <w:pPr>
        <w:pStyle w:val="ListParagraph"/>
        <w:numPr>
          <w:ilvl w:val="1"/>
          <w:numId w:val="39"/>
        </w:numPr>
        <w:ind w:right="-1339"/>
        <w:jc w:val="both"/>
        <w:rPr>
          <w:rFonts w:cstheme="minorHAnsi"/>
          <w:color w:val="002060"/>
          <w:sz w:val="28"/>
          <w:szCs w:val="28"/>
          <w:shd w:val="clear" w:color="auto" w:fill="FFFFFF"/>
        </w:rPr>
      </w:pPr>
      <w:r w:rsidRPr="00173E94">
        <w:rPr>
          <w:rFonts w:cstheme="minorHAnsi"/>
          <w:color w:val="002060"/>
          <w:sz w:val="28"/>
          <w:szCs w:val="28"/>
          <w:shd w:val="clear" w:color="auto" w:fill="FFFFFF"/>
        </w:rPr>
        <w:t xml:space="preserve">Πακέτα προσφορών στις 10/6/24 προς τα μέλη του συλλόγου, των υπηρεσιών της εταιρείας </w:t>
      </w:r>
      <w:r w:rsidRPr="00173E94">
        <w:rPr>
          <w:rFonts w:cstheme="minorHAnsi"/>
          <w:color w:val="002060"/>
          <w:sz w:val="28"/>
          <w:szCs w:val="28"/>
          <w:shd w:val="clear" w:color="auto" w:fill="FFFFFF"/>
          <w:lang w:val="en-US"/>
        </w:rPr>
        <w:t>Bright</w:t>
      </w:r>
      <w:r w:rsidRPr="00173E94">
        <w:rPr>
          <w:rFonts w:cstheme="minorHAnsi"/>
          <w:color w:val="002060"/>
          <w:sz w:val="28"/>
          <w:szCs w:val="28"/>
          <w:shd w:val="clear" w:color="auto" w:fill="FFFFFF"/>
        </w:rPr>
        <w:t xml:space="preserve"> </w:t>
      </w:r>
      <w:r w:rsidRPr="00173E94">
        <w:rPr>
          <w:rFonts w:cstheme="minorHAnsi"/>
          <w:color w:val="002060"/>
          <w:sz w:val="28"/>
          <w:szCs w:val="28"/>
          <w:shd w:val="clear" w:color="auto" w:fill="FFFFFF"/>
          <w:lang w:val="en-US"/>
        </w:rPr>
        <w:t>Sales</w:t>
      </w:r>
      <w:r w:rsidRPr="00173E94">
        <w:rPr>
          <w:rFonts w:cstheme="minorHAnsi"/>
          <w:color w:val="002060"/>
          <w:sz w:val="28"/>
          <w:szCs w:val="28"/>
          <w:shd w:val="clear" w:color="auto" w:fill="FFFFFF"/>
        </w:rPr>
        <w:t xml:space="preserve"> στην ενέργεια (ηλεκτρικό ρεύμα, φυσικό αέριο). </w:t>
      </w:r>
    </w:p>
    <w:p w14:paraId="20AE9638" w14:textId="77777777" w:rsidR="002E7063" w:rsidRDefault="002E7063" w:rsidP="000C4995">
      <w:pPr>
        <w:pStyle w:val="ListParagraph"/>
        <w:ind w:left="1080" w:right="-1339"/>
        <w:jc w:val="both"/>
        <w:rPr>
          <w:rFonts w:ascii="Times New Roman" w:eastAsia="Calibri" w:hAnsi="Times New Roman" w:cs="Times New Roman"/>
          <w:b/>
          <w:bCs/>
          <w:color w:val="002060"/>
          <w:sz w:val="28"/>
          <w:szCs w:val="28"/>
        </w:rPr>
      </w:pPr>
    </w:p>
    <w:p w14:paraId="7D5DB08A" w14:textId="77777777" w:rsidR="00AA528F" w:rsidRPr="00AA528F" w:rsidRDefault="00AA528F" w:rsidP="00AA528F">
      <w:pPr>
        <w:pStyle w:val="ListParagraph"/>
        <w:spacing w:line="360" w:lineRule="atLeast"/>
        <w:ind w:right="-1339"/>
        <w:jc w:val="both"/>
        <w:rPr>
          <w:rFonts w:ascii="Aptos" w:eastAsia="Microsoft YaHei UI" w:hAnsi="Aptos" w:cs="Calibri"/>
          <w:color w:val="002060"/>
          <w:sz w:val="28"/>
          <w:szCs w:val="28"/>
        </w:rPr>
      </w:pPr>
    </w:p>
    <w:p w14:paraId="0E4A968C" w14:textId="77777777" w:rsidR="00AA528F" w:rsidRPr="00AA528F" w:rsidRDefault="00AA528F" w:rsidP="00AA528F">
      <w:pPr>
        <w:pStyle w:val="ListParagraph"/>
        <w:numPr>
          <w:ilvl w:val="1"/>
          <w:numId w:val="39"/>
        </w:numPr>
        <w:spacing w:line="360" w:lineRule="atLeast"/>
        <w:ind w:right="-1339"/>
        <w:jc w:val="both"/>
        <w:rPr>
          <w:rFonts w:ascii="Aptos" w:eastAsia="Microsoft YaHei UI" w:hAnsi="Aptos" w:cs="Calibri"/>
          <w:color w:val="002060"/>
          <w:sz w:val="28"/>
          <w:szCs w:val="28"/>
        </w:rPr>
      </w:pPr>
      <w:r w:rsidRPr="00AA528F">
        <w:rPr>
          <w:rFonts w:ascii="Aptos" w:hAnsi="Aptos"/>
          <w:color w:val="002060"/>
          <w:sz w:val="28"/>
          <w:szCs w:val="28"/>
        </w:rPr>
        <w:t xml:space="preserve">Αποστολή προσωπικής επιστολής του προέδρου στον Διευθυντή ΕΦΚ για τις δυσλειτουργίες που δημιουργούνται από τη μη ορθή εφαρμογή της Ε.2011 και του αρθ.4 της Α.1050  σχετικά με τις προσωποποιημένες </w:t>
      </w:r>
      <w:proofErr w:type="spellStart"/>
      <w:r w:rsidRPr="00AA528F">
        <w:rPr>
          <w:rFonts w:ascii="Aptos" w:hAnsi="Aptos"/>
          <w:color w:val="002060"/>
          <w:sz w:val="28"/>
          <w:szCs w:val="28"/>
        </w:rPr>
        <w:t>ένσημες</w:t>
      </w:r>
      <w:proofErr w:type="spellEnd"/>
      <w:r w:rsidRPr="00AA528F">
        <w:rPr>
          <w:rFonts w:ascii="Aptos" w:hAnsi="Aptos"/>
          <w:color w:val="002060"/>
          <w:sz w:val="28"/>
          <w:szCs w:val="28"/>
        </w:rPr>
        <w:t xml:space="preserve"> ταινίες φορολογίας καπνού.</w:t>
      </w:r>
    </w:p>
    <w:p w14:paraId="5E7E2870" w14:textId="77777777" w:rsidR="00AA528F" w:rsidRPr="00AA528F" w:rsidRDefault="00AA528F" w:rsidP="00AA528F">
      <w:pPr>
        <w:pStyle w:val="ListParagraph"/>
        <w:rPr>
          <w:rFonts w:ascii="Aptos" w:eastAsia="Microsoft YaHei UI" w:hAnsi="Aptos" w:cs="Calibri"/>
          <w:color w:val="002060"/>
          <w:sz w:val="28"/>
          <w:szCs w:val="28"/>
        </w:rPr>
      </w:pPr>
    </w:p>
    <w:p w14:paraId="28E237A4" w14:textId="77777777" w:rsidR="00AA528F" w:rsidRPr="00AA528F" w:rsidRDefault="00AA528F" w:rsidP="00AA528F">
      <w:pPr>
        <w:pStyle w:val="ListParagraph"/>
        <w:numPr>
          <w:ilvl w:val="1"/>
          <w:numId w:val="39"/>
        </w:numPr>
        <w:spacing w:line="360" w:lineRule="atLeast"/>
        <w:ind w:right="-1339"/>
        <w:jc w:val="both"/>
        <w:rPr>
          <w:rFonts w:ascii="Aptos" w:eastAsia="Microsoft YaHei UI" w:hAnsi="Aptos" w:cs="Calibri"/>
          <w:color w:val="002060"/>
          <w:sz w:val="28"/>
          <w:szCs w:val="28"/>
        </w:rPr>
      </w:pPr>
      <w:r w:rsidRPr="00AA528F">
        <w:rPr>
          <w:rFonts w:ascii="Aptos" w:hAnsi="Aptos"/>
          <w:color w:val="002060"/>
          <w:sz w:val="28"/>
          <w:szCs w:val="28"/>
        </w:rPr>
        <w:t xml:space="preserve">Δημοσίευση της ΚΥΑ 3133.1/47821/28.6.24 σχετικά με το </w:t>
      </w:r>
      <w:r w:rsidRPr="00AA528F">
        <w:rPr>
          <w:rFonts w:ascii="Aptos" w:hAnsi="Aptos"/>
          <w:color w:val="002060"/>
          <w:sz w:val="28"/>
          <w:szCs w:val="28"/>
          <w:lang w:val="en-US"/>
        </w:rPr>
        <w:t>e</w:t>
      </w:r>
      <w:r w:rsidRPr="00AA528F">
        <w:rPr>
          <w:rFonts w:ascii="Aptos" w:hAnsi="Aptos"/>
          <w:color w:val="002060"/>
          <w:sz w:val="28"/>
          <w:szCs w:val="28"/>
        </w:rPr>
        <w:t>-Ναυλοσύμφωνο στο ΦΕΚ Β 3798/1-7-24  το οποίο διασφαλίζει την ικανοποίηση του αιτήματος μας για τα επαγγελματικά τουριστικά πλοία.</w:t>
      </w:r>
    </w:p>
    <w:p w14:paraId="0790367F" w14:textId="77777777" w:rsidR="00807306" w:rsidRDefault="00807306" w:rsidP="000C4995">
      <w:pPr>
        <w:pStyle w:val="ListParagraph"/>
        <w:ind w:left="1080" w:right="-1339"/>
        <w:jc w:val="both"/>
        <w:rPr>
          <w:rFonts w:ascii="Times New Roman" w:eastAsia="Calibri" w:hAnsi="Times New Roman" w:cs="Times New Roman"/>
          <w:b/>
          <w:bCs/>
          <w:color w:val="002060"/>
          <w:sz w:val="28"/>
          <w:szCs w:val="28"/>
        </w:rPr>
      </w:pPr>
    </w:p>
    <w:p w14:paraId="5B8A5488" w14:textId="77777777" w:rsidR="00807306" w:rsidRDefault="00807306" w:rsidP="000C4995">
      <w:pPr>
        <w:pStyle w:val="ListParagraph"/>
        <w:ind w:left="1080" w:right="-1339"/>
        <w:jc w:val="both"/>
        <w:rPr>
          <w:rFonts w:ascii="Times New Roman" w:eastAsia="Calibri" w:hAnsi="Times New Roman" w:cs="Times New Roman"/>
          <w:b/>
          <w:bCs/>
          <w:color w:val="002060"/>
          <w:sz w:val="28"/>
          <w:szCs w:val="28"/>
        </w:rPr>
      </w:pPr>
    </w:p>
    <w:p w14:paraId="051AB6DA" w14:textId="77777777" w:rsidR="00FE7EDC" w:rsidRDefault="00FE7EDC" w:rsidP="000C4995">
      <w:pPr>
        <w:pStyle w:val="ListParagraph"/>
        <w:ind w:left="1080" w:right="-1339"/>
        <w:jc w:val="both"/>
        <w:rPr>
          <w:rFonts w:ascii="Times New Roman" w:eastAsia="Calibri" w:hAnsi="Times New Roman" w:cs="Times New Roman"/>
          <w:b/>
          <w:bCs/>
          <w:color w:val="002060"/>
          <w:sz w:val="28"/>
          <w:szCs w:val="28"/>
        </w:rPr>
      </w:pPr>
    </w:p>
    <w:p w14:paraId="3D062BF9" w14:textId="77777777" w:rsidR="00FE7EDC" w:rsidRDefault="00FE7EDC" w:rsidP="000C4995">
      <w:pPr>
        <w:pStyle w:val="ListParagraph"/>
        <w:ind w:left="1080" w:right="-1339"/>
        <w:jc w:val="both"/>
        <w:rPr>
          <w:rFonts w:ascii="Times New Roman" w:eastAsia="Calibri" w:hAnsi="Times New Roman" w:cs="Times New Roman"/>
          <w:b/>
          <w:bCs/>
          <w:color w:val="002060"/>
          <w:sz w:val="28"/>
          <w:szCs w:val="28"/>
        </w:rPr>
      </w:pPr>
    </w:p>
    <w:p w14:paraId="7A9480BF" w14:textId="77777777" w:rsidR="00FE7EDC" w:rsidRDefault="00FE7EDC" w:rsidP="000C4995">
      <w:pPr>
        <w:pStyle w:val="ListParagraph"/>
        <w:ind w:left="1080" w:right="-1339"/>
        <w:jc w:val="both"/>
        <w:rPr>
          <w:rFonts w:ascii="Times New Roman" w:eastAsia="Calibri" w:hAnsi="Times New Roman" w:cs="Times New Roman"/>
          <w:b/>
          <w:bCs/>
          <w:color w:val="002060"/>
          <w:sz w:val="28"/>
          <w:szCs w:val="28"/>
        </w:rPr>
      </w:pPr>
    </w:p>
    <w:p w14:paraId="0445E006" w14:textId="77777777" w:rsidR="00FE7EDC" w:rsidRDefault="00FE7EDC" w:rsidP="000C4995">
      <w:pPr>
        <w:pStyle w:val="ListParagraph"/>
        <w:ind w:left="1080" w:right="-1339"/>
        <w:jc w:val="both"/>
        <w:rPr>
          <w:rFonts w:ascii="Times New Roman" w:eastAsia="Calibri" w:hAnsi="Times New Roman" w:cs="Times New Roman"/>
          <w:b/>
          <w:bCs/>
          <w:color w:val="002060"/>
          <w:sz w:val="28"/>
          <w:szCs w:val="28"/>
        </w:rPr>
      </w:pPr>
    </w:p>
    <w:p w14:paraId="075C78F0" w14:textId="77777777" w:rsidR="00FE7EDC" w:rsidRDefault="00FE7EDC" w:rsidP="000C4995">
      <w:pPr>
        <w:pStyle w:val="ListParagraph"/>
        <w:ind w:left="1080" w:right="-1339"/>
        <w:jc w:val="both"/>
        <w:rPr>
          <w:rFonts w:ascii="Times New Roman" w:eastAsia="Calibri" w:hAnsi="Times New Roman" w:cs="Times New Roman"/>
          <w:b/>
          <w:bCs/>
          <w:color w:val="002060"/>
          <w:sz w:val="28"/>
          <w:szCs w:val="28"/>
        </w:rPr>
      </w:pPr>
    </w:p>
    <w:p w14:paraId="47D535DB" w14:textId="77777777" w:rsidR="00FE7EDC" w:rsidRDefault="00FE7EDC" w:rsidP="000C4995">
      <w:pPr>
        <w:pStyle w:val="ListParagraph"/>
        <w:ind w:left="1080" w:right="-1339"/>
        <w:jc w:val="both"/>
        <w:rPr>
          <w:rFonts w:ascii="Times New Roman" w:eastAsia="Calibri" w:hAnsi="Times New Roman" w:cs="Times New Roman"/>
          <w:b/>
          <w:bCs/>
          <w:color w:val="002060"/>
          <w:sz w:val="28"/>
          <w:szCs w:val="28"/>
        </w:rPr>
      </w:pPr>
    </w:p>
    <w:p w14:paraId="197D9AA3" w14:textId="77777777" w:rsidR="00FE7EDC" w:rsidRDefault="00FE7EDC" w:rsidP="000C4995">
      <w:pPr>
        <w:pStyle w:val="ListParagraph"/>
        <w:ind w:left="1080" w:right="-1339"/>
        <w:jc w:val="both"/>
        <w:rPr>
          <w:rFonts w:ascii="Times New Roman" w:eastAsia="Calibri" w:hAnsi="Times New Roman" w:cs="Times New Roman"/>
          <w:b/>
          <w:bCs/>
          <w:color w:val="002060"/>
          <w:sz w:val="28"/>
          <w:szCs w:val="28"/>
        </w:rPr>
      </w:pPr>
    </w:p>
    <w:p w14:paraId="1F2C9C8B" w14:textId="77777777" w:rsidR="00FE7EDC" w:rsidRDefault="00FE7EDC" w:rsidP="000C4995">
      <w:pPr>
        <w:pStyle w:val="ListParagraph"/>
        <w:ind w:left="1080" w:right="-1339"/>
        <w:jc w:val="both"/>
        <w:rPr>
          <w:rFonts w:ascii="Times New Roman" w:eastAsia="Calibri" w:hAnsi="Times New Roman" w:cs="Times New Roman"/>
          <w:b/>
          <w:bCs/>
          <w:color w:val="002060"/>
          <w:sz w:val="28"/>
          <w:szCs w:val="28"/>
        </w:rPr>
      </w:pPr>
    </w:p>
    <w:p w14:paraId="405A2094" w14:textId="77777777" w:rsidR="00FE7EDC" w:rsidRDefault="00FE7EDC" w:rsidP="000C4995">
      <w:pPr>
        <w:pStyle w:val="ListParagraph"/>
        <w:ind w:left="1080" w:right="-1339"/>
        <w:jc w:val="both"/>
        <w:rPr>
          <w:rFonts w:ascii="Times New Roman" w:eastAsia="Calibri" w:hAnsi="Times New Roman" w:cs="Times New Roman"/>
          <w:b/>
          <w:bCs/>
          <w:color w:val="002060"/>
          <w:sz w:val="28"/>
          <w:szCs w:val="28"/>
        </w:rPr>
      </w:pPr>
    </w:p>
    <w:p w14:paraId="17A73560" w14:textId="77777777" w:rsidR="00FE7EDC" w:rsidRDefault="00FE7EDC" w:rsidP="000C4995">
      <w:pPr>
        <w:pStyle w:val="ListParagraph"/>
        <w:ind w:left="1080" w:right="-1339"/>
        <w:jc w:val="both"/>
        <w:rPr>
          <w:rFonts w:ascii="Times New Roman" w:eastAsia="Calibri" w:hAnsi="Times New Roman" w:cs="Times New Roman"/>
          <w:b/>
          <w:bCs/>
          <w:color w:val="002060"/>
          <w:sz w:val="28"/>
          <w:szCs w:val="28"/>
        </w:rPr>
      </w:pPr>
    </w:p>
    <w:p w14:paraId="09F4F9FB" w14:textId="77777777" w:rsidR="00FE7EDC" w:rsidRDefault="00FE7EDC" w:rsidP="000C4995">
      <w:pPr>
        <w:pStyle w:val="ListParagraph"/>
        <w:ind w:left="1080" w:right="-1339"/>
        <w:jc w:val="both"/>
        <w:rPr>
          <w:rFonts w:ascii="Times New Roman" w:eastAsia="Calibri" w:hAnsi="Times New Roman" w:cs="Times New Roman"/>
          <w:b/>
          <w:bCs/>
          <w:color w:val="002060"/>
          <w:sz w:val="28"/>
          <w:szCs w:val="28"/>
        </w:rPr>
      </w:pPr>
    </w:p>
    <w:p w14:paraId="69A7887C" w14:textId="77777777" w:rsidR="00FE7EDC" w:rsidRDefault="00FE7EDC" w:rsidP="000C4995">
      <w:pPr>
        <w:pStyle w:val="ListParagraph"/>
        <w:ind w:left="1080" w:right="-1339"/>
        <w:jc w:val="both"/>
        <w:rPr>
          <w:rFonts w:ascii="Times New Roman" w:eastAsia="Calibri" w:hAnsi="Times New Roman" w:cs="Times New Roman"/>
          <w:b/>
          <w:bCs/>
          <w:color w:val="002060"/>
          <w:sz w:val="28"/>
          <w:szCs w:val="28"/>
        </w:rPr>
      </w:pPr>
    </w:p>
    <w:p w14:paraId="3FF30531" w14:textId="77777777" w:rsidR="00FE7EDC" w:rsidRDefault="00FE7EDC" w:rsidP="000C4995">
      <w:pPr>
        <w:pStyle w:val="ListParagraph"/>
        <w:ind w:left="1080" w:right="-1339"/>
        <w:jc w:val="both"/>
        <w:rPr>
          <w:rFonts w:ascii="Times New Roman" w:eastAsia="Calibri" w:hAnsi="Times New Roman" w:cs="Times New Roman"/>
          <w:b/>
          <w:bCs/>
          <w:color w:val="002060"/>
          <w:sz w:val="28"/>
          <w:szCs w:val="28"/>
        </w:rPr>
      </w:pPr>
    </w:p>
    <w:p w14:paraId="7E68DD57" w14:textId="77777777" w:rsidR="00DA07A0" w:rsidRDefault="00DA07A0" w:rsidP="000C4995">
      <w:pPr>
        <w:pStyle w:val="ListParagraph"/>
        <w:ind w:left="1080" w:right="-1339"/>
        <w:jc w:val="both"/>
        <w:rPr>
          <w:rFonts w:ascii="Times New Roman" w:eastAsia="Calibri" w:hAnsi="Times New Roman" w:cs="Times New Roman"/>
          <w:b/>
          <w:bCs/>
          <w:color w:val="002060"/>
          <w:sz w:val="28"/>
          <w:szCs w:val="28"/>
        </w:rPr>
      </w:pPr>
    </w:p>
    <w:p w14:paraId="5FD02CE8" w14:textId="77777777" w:rsidR="00DA07A0" w:rsidRDefault="00DA07A0" w:rsidP="000C4995">
      <w:pPr>
        <w:pStyle w:val="ListParagraph"/>
        <w:ind w:left="1080" w:right="-1339"/>
        <w:jc w:val="both"/>
        <w:rPr>
          <w:rFonts w:ascii="Times New Roman" w:eastAsia="Calibri" w:hAnsi="Times New Roman" w:cs="Times New Roman"/>
          <w:b/>
          <w:bCs/>
          <w:color w:val="002060"/>
          <w:sz w:val="28"/>
          <w:szCs w:val="28"/>
        </w:rPr>
      </w:pPr>
    </w:p>
    <w:p w14:paraId="50CB0EDE" w14:textId="77777777" w:rsidR="00DA07A0" w:rsidRDefault="00DA07A0" w:rsidP="000C4995">
      <w:pPr>
        <w:pStyle w:val="ListParagraph"/>
        <w:ind w:left="1080" w:right="-1339"/>
        <w:jc w:val="both"/>
        <w:rPr>
          <w:rFonts w:ascii="Times New Roman" w:eastAsia="Calibri" w:hAnsi="Times New Roman" w:cs="Times New Roman"/>
          <w:b/>
          <w:bCs/>
          <w:color w:val="002060"/>
          <w:sz w:val="28"/>
          <w:szCs w:val="28"/>
        </w:rPr>
      </w:pPr>
    </w:p>
    <w:p w14:paraId="3387E646" w14:textId="77777777" w:rsidR="00807306" w:rsidRPr="00173E94" w:rsidRDefault="00807306" w:rsidP="000C4995">
      <w:pPr>
        <w:pStyle w:val="ListParagraph"/>
        <w:ind w:left="1080" w:right="-1339"/>
        <w:jc w:val="both"/>
        <w:rPr>
          <w:rFonts w:ascii="Times New Roman" w:eastAsia="Calibri" w:hAnsi="Times New Roman" w:cs="Times New Roman"/>
          <w:b/>
          <w:bCs/>
          <w:color w:val="002060"/>
          <w:sz w:val="28"/>
          <w:szCs w:val="28"/>
        </w:rPr>
      </w:pPr>
    </w:p>
    <w:tbl>
      <w:tblPr>
        <w:tblStyle w:val="TableGrid"/>
        <w:tblW w:w="10774" w:type="dxa"/>
        <w:tblInd w:w="-1281" w:type="dxa"/>
        <w:tblLook w:val="04A0" w:firstRow="1" w:lastRow="0" w:firstColumn="1" w:lastColumn="0" w:noHBand="0" w:noVBand="1"/>
      </w:tblPr>
      <w:tblGrid>
        <w:gridCol w:w="10774"/>
      </w:tblGrid>
      <w:tr w:rsidR="0047195E" w:rsidRPr="0047195E" w14:paraId="017D15BC" w14:textId="77777777" w:rsidTr="007D592E">
        <w:tc>
          <w:tcPr>
            <w:tcW w:w="10774" w:type="dxa"/>
            <w:shd w:val="clear" w:color="auto" w:fill="A5C9EB" w:themeFill="text2" w:themeFillTint="40"/>
          </w:tcPr>
          <w:p w14:paraId="22325F41" w14:textId="77777777" w:rsidR="00C13F23" w:rsidRPr="0047195E" w:rsidRDefault="00C13F23" w:rsidP="00EB69C9">
            <w:pPr>
              <w:pStyle w:val="ListParagraph"/>
              <w:numPr>
                <w:ilvl w:val="0"/>
                <w:numId w:val="39"/>
              </w:numPr>
              <w:rPr>
                <w:rFonts w:ascii="Times New Roman" w:eastAsia="Calibri" w:hAnsi="Times New Roman" w:cs="Times New Roman"/>
                <w:b/>
                <w:bCs/>
                <w:color w:val="002060"/>
                <w:sz w:val="32"/>
                <w:szCs w:val="32"/>
              </w:rPr>
            </w:pPr>
            <w:r w:rsidRPr="0047195E">
              <w:rPr>
                <w:rFonts w:ascii="Times New Roman" w:eastAsia="Calibri" w:hAnsi="Times New Roman" w:cs="Times New Roman"/>
                <w:b/>
                <w:bCs/>
                <w:color w:val="002060"/>
                <w:sz w:val="32"/>
                <w:szCs w:val="32"/>
                <w:shd w:val="clear" w:color="auto" w:fill="A5C9EB" w:themeFill="text2" w:themeFillTint="40"/>
              </w:rPr>
              <w:lastRenderedPageBreak/>
              <w:t>ΑΠΑΝΤΗΣΕΙΣ ΣΕ ΕΡΩΤΗΜΑΤΑ</w:t>
            </w:r>
            <w:r w:rsidRPr="0047195E">
              <w:rPr>
                <w:rFonts w:ascii="Times New Roman" w:eastAsia="Calibri" w:hAnsi="Times New Roman" w:cs="Times New Roman"/>
                <w:b/>
                <w:bCs/>
                <w:color w:val="002060"/>
                <w:sz w:val="32"/>
                <w:szCs w:val="32"/>
              </w:rPr>
              <w:t xml:space="preserve"> ΜΕΛΩΝ:</w:t>
            </w:r>
          </w:p>
        </w:tc>
      </w:tr>
    </w:tbl>
    <w:p w14:paraId="072172EA" w14:textId="77777777" w:rsidR="00363037" w:rsidRPr="0047195E" w:rsidRDefault="00363037" w:rsidP="00C13F23">
      <w:pPr>
        <w:jc w:val="center"/>
        <w:rPr>
          <w:rFonts w:ascii="Times New Roman" w:hAnsi="Times New Roman" w:cs="Times New Roman"/>
          <w:b/>
          <w:bCs/>
          <w:color w:val="002060"/>
          <w:sz w:val="32"/>
          <w:szCs w:val="32"/>
        </w:rPr>
      </w:pPr>
    </w:p>
    <w:p w14:paraId="2CC87B63" w14:textId="3893549A" w:rsidR="00C13F23" w:rsidRDefault="004338DA" w:rsidP="00C13F23">
      <w:pPr>
        <w:jc w:val="center"/>
        <w:rPr>
          <w:rFonts w:ascii="Times New Roman" w:hAnsi="Times New Roman" w:cs="Times New Roman"/>
          <w:b/>
          <w:bCs/>
          <w:color w:val="002060"/>
          <w:sz w:val="32"/>
          <w:szCs w:val="32"/>
          <w:lang w:val="en-US"/>
        </w:rPr>
      </w:pPr>
      <w:r w:rsidRPr="0047195E">
        <w:rPr>
          <w:rFonts w:ascii="Times New Roman" w:hAnsi="Times New Roman" w:cs="Times New Roman"/>
          <w:noProof/>
          <w:color w:val="002060"/>
        </w:rPr>
        <w:drawing>
          <wp:inline distT="0" distB="0" distL="0" distR="0" wp14:anchorId="2BCA0DFF" wp14:editId="4098927F">
            <wp:extent cx="1111885" cy="1087047"/>
            <wp:effectExtent l="0" t="0" r="0" b="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55759" cy="1129941"/>
                    </a:xfrm>
                    <a:prstGeom prst="rect">
                      <a:avLst/>
                    </a:prstGeom>
                    <a:noFill/>
                    <a:ln>
                      <a:noFill/>
                    </a:ln>
                  </pic:spPr>
                </pic:pic>
              </a:graphicData>
            </a:graphic>
          </wp:inline>
        </w:drawing>
      </w:r>
    </w:p>
    <w:p w14:paraId="4BF82C41" w14:textId="77777777" w:rsidR="006F0864" w:rsidRPr="00056922" w:rsidRDefault="006F0864" w:rsidP="0047195E">
      <w:pPr>
        <w:pStyle w:val="ListParagraph"/>
        <w:ind w:left="1080" w:right="-1339"/>
        <w:jc w:val="both"/>
        <w:rPr>
          <w:rFonts w:eastAsia="Calibri" w:cstheme="minorHAnsi"/>
          <w:b/>
          <w:bCs/>
          <w:color w:val="002060"/>
          <w:sz w:val="28"/>
          <w:szCs w:val="28"/>
        </w:rPr>
      </w:pPr>
    </w:p>
    <w:p w14:paraId="7A5C59E8" w14:textId="0F93DE51" w:rsidR="00055F24" w:rsidRPr="00056922" w:rsidRDefault="00055F24" w:rsidP="000A00EC">
      <w:pPr>
        <w:pStyle w:val="ListParagraph"/>
        <w:numPr>
          <w:ilvl w:val="1"/>
          <w:numId w:val="38"/>
        </w:numPr>
        <w:ind w:right="-1339"/>
        <w:jc w:val="both"/>
        <w:rPr>
          <w:rFonts w:eastAsia="Calibri" w:cstheme="minorHAnsi"/>
          <w:color w:val="002060"/>
          <w:sz w:val="28"/>
          <w:szCs w:val="28"/>
        </w:rPr>
      </w:pPr>
      <w:r w:rsidRPr="00056922">
        <w:rPr>
          <w:rFonts w:eastAsia="Calibri" w:cstheme="minorHAnsi"/>
          <w:color w:val="002060"/>
          <w:sz w:val="28"/>
          <w:szCs w:val="28"/>
        </w:rPr>
        <w:t xml:space="preserve">Δόθηκε απάντηση την 8/4/24 στο μέλος </w:t>
      </w:r>
      <w:r w:rsidRPr="00056922">
        <w:rPr>
          <w:rFonts w:eastAsia="Calibri" w:cstheme="minorHAnsi"/>
          <w:color w:val="002060"/>
          <w:sz w:val="28"/>
          <w:szCs w:val="28"/>
          <w:lang w:val="en-US"/>
        </w:rPr>
        <w:t>CHANDRINOS</w:t>
      </w:r>
      <w:r w:rsidRPr="00056922">
        <w:rPr>
          <w:rFonts w:eastAsia="Calibri" w:cstheme="minorHAnsi"/>
          <w:color w:val="002060"/>
          <w:sz w:val="28"/>
          <w:szCs w:val="28"/>
        </w:rPr>
        <w:t xml:space="preserve"> </w:t>
      </w:r>
      <w:r w:rsidRPr="00056922">
        <w:rPr>
          <w:rFonts w:eastAsia="Calibri" w:cstheme="minorHAnsi"/>
          <w:color w:val="002060"/>
          <w:sz w:val="28"/>
          <w:szCs w:val="28"/>
          <w:lang w:val="en-US"/>
        </w:rPr>
        <w:t>SUPPLIES</w:t>
      </w:r>
      <w:r w:rsidRPr="00056922">
        <w:rPr>
          <w:rFonts w:eastAsia="Calibri" w:cstheme="minorHAnsi"/>
          <w:color w:val="002060"/>
          <w:sz w:val="28"/>
          <w:szCs w:val="28"/>
        </w:rPr>
        <w:t xml:space="preserve"> </w:t>
      </w:r>
      <w:r w:rsidRPr="00056922">
        <w:rPr>
          <w:rFonts w:eastAsia="Calibri" w:cstheme="minorHAnsi"/>
          <w:color w:val="002060"/>
          <w:sz w:val="28"/>
          <w:szCs w:val="28"/>
          <w:lang w:val="en-US"/>
        </w:rPr>
        <w:t>SA</w:t>
      </w:r>
      <w:r w:rsidRPr="00056922">
        <w:rPr>
          <w:rFonts w:eastAsia="Calibri" w:cstheme="minorHAnsi"/>
          <w:color w:val="002060"/>
          <w:sz w:val="28"/>
          <w:szCs w:val="28"/>
        </w:rPr>
        <w:t xml:space="preserve"> ύστερα από ερώτημά τους στις 7/4/24 αναφορικά ξανά με τα δικαιολογητικά που χρειάζονται για άδεια φορολογικής αποθήκης και εγκεκριμένου αποθηκευτή.</w:t>
      </w:r>
    </w:p>
    <w:p w14:paraId="2ECB46F3" w14:textId="77777777" w:rsidR="00055F24" w:rsidRPr="00056922" w:rsidRDefault="00055F24" w:rsidP="00055F24">
      <w:pPr>
        <w:pStyle w:val="ListParagraph"/>
        <w:ind w:right="-1339"/>
        <w:jc w:val="both"/>
        <w:rPr>
          <w:rFonts w:ascii="Times New Roman" w:hAnsi="Times New Roman" w:cs="Times New Roman"/>
          <w:color w:val="002060"/>
          <w:sz w:val="28"/>
          <w:szCs w:val="28"/>
        </w:rPr>
      </w:pPr>
    </w:p>
    <w:p w14:paraId="43F21D3B" w14:textId="77777777" w:rsidR="00055F24" w:rsidRPr="00056922" w:rsidRDefault="00055F24" w:rsidP="00055F24">
      <w:pPr>
        <w:pStyle w:val="ListParagraph"/>
        <w:ind w:right="-1339"/>
        <w:jc w:val="both"/>
        <w:rPr>
          <w:rFonts w:eastAsia="Calibri" w:cstheme="minorHAnsi"/>
          <w:color w:val="002060"/>
          <w:sz w:val="28"/>
          <w:szCs w:val="28"/>
        </w:rPr>
      </w:pPr>
    </w:p>
    <w:p w14:paraId="3232AF0D" w14:textId="3E72E1AB" w:rsidR="00055F24" w:rsidRPr="00056922" w:rsidRDefault="00055F24" w:rsidP="000A00EC">
      <w:pPr>
        <w:pStyle w:val="ListParagraph"/>
        <w:numPr>
          <w:ilvl w:val="1"/>
          <w:numId w:val="38"/>
        </w:numPr>
        <w:ind w:right="-1339"/>
        <w:jc w:val="both"/>
        <w:rPr>
          <w:rFonts w:eastAsia="Calibri" w:cstheme="minorHAnsi"/>
          <w:color w:val="002060"/>
          <w:sz w:val="28"/>
          <w:szCs w:val="28"/>
        </w:rPr>
      </w:pPr>
      <w:r w:rsidRPr="00056922">
        <w:rPr>
          <w:rFonts w:eastAsia="Calibri" w:cstheme="minorHAnsi"/>
          <w:color w:val="002060"/>
          <w:sz w:val="28"/>
          <w:szCs w:val="28"/>
        </w:rPr>
        <w:t>Δόθηκε απάντηση την 2/5/24 στο μέλος Δ.ΠΛΕΞΙΔΑΣ ΚΑΙ ΣΙΑ Ε.Ε. ύστερα από ερώτημά τους στις 2/5/24 αν μπορούν να παραδώσουν τρόφιμα σε πλοίο την ημέρα που είχε απαγόρευση κυκλοφορίας στην Εθνική οδό από τις 14:00-22:00.</w:t>
      </w:r>
    </w:p>
    <w:p w14:paraId="53DC0C83" w14:textId="77777777" w:rsidR="006F0864" w:rsidRPr="00056922" w:rsidRDefault="006F0864" w:rsidP="00055F24">
      <w:pPr>
        <w:pStyle w:val="ListParagraph"/>
        <w:ind w:right="-1339"/>
        <w:jc w:val="both"/>
        <w:rPr>
          <w:rFonts w:ascii="Times New Roman" w:hAnsi="Times New Roman" w:cs="Times New Roman"/>
          <w:color w:val="002060"/>
          <w:sz w:val="28"/>
          <w:szCs w:val="28"/>
        </w:rPr>
      </w:pPr>
    </w:p>
    <w:p w14:paraId="09C2A919" w14:textId="77777777" w:rsidR="000A00EC" w:rsidRPr="00056922" w:rsidRDefault="000A00EC" w:rsidP="000A00EC">
      <w:pPr>
        <w:pStyle w:val="ListParagraph"/>
        <w:ind w:right="-1339"/>
        <w:jc w:val="both"/>
        <w:rPr>
          <w:rFonts w:eastAsia="Calibri" w:cstheme="minorHAnsi"/>
          <w:color w:val="002060"/>
          <w:sz w:val="28"/>
          <w:szCs w:val="28"/>
        </w:rPr>
      </w:pPr>
    </w:p>
    <w:p w14:paraId="2C6EC55F" w14:textId="7083C252" w:rsidR="00055F24" w:rsidRPr="00056922" w:rsidRDefault="00055F24" w:rsidP="000A00EC">
      <w:pPr>
        <w:pStyle w:val="ListParagraph"/>
        <w:numPr>
          <w:ilvl w:val="1"/>
          <w:numId w:val="38"/>
        </w:numPr>
        <w:ind w:right="-1339"/>
        <w:jc w:val="both"/>
        <w:rPr>
          <w:rFonts w:eastAsia="Calibri" w:cstheme="minorHAnsi"/>
          <w:color w:val="002060"/>
          <w:sz w:val="28"/>
          <w:szCs w:val="28"/>
        </w:rPr>
      </w:pPr>
      <w:r w:rsidRPr="00056922">
        <w:rPr>
          <w:rFonts w:eastAsia="Calibri" w:cstheme="minorHAnsi"/>
          <w:color w:val="002060"/>
          <w:sz w:val="28"/>
          <w:szCs w:val="28"/>
        </w:rPr>
        <w:t xml:space="preserve">Δόθηκε απάντηση την 10/5/24 στο μέλος  ΗΛΙΟΣ ΑΦΟΙ ΦΙΛΝΤΙΣΗ Ι.Κ.Ε. ύστερα από ερώτημά τους στις 10/5/24 αν επιτρέπεται η έκδοση τιμολογίων </w:t>
      </w:r>
      <w:r w:rsidRPr="00056922">
        <w:rPr>
          <w:rFonts w:ascii="Calibri" w:hAnsi="Calibri" w:cs="Calibri"/>
          <w:color w:val="002060"/>
          <w:sz w:val="28"/>
          <w:szCs w:val="28"/>
          <w:lang w:val="en-US"/>
        </w:rPr>
        <w:t>MASTER</w:t>
      </w:r>
      <w:r w:rsidRPr="00056922">
        <w:rPr>
          <w:rFonts w:ascii="Calibri" w:hAnsi="Calibri" w:cs="Calibri"/>
          <w:color w:val="002060"/>
          <w:sz w:val="28"/>
          <w:szCs w:val="28"/>
        </w:rPr>
        <w:t xml:space="preserve"> &amp; </w:t>
      </w:r>
      <w:r w:rsidRPr="00056922">
        <w:rPr>
          <w:rFonts w:ascii="Calibri" w:hAnsi="Calibri" w:cs="Calibri"/>
          <w:color w:val="002060"/>
          <w:sz w:val="28"/>
          <w:szCs w:val="28"/>
          <w:lang w:val="en-US"/>
        </w:rPr>
        <w:t>OWNER</w:t>
      </w:r>
      <w:r w:rsidRPr="00056922">
        <w:rPr>
          <w:rFonts w:ascii="Calibri" w:hAnsi="Calibri" w:cs="Calibri"/>
          <w:color w:val="002060"/>
          <w:sz w:val="28"/>
          <w:szCs w:val="28"/>
        </w:rPr>
        <w:t xml:space="preserve"> κατευθείαν στο πλοίο κι πως γίνεται η έκδοση τους με το </w:t>
      </w:r>
      <w:proofErr w:type="spellStart"/>
      <w:r w:rsidRPr="00056922">
        <w:rPr>
          <w:rFonts w:ascii="Calibri" w:hAnsi="Calibri" w:cs="Calibri"/>
          <w:color w:val="002060"/>
          <w:sz w:val="28"/>
          <w:szCs w:val="28"/>
          <w:lang w:val="en-US"/>
        </w:rPr>
        <w:t>MyData</w:t>
      </w:r>
      <w:proofErr w:type="spellEnd"/>
      <w:r w:rsidRPr="00056922">
        <w:rPr>
          <w:rFonts w:ascii="Calibri" w:hAnsi="Calibri" w:cs="Calibri"/>
          <w:color w:val="002060"/>
          <w:sz w:val="28"/>
          <w:szCs w:val="28"/>
        </w:rPr>
        <w:t>.</w:t>
      </w:r>
    </w:p>
    <w:p w14:paraId="58E63366" w14:textId="77777777" w:rsidR="00055F24" w:rsidRPr="00056922" w:rsidRDefault="00055F24" w:rsidP="00055F24">
      <w:pPr>
        <w:pStyle w:val="ListParagraph"/>
        <w:ind w:right="-1339"/>
        <w:jc w:val="both"/>
        <w:rPr>
          <w:rFonts w:ascii="Times New Roman" w:hAnsi="Times New Roman" w:cs="Times New Roman"/>
          <w:color w:val="002060"/>
          <w:sz w:val="28"/>
          <w:szCs w:val="28"/>
        </w:rPr>
      </w:pPr>
    </w:p>
    <w:p w14:paraId="30968AA8" w14:textId="77777777" w:rsidR="00055F24" w:rsidRPr="009D5270" w:rsidRDefault="00055F24" w:rsidP="00055F24">
      <w:pPr>
        <w:pStyle w:val="ListParagraph"/>
        <w:rPr>
          <w:rFonts w:eastAsia="Calibri" w:cstheme="minorHAnsi"/>
          <w:color w:val="002060"/>
          <w:sz w:val="28"/>
          <w:szCs w:val="28"/>
        </w:rPr>
      </w:pPr>
    </w:p>
    <w:p w14:paraId="60CE0EE3" w14:textId="61F5A3AD" w:rsidR="00055F24" w:rsidRPr="00056922" w:rsidRDefault="0092696C" w:rsidP="000A00EC">
      <w:pPr>
        <w:pStyle w:val="ListParagraph"/>
        <w:numPr>
          <w:ilvl w:val="1"/>
          <w:numId w:val="38"/>
        </w:numPr>
        <w:ind w:right="-1339"/>
        <w:jc w:val="both"/>
        <w:rPr>
          <w:rFonts w:eastAsia="Calibri" w:cstheme="minorHAnsi"/>
          <w:color w:val="002060"/>
          <w:sz w:val="28"/>
          <w:szCs w:val="28"/>
        </w:rPr>
      </w:pPr>
      <w:r w:rsidRPr="009D5270">
        <w:rPr>
          <w:rFonts w:eastAsia="Calibri" w:cstheme="minorHAnsi"/>
          <w:color w:val="002060"/>
          <w:sz w:val="28"/>
          <w:szCs w:val="28"/>
        </w:rPr>
        <w:t>Δόθηκε α</w:t>
      </w:r>
      <w:r w:rsidR="00055F24" w:rsidRPr="009D5270">
        <w:rPr>
          <w:rFonts w:eastAsia="Calibri" w:cstheme="minorHAnsi"/>
          <w:color w:val="002060"/>
          <w:sz w:val="28"/>
          <w:szCs w:val="28"/>
        </w:rPr>
        <w:t>πάντηση στο μέλος ΣΙΠ ΣΕΙΦ Ε.Π.Ε.</w:t>
      </w:r>
      <w:r w:rsidR="00055F24" w:rsidRPr="00056922">
        <w:rPr>
          <w:rFonts w:eastAsia="Calibri" w:cstheme="minorHAnsi"/>
          <w:color w:val="002060"/>
          <w:sz w:val="28"/>
          <w:szCs w:val="28"/>
        </w:rPr>
        <w:t xml:space="preserve"> ύστερα από τηλεφωνική συνομιλία που είχε με τον πρόεδρο του συλλόγου και ηλεκτρονική αποστολή οδηγιών του Λιμενικού Ταμείου </w:t>
      </w:r>
      <w:proofErr w:type="spellStart"/>
      <w:r w:rsidR="00055F24" w:rsidRPr="00056922">
        <w:rPr>
          <w:rFonts w:eastAsia="Calibri" w:cstheme="minorHAnsi"/>
          <w:color w:val="002060"/>
          <w:sz w:val="28"/>
          <w:szCs w:val="28"/>
        </w:rPr>
        <w:t>Γυθείου</w:t>
      </w:r>
      <w:proofErr w:type="spellEnd"/>
      <w:r w:rsidR="00055F24" w:rsidRPr="00056922">
        <w:rPr>
          <w:rFonts w:eastAsia="Calibri" w:cstheme="minorHAnsi"/>
          <w:color w:val="002060"/>
          <w:sz w:val="28"/>
          <w:szCs w:val="28"/>
        </w:rPr>
        <w:t xml:space="preserve"> στις 10/5/24.  </w:t>
      </w:r>
    </w:p>
    <w:p w14:paraId="4C4456A4" w14:textId="77777777" w:rsidR="004E25F7" w:rsidRPr="00056922" w:rsidRDefault="004E25F7" w:rsidP="007D592E">
      <w:pPr>
        <w:pStyle w:val="ListParagraph"/>
        <w:ind w:left="1080" w:right="-1339"/>
        <w:jc w:val="both"/>
        <w:rPr>
          <w:rFonts w:ascii="Times New Roman" w:eastAsia="Calibri" w:hAnsi="Times New Roman" w:cs="Times New Roman"/>
          <w:b/>
          <w:bCs/>
          <w:color w:val="002060"/>
          <w:sz w:val="28"/>
          <w:szCs w:val="28"/>
        </w:rPr>
      </w:pPr>
    </w:p>
    <w:p w14:paraId="54F32232" w14:textId="77777777" w:rsidR="006F0864" w:rsidRPr="00056922" w:rsidRDefault="006F0864" w:rsidP="007D592E">
      <w:pPr>
        <w:pStyle w:val="ListParagraph"/>
        <w:ind w:left="1080" w:right="-1339"/>
        <w:jc w:val="both"/>
        <w:rPr>
          <w:rFonts w:ascii="Times New Roman" w:eastAsia="Calibri" w:hAnsi="Times New Roman" w:cs="Times New Roman"/>
          <w:b/>
          <w:bCs/>
          <w:color w:val="002060"/>
          <w:sz w:val="28"/>
          <w:szCs w:val="28"/>
        </w:rPr>
      </w:pPr>
    </w:p>
    <w:p w14:paraId="4CEA5AA5" w14:textId="589416E7" w:rsidR="00E43EE0" w:rsidRPr="00056922" w:rsidRDefault="00E43EE0" w:rsidP="00E43EE0">
      <w:pPr>
        <w:pStyle w:val="ListParagraph"/>
        <w:numPr>
          <w:ilvl w:val="1"/>
          <w:numId w:val="38"/>
        </w:numPr>
        <w:ind w:right="-1339"/>
        <w:jc w:val="both"/>
        <w:rPr>
          <w:rFonts w:eastAsia="Calibri" w:cstheme="minorHAnsi"/>
          <w:color w:val="002060"/>
          <w:sz w:val="28"/>
          <w:szCs w:val="28"/>
        </w:rPr>
      </w:pPr>
      <w:r w:rsidRPr="00056922">
        <w:rPr>
          <w:rFonts w:eastAsia="Calibri" w:cstheme="minorHAnsi"/>
          <w:color w:val="002060"/>
          <w:sz w:val="28"/>
          <w:szCs w:val="28"/>
        </w:rPr>
        <w:t xml:space="preserve">Δόθηκε απάντηση την 29/5/24 στο μέλος </w:t>
      </w:r>
      <w:r w:rsidRPr="00056922">
        <w:rPr>
          <w:rFonts w:eastAsia="Calibri" w:cstheme="minorHAnsi"/>
          <w:color w:val="002060"/>
          <w:sz w:val="28"/>
          <w:szCs w:val="28"/>
          <w:lang w:val="en-US"/>
        </w:rPr>
        <w:t>VMS</w:t>
      </w:r>
      <w:r w:rsidRPr="00056922">
        <w:rPr>
          <w:rFonts w:eastAsia="Calibri" w:cstheme="minorHAnsi"/>
          <w:color w:val="002060"/>
          <w:sz w:val="28"/>
          <w:szCs w:val="28"/>
        </w:rPr>
        <w:t xml:space="preserve"> </w:t>
      </w:r>
      <w:r w:rsidRPr="00056922">
        <w:rPr>
          <w:rFonts w:eastAsia="Calibri" w:cstheme="minorHAnsi"/>
          <w:color w:val="002060"/>
          <w:sz w:val="28"/>
          <w:szCs w:val="28"/>
          <w:lang w:val="en-US"/>
        </w:rPr>
        <w:t>HELLAS</w:t>
      </w:r>
      <w:r w:rsidRPr="00056922">
        <w:rPr>
          <w:rFonts w:eastAsia="Calibri" w:cstheme="minorHAnsi"/>
          <w:color w:val="002060"/>
          <w:sz w:val="28"/>
          <w:szCs w:val="28"/>
        </w:rPr>
        <w:t xml:space="preserve"> ύστερα από τηλεφωνική συνομιλία με τον πρόεδρο στις 28/5/24 αναφορικά με την δυνητική συγχώνευση του δελτίου παράδοσης εφοδίων με τα φορολογικά στοιχεία, η οποία θα γίνει υποχρεωτική.</w:t>
      </w:r>
    </w:p>
    <w:p w14:paraId="44A13B2D" w14:textId="77777777" w:rsidR="00056922" w:rsidRPr="00056922" w:rsidRDefault="00056922" w:rsidP="00E43EE0">
      <w:pPr>
        <w:pStyle w:val="ListParagraph"/>
        <w:ind w:left="450" w:right="-1339"/>
        <w:jc w:val="both"/>
        <w:rPr>
          <w:rFonts w:ascii="Times New Roman" w:hAnsi="Times New Roman" w:cs="Times New Roman"/>
          <w:color w:val="002060"/>
          <w:sz w:val="28"/>
          <w:szCs w:val="28"/>
        </w:rPr>
      </w:pPr>
    </w:p>
    <w:p w14:paraId="4A1C4BC8" w14:textId="77777777" w:rsidR="00056922" w:rsidRPr="00056922" w:rsidRDefault="00056922" w:rsidP="00E43EE0">
      <w:pPr>
        <w:pStyle w:val="ListParagraph"/>
        <w:ind w:left="450" w:right="-1339"/>
        <w:jc w:val="both"/>
        <w:rPr>
          <w:rFonts w:ascii="Times New Roman" w:hAnsi="Times New Roman" w:cs="Times New Roman"/>
          <w:color w:val="002060"/>
          <w:sz w:val="28"/>
          <w:szCs w:val="28"/>
        </w:rPr>
      </w:pPr>
    </w:p>
    <w:p w14:paraId="4A01F0C7" w14:textId="4302EFE1" w:rsidR="00056922" w:rsidRPr="00056922" w:rsidRDefault="00056922" w:rsidP="00056922">
      <w:pPr>
        <w:pStyle w:val="ListParagraph"/>
        <w:numPr>
          <w:ilvl w:val="1"/>
          <w:numId w:val="38"/>
        </w:numPr>
        <w:ind w:right="-1339"/>
        <w:jc w:val="both"/>
        <w:rPr>
          <w:rFonts w:ascii="Aptos" w:eastAsia="Calibri" w:hAnsi="Aptos" w:cstheme="minorHAnsi"/>
          <w:color w:val="002060"/>
          <w:sz w:val="28"/>
          <w:szCs w:val="28"/>
        </w:rPr>
      </w:pPr>
      <w:r w:rsidRPr="00056922">
        <w:rPr>
          <w:rFonts w:ascii="Aptos" w:eastAsia="Calibri" w:hAnsi="Aptos" w:cstheme="minorHAnsi"/>
          <w:color w:val="002060"/>
          <w:sz w:val="28"/>
          <w:szCs w:val="28"/>
        </w:rPr>
        <w:t xml:space="preserve">Δόθηκε απάντηση την 14/6/24 στο μέλος </w:t>
      </w:r>
      <w:r w:rsidRPr="00056922">
        <w:rPr>
          <w:rFonts w:ascii="Aptos" w:eastAsia="Calibri" w:hAnsi="Aptos" w:cstheme="minorHAnsi"/>
          <w:color w:val="002060"/>
          <w:sz w:val="28"/>
          <w:szCs w:val="28"/>
          <w:lang w:val="en-US"/>
        </w:rPr>
        <w:t>JMDOLPHIN</w:t>
      </w:r>
      <w:r w:rsidRPr="00056922">
        <w:rPr>
          <w:rFonts w:ascii="Aptos" w:eastAsia="Calibri" w:hAnsi="Aptos" w:cstheme="minorHAnsi"/>
          <w:color w:val="002060"/>
          <w:sz w:val="28"/>
          <w:szCs w:val="28"/>
        </w:rPr>
        <w:t xml:space="preserve"> ύστερα από ερώτημα του την 13/6/24 σχετικά με το αν υποχρεούνται  να εγγραφούν στον ΕΚΜΕΑ τα διπλωματικά σώματα, πρεσβείες-προξενεία κλπ.</w:t>
      </w:r>
    </w:p>
    <w:p w14:paraId="477ED277" w14:textId="77777777" w:rsidR="00056922" w:rsidRPr="00056922" w:rsidRDefault="00056922" w:rsidP="00056922">
      <w:pPr>
        <w:pStyle w:val="ListParagraph"/>
        <w:ind w:right="-1339"/>
        <w:jc w:val="both"/>
        <w:rPr>
          <w:rFonts w:ascii="Aptos" w:eastAsia="Calibri" w:hAnsi="Aptos" w:cstheme="minorHAnsi"/>
          <w:color w:val="002060"/>
          <w:sz w:val="28"/>
          <w:szCs w:val="28"/>
        </w:rPr>
      </w:pPr>
    </w:p>
    <w:p w14:paraId="5DC08330" w14:textId="77777777" w:rsidR="00056922" w:rsidRPr="00056922" w:rsidRDefault="00056922" w:rsidP="00056922">
      <w:pPr>
        <w:pStyle w:val="ListParagraph"/>
        <w:ind w:right="-1339"/>
        <w:jc w:val="both"/>
        <w:rPr>
          <w:rFonts w:ascii="Aptos" w:eastAsia="Calibri" w:hAnsi="Aptos" w:cstheme="minorHAnsi"/>
          <w:color w:val="002060"/>
          <w:sz w:val="28"/>
          <w:szCs w:val="28"/>
        </w:rPr>
      </w:pPr>
    </w:p>
    <w:p w14:paraId="675D06B4" w14:textId="77777777" w:rsidR="00056922" w:rsidRPr="00056922" w:rsidRDefault="00056922" w:rsidP="00056922">
      <w:pPr>
        <w:pStyle w:val="ListParagraph"/>
        <w:numPr>
          <w:ilvl w:val="1"/>
          <w:numId w:val="38"/>
        </w:numPr>
        <w:ind w:right="-1339"/>
        <w:jc w:val="both"/>
        <w:rPr>
          <w:rFonts w:ascii="Aptos" w:hAnsi="Aptos" w:cstheme="minorHAnsi"/>
          <w:color w:val="002060"/>
          <w:sz w:val="28"/>
          <w:szCs w:val="28"/>
          <w:shd w:val="clear" w:color="auto" w:fill="FFFFFF"/>
        </w:rPr>
      </w:pPr>
      <w:r w:rsidRPr="00056922">
        <w:rPr>
          <w:rFonts w:ascii="Aptos" w:hAnsi="Aptos" w:cstheme="minorHAnsi"/>
          <w:color w:val="002060"/>
          <w:sz w:val="28"/>
          <w:szCs w:val="28"/>
          <w:shd w:val="clear" w:color="auto" w:fill="FFFFFF"/>
        </w:rPr>
        <w:t xml:space="preserve">Δόθηκε επίλυση στις 13/6/24 στο πρόβλημα που είχε το μέλος Αφοί </w:t>
      </w:r>
      <w:proofErr w:type="spellStart"/>
      <w:r w:rsidRPr="00056922">
        <w:rPr>
          <w:rFonts w:ascii="Aptos" w:hAnsi="Aptos" w:cstheme="minorHAnsi"/>
          <w:color w:val="002060"/>
          <w:sz w:val="28"/>
          <w:szCs w:val="28"/>
          <w:shd w:val="clear" w:color="auto" w:fill="FFFFFF"/>
        </w:rPr>
        <w:t>Κορκίδη</w:t>
      </w:r>
      <w:proofErr w:type="spellEnd"/>
      <w:r w:rsidRPr="00056922">
        <w:rPr>
          <w:rFonts w:ascii="Aptos" w:hAnsi="Aptos" w:cstheme="minorHAnsi"/>
          <w:color w:val="002060"/>
          <w:sz w:val="28"/>
          <w:szCs w:val="28"/>
          <w:shd w:val="clear" w:color="auto" w:fill="FFFFFF"/>
        </w:rPr>
        <w:t xml:space="preserve">, </w:t>
      </w:r>
      <w:bookmarkStart w:id="1" w:name="_Hlk171086863"/>
      <w:r w:rsidRPr="00056922">
        <w:rPr>
          <w:rFonts w:ascii="Aptos" w:eastAsia="Calibri" w:hAnsi="Aptos" w:cstheme="minorHAnsi"/>
          <w:color w:val="002060"/>
          <w:sz w:val="28"/>
          <w:szCs w:val="28"/>
        </w:rPr>
        <w:t>ύστερα από</w:t>
      </w:r>
      <w:r w:rsidRPr="00056922">
        <w:rPr>
          <w:rFonts w:ascii="Aptos" w:hAnsi="Aptos" w:cstheme="minorHAnsi"/>
          <w:color w:val="002060"/>
          <w:sz w:val="28"/>
          <w:szCs w:val="28"/>
          <w:shd w:val="clear" w:color="auto" w:fill="FFFFFF"/>
        </w:rPr>
        <w:t xml:space="preserve"> τηλεφωνική επικοινωνία με τον Πρόεδρο</w:t>
      </w:r>
      <w:bookmarkEnd w:id="1"/>
      <w:r w:rsidRPr="00056922">
        <w:rPr>
          <w:rFonts w:ascii="Aptos" w:hAnsi="Aptos" w:cstheme="minorHAnsi"/>
          <w:color w:val="002060"/>
          <w:sz w:val="28"/>
          <w:szCs w:val="28"/>
          <w:shd w:val="clear" w:color="auto" w:fill="FFFFFF"/>
        </w:rPr>
        <w:t>, με τα δελτία παράδοσης που είχαν θεωρηθεί το 2022 όπου του ζητούσαν από το Ά τελωνείο Πειραιά να τα ακυρώσει επειδή είναι χρήσης 2024 και του επέβαλαν πρόστιμο 600€.</w:t>
      </w:r>
    </w:p>
    <w:p w14:paraId="76D721AC" w14:textId="77777777" w:rsidR="00056922" w:rsidRPr="00056922" w:rsidRDefault="00056922" w:rsidP="00056922">
      <w:pPr>
        <w:pStyle w:val="ListParagraph"/>
        <w:rPr>
          <w:rFonts w:ascii="Aptos" w:hAnsi="Aptos" w:cstheme="minorHAnsi"/>
          <w:color w:val="002060"/>
          <w:sz w:val="28"/>
          <w:szCs w:val="28"/>
          <w:shd w:val="clear" w:color="auto" w:fill="FFFFFF"/>
        </w:rPr>
      </w:pPr>
    </w:p>
    <w:p w14:paraId="64C290C2" w14:textId="77777777" w:rsidR="00056922" w:rsidRPr="00056922" w:rsidRDefault="00056922" w:rsidP="00056922">
      <w:pPr>
        <w:pStyle w:val="ListParagraph"/>
        <w:rPr>
          <w:rFonts w:ascii="Aptos" w:hAnsi="Aptos" w:cstheme="minorHAnsi"/>
          <w:color w:val="002060"/>
          <w:sz w:val="28"/>
          <w:szCs w:val="28"/>
          <w:shd w:val="clear" w:color="auto" w:fill="FFFFFF"/>
        </w:rPr>
      </w:pPr>
    </w:p>
    <w:p w14:paraId="3633AE1C" w14:textId="5A767103" w:rsidR="00056922" w:rsidRPr="00056922" w:rsidRDefault="00056922" w:rsidP="00056922">
      <w:pPr>
        <w:pStyle w:val="ListParagraph"/>
        <w:numPr>
          <w:ilvl w:val="1"/>
          <w:numId w:val="38"/>
        </w:numPr>
        <w:ind w:right="-1339"/>
        <w:jc w:val="both"/>
        <w:rPr>
          <w:rFonts w:ascii="Aptos" w:hAnsi="Aptos" w:cstheme="minorHAnsi"/>
          <w:color w:val="002060"/>
          <w:sz w:val="28"/>
          <w:szCs w:val="28"/>
          <w:shd w:val="clear" w:color="auto" w:fill="FFFFFF"/>
        </w:rPr>
      </w:pPr>
      <w:r w:rsidRPr="00056922">
        <w:rPr>
          <w:rFonts w:ascii="Aptos" w:hAnsi="Aptos" w:cstheme="minorHAnsi"/>
          <w:color w:val="002060"/>
          <w:sz w:val="28"/>
          <w:szCs w:val="28"/>
          <w:shd w:val="clear" w:color="auto" w:fill="FFFFFF"/>
        </w:rPr>
        <w:t>Δόθηκε επίλυση στις 20/6/24 στο πρόβλημα που είχε το μέλος HARDY ENTERPRISES I.K.E.,</w:t>
      </w:r>
      <w:r w:rsidRPr="00056922">
        <w:rPr>
          <w:rFonts w:ascii="Aptos" w:eastAsia="Calibri" w:hAnsi="Aptos" w:cstheme="minorHAnsi"/>
          <w:color w:val="002060"/>
          <w:sz w:val="28"/>
          <w:szCs w:val="28"/>
        </w:rPr>
        <w:t xml:space="preserve"> ύστερα από</w:t>
      </w:r>
      <w:r w:rsidRPr="00056922">
        <w:rPr>
          <w:rFonts w:ascii="Aptos" w:hAnsi="Aptos" w:cstheme="minorHAnsi"/>
          <w:color w:val="002060"/>
          <w:sz w:val="28"/>
          <w:szCs w:val="28"/>
          <w:shd w:val="clear" w:color="auto" w:fill="FFFFFF"/>
        </w:rPr>
        <w:t xml:space="preserve"> τηλεφωνική επικοινωνία με τον Πρόεδρο, όπου ο τελωνειακός κος Βογιατζής δημιουργούσε προβλήματα στην πύλη </w:t>
      </w:r>
      <w:r w:rsidR="009605AF">
        <w:rPr>
          <w:rFonts w:ascii="Aptos" w:hAnsi="Aptos" w:cstheme="minorHAnsi"/>
          <w:color w:val="002060"/>
          <w:sz w:val="28"/>
          <w:szCs w:val="28"/>
          <w:shd w:val="clear" w:color="auto" w:fill="FFFFFF"/>
        </w:rPr>
        <w:t xml:space="preserve">του Α τελωνείου Πειραιά </w:t>
      </w:r>
      <w:r w:rsidRPr="00056922">
        <w:rPr>
          <w:rFonts w:ascii="Aptos" w:hAnsi="Aptos" w:cstheme="minorHAnsi"/>
          <w:color w:val="002060"/>
          <w:sz w:val="28"/>
          <w:szCs w:val="28"/>
          <w:shd w:val="clear" w:color="auto" w:fill="FFFFFF"/>
        </w:rPr>
        <w:t>προκειμένου να λάβει χρηματικό ποσό.</w:t>
      </w:r>
    </w:p>
    <w:p w14:paraId="43169A27" w14:textId="77777777" w:rsidR="00056922" w:rsidRDefault="00056922" w:rsidP="00E43EE0">
      <w:pPr>
        <w:pStyle w:val="ListParagraph"/>
        <w:ind w:left="450" w:right="-1339"/>
        <w:jc w:val="both"/>
        <w:rPr>
          <w:rFonts w:ascii="Times New Roman" w:hAnsi="Times New Roman" w:cs="Times New Roman"/>
          <w:color w:val="002060"/>
          <w:sz w:val="28"/>
          <w:szCs w:val="28"/>
        </w:rPr>
      </w:pPr>
    </w:p>
    <w:p w14:paraId="4C387FA3" w14:textId="77777777" w:rsidR="00FE7EDC" w:rsidRDefault="00FE7EDC" w:rsidP="00E43EE0">
      <w:pPr>
        <w:pStyle w:val="ListParagraph"/>
        <w:ind w:left="450" w:right="-1339"/>
        <w:jc w:val="both"/>
        <w:rPr>
          <w:rFonts w:ascii="Times New Roman" w:hAnsi="Times New Roman" w:cs="Times New Roman"/>
          <w:color w:val="002060"/>
          <w:sz w:val="28"/>
          <w:szCs w:val="28"/>
        </w:rPr>
      </w:pPr>
    </w:p>
    <w:p w14:paraId="510B7832" w14:textId="77777777" w:rsidR="00FE7EDC" w:rsidRDefault="00FE7EDC" w:rsidP="00E43EE0">
      <w:pPr>
        <w:pStyle w:val="ListParagraph"/>
        <w:ind w:left="450" w:right="-1339"/>
        <w:jc w:val="both"/>
        <w:rPr>
          <w:rFonts w:ascii="Times New Roman" w:hAnsi="Times New Roman" w:cs="Times New Roman"/>
          <w:color w:val="002060"/>
          <w:sz w:val="28"/>
          <w:szCs w:val="28"/>
        </w:rPr>
      </w:pPr>
    </w:p>
    <w:p w14:paraId="17930E1E" w14:textId="77777777" w:rsidR="00FE7EDC" w:rsidRDefault="00FE7EDC" w:rsidP="00E43EE0">
      <w:pPr>
        <w:pStyle w:val="ListParagraph"/>
        <w:ind w:left="450" w:right="-1339"/>
        <w:jc w:val="both"/>
        <w:rPr>
          <w:rFonts w:ascii="Times New Roman" w:hAnsi="Times New Roman" w:cs="Times New Roman"/>
          <w:color w:val="002060"/>
          <w:sz w:val="28"/>
          <w:szCs w:val="28"/>
        </w:rPr>
      </w:pPr>
    </w:p>
    <w:p w14:paraId="03C8FA18" w14:textId="77777777" w:rsidR="00FE7EDC" w:rsidRDefault="00FE7EDC" w:rsidP="00E43EE0">
      <w:pPr>
        <w:pStyle w:val="ListParagraph"/>
        <w:ind w:left="450" w:right="-1339"/>
        <w:jc w:val="both"/>
        <w:rPr>
          <w:rFonts w:ascii="Times New Roman" w:hAnsi="Times New Roman" w:cs="Times New Roman"/>
          <w:color w:val="002060"/>
          <w:sz w:val="28"/>
          <w:szCs w:val="28"/>
        </w:rPr>
      </w:pPr>
    </w:p>
    <w:p w14:paraId="3A5B7933" w14:textId="77777777" w:rsidR="00FE7EDC" w:rsidRDefault="00FE7EDC" w:rsidP="00E43EE0">
      <w:pPr>
        <w:pStyle w:val="ListParagraph"/>
        <w:ind w:left="450" w:right="-1339"/>
        <w:jc w:val="both"/>
        <w:rPr>
          <w:rFonts w:ascii="Times New Roman" w:hAnsi="Times New Roman" w:cs="Times New Roman"/>
          <w:color w:val="002060"/>
          <w:sz w:val="28"/>
          <w:szCs w:val="28"/>
        </w:rPr>
      </w:pPr>
    </w:p>
    <w:p w14:paraId="1C25BD4F" w14:textId="77777777" w:rsidR="00FE7EDC" w:rsidRDefault="00FE7EDC" w:rsidP="00E43EE0">
      <w:pPr>
        <w:pStyle w:val="ListParagraph"/>
        <w:ind w:left="450" w:right="-1339"/>
        <w:jc w:val="both"/>
        <w:rPr>
          <w:rFonts w:ascii="Times New Roman" w:hAnsi="Times New Roman" w:cs="Times New Roman"/>
          <w:color w:val="002060"/>
          <w:sz w:val="28"/>
          <w:szCs w:val="28"/>
        </w:rPr>
      </w:pPr>
    </w:p>
    <w:p w14:paraId="1CB12140" w14:textId="77777777" w:rsidR="00DA07A0" w:rsidRDefault="00DA07A0" w:rsidP="00E43EE0">
      <w:pPr>
        <w:pStyle w:val="ListParagraph"/>
        <w:ind w:left="450" w:right="-1339"/>
        <w:jc w:val="both"/>
        <w:rPr>
          <w:rFonts w:ascii="Times New Roman" w:hAnsi="Times New Roman" w:cs="Times New Roman"/>
          <w:color w:val="002060"/>
          <w:sz w:val="28"/>
          <w:szCs w:val="28"/>
        </w:rPr>
      </w:pPr>
    </w:p>
    <w:p w14:paraId="2F11C0B2" w14:textId="77777777" w:rsidR="00DA07A0" w:rsidRDefault="00DA07A0" w:rsidP="00E43EE0">
      <w:pPr>
        <w:pStyle w:val="ListParagraph"/>
        <w:ind w:left="450" w:right="-1339"/>
        <w:jc w:val="both"/>
        <w:rPr>
          <w:rFonts w:ascii="Times New Roman" w:hAnsi="Times New Roman" w:cs="Times New Roman"/>
          <w:color w:val="002060"/>
          <w:sz w:val="28"/>
          <w:szCs w:val="28"/>
        </w:rPr>
      </w:pPr>
    </w:p>
    <w:p w14:paraId="26ADAD6D" w14:textId="77777777" w:rsidR="00DA07A0" w:rsidRDefault="00DA07A0" w:rsidP="00E43EE0">
      <w:pPr>
        <w:pStyle w:val="ListParagraph"/>
        <w:ind w:left="450" w:right="-1339"/>
        <w:jc w:val="both"/>
        <w:rPr>
          <w:rFonts w:ascii="Times New Roman" w:hAnsi="Times New Roman" w:cs="Times New Roman"/>
          <w:color w:val="002060"/>
          <w:sz w:val="28"/>
          <w:szCs w:val="28"/>
        </w:rPr>
      </w:pPr>
    </w:p>
    <w:p w14:paraId="6E7D9F45" w14:textId="77777777" w:rsidR="00DA07A0" w:rsidRDefault="00DA07A0" w:rsidP="00E43EE0">
      <w:pPr>
        <w:pStyle w:val="ListParagraph"/>
        <w:ind w:left="450" w:right="-1339"/>
        <w:jc w:val="both"/>
        <w:rPr>
          <w:rFonts w:ascii="Times New Roman" w:hAnsi="Times New Roman" w:cs="Times New Roman"/>
          <w:color w:val="002060"/>
          <w:sz w:val="28"/>
          <w:szCs w:val="28"/>
        </w:rPr>
      </w:pPr>
    </w:p>
    <w:p w14:paraId="071F363C" w14:textId="77777777" w:rsidR="00DA07A0" w:rsidRDefault="00DA07A0" w:rsidP="00E43EE0">
      <w:pPr>
        <w:pStyle w:val="ListParagraph"/>
        <w:ind w:left="450" w:right="-1339"/>
        <w:jc w:val="both"/>
        <w:rPr>
          <w:rFonts w:ascii="Times New Roman" w:hAnsi="Times New Roman" w:cs="Times New Roman"/>
          <w:color w:val="002060"/>
          <w:sz w:val="28"/>
          <w:szCs w:val="28"/>
        </w:rPr>
      </w:pPr>
    </w:p>
    <w:p w14:paraId="164AA5DB" w14:textId="77777777" w:rsidR="00DA07A0" w:rsidRPr="009D5270" w:rsidRDefault="00DA07A0" w:rsidP="00E43EE0">
      <w:pPr>
        <w:pStyle w:val="ListParagraph"/>
        <w:ind w:left="450" w:right="-1339"/>
        <w:jc w:val="both"/>
        <w:rPr>
          <w:rFonts w:ascii="Times New Roman" w:hAnsi="Times New Roman" w:cs="Times New Roman"/>
          <w:color w:val="002060"/>
          <w:sz w:val="28"/>
          <w:szCs w:val="28"/>
        </w:rPr>
      </w:pPr>
    </w:p>
    <w:p w14:paraId="10C0D5BB" w14:textId="77777777" w:rsidR="00FE7EDC" w:rsidRDefault="00FE7EDC" w:rsidP="00E43EE0">
      <w:pPr>
        <w:pStyle w:val="ListParagraph"/>
        <w:ind w:left="450" w:right="-1339"/>
        <w:jc w:val="both"/>
        <w:rPr>
          <w:rFonts w:ascii="Times New Roman" w:hAnsi="Times New Roman" w:cs="Times New Roman"/>
          <w:color w:val="002060"/>
          <w:sz w:val="28"/>
          <w:szCs w:val="28"/>
        </w:rPr>
      </w:pPr>
    </w:p>
    <w:p w14:paraId="63CABCF5" w14:textId="77777777" w:rsidR="00056922" w:rsidRDefault="00056922" w:rsidP="00E43EE0">
      <w:pPr>
        <w:pStyle w:val="ListParagraph"/>
        <w:ind w:left="450" w:right="-1339"/>
        <w:jc w:val="both"/>
        <w:rPr>
          <w:rFonts w:ascii="Times New Roman" w:hAnsi="Times New Roman" w:cs="Times New Roman"/>
          <w:color w:val="002060"/>
          <w:sz w:val="28"/>
          <w:szCs w:val="28"/>
        </w:rPr>
      </w:pPr>
    </w:p>
    <w:p w14:paraId="25B2B7AC" w14:textId="77777777" w:rsidR="00056922" w:rsidRDefault="00056922" w:rsidP="00E43EE0">
      <w:pPr>
        <w:pStyle w:val="ListParagraph"/>
        <w:ind w:left="450" w:right="-1339"/>
        <w:jc w:val="both"/>
        <w:rPr>
          <w:rFonts w:ascii="Times New Roman" w:hAnsi="Times New Roman" w:cs="Times New Roman"/>
          <w:color w:val="002060"/>
          <w:sz w:val="28"/>
          <w:szCs w:val="28"/>
        </w:rPr>
      </w:pPr>
    </w:p>
    <w:p w14:paraId="458DA500" w14:textId="77777777" w:rsidR="00056922" w:rsidRDefault="00056922" w:rsidP="00E43EE0">
      <w:pPr>
        <w:pStyle w:val="ListParagraph"/>
        <w:ind w:left="450" w:right="-1339"/>
        <w:jc w:val="both"/>
        <w:rPr>
          <w:rFonts w:ascii="Times New Roman" w:hAnsi="Times New Roman" w:cs="Times New Roman"/>
          <w:color w:val="002060"/>
          <w:sz w:val="28"/>
          <w:szCs w:val="28"/>
        </w:rPr>
      </w:pPr>
    </w:p>
    <w:p w14:paraId="73878581" w14:textId="77777777" w:rsidR="00FE7EDC" w:rsidRDefault="00FE7EDC" w:rsidP="00E43EE0">
      <w:pPr>
        <w:pStyle w:val="ListParagraph"/>
        <w:ind w:left="450" w:right="-1339"/>
        <w:jc w:val="both"/>
        <w:rPr>
          <w:rFonts w:ascii="Times New Roman" w:hAnsi="Times New Roman" w:cs="Times New Roman"/>
          <w:color w:val="002060"/>
          <w:sz w:val="28"/>
          <w:szCs w:val="28"/>
        </w:rPr>
      </w:pPr>
    </w:p>
    <w:p w14:paraId="3E60FECE" w14:textId="77777777" w:rsidR="00FE7EDC" w:rsidRDefault="00FE7EDC" w:rsidP="00E43EE0">
      <w:pPr>
        <w:pStyle w:val="ListParagraph"/>
        <w:ind w:left="450" w:right="-1339"/>
        <w:jc w:val="both"/>
        <w:rPr>
          <w:rFonts w:ascii="Times New Roman" w:hAnsi="Times New Roman" w:cs="Times New Roman"/>
          <w:color w:val="002060"/>
          <w:sz w:val="28"/>
          <w:szCs w:val="28"/>
        </w:rPr>
      </w:pPr>
    </w:p>
    <w:p w14:paraId="0E2E6E39" w14:textId="77777777" w:rsidR="00FE7EDC" w:rsidRDefault="00FE7EDC" w:rsidP="00E43EE0">
      <w:pPr>
        <w:pStyle w:val="ListParagraph"/>
        <w:ind w:left="450" w:right="-1339"/>
        <w:jc w:val="both"/>
        <w:rPr>
          <w:rFonts w:ascii="Times New Roman" w:hAnsi="Times New Roman" w:cs="Times New Roman"/>
          <w:color w:val="002060"/>
          <w:sz w:val="28"/>
          <w:szCs w:val="28"/>
        </w:rPr>
      </w:pPr>
    </w:p>
    <w:tbl>
      <w:tblPr>
        <w:tblStyle w:val="TableGrid"/>
        <w:tblW w:w="10774" w:type="dxa"/>
        <w:tblInd w:w="-1281" w:type="dxa"/>
        <w:tblLook w:val="04A0" w:firstRow="1" w:lastRow="0" w:firstColumn="1" w:lastColumn="0" w:noHBand="0" w:noVBand="1"/>
      </w:tblPr>
      <w:tblGrid>
        <w:gridCol w:w="10774"/>
      </w:tblGrid>
      <w:tr w:rsidR="0047195E" w:rsidRPr="0047195E" w14:paraId="19D0CE0B" w14:textId="77777777" w:rsidTr="007D592E">
        <w:tc>
          <w:tcPr>
            <w:tcW w:w="10774" w:type="dxa"/>
            <w:shd w:val="clear" w:color="auto" w:fill="A5C9EB" w:themeFill="text2" w:themeFillTint="40"/>
          </w:tcPr>
          <w:p w14:paraId="6B50E792" w14:textId="69C9C05D" w:rsidR="00C13F23" w:rsidRPr="0047195E" w:rsidRDefault="00C13F23" w:rsidP="000A00EC">
            <w:pPr>
              <w:pStyle w:val="ListParagraph"/>
              <w:numPr>
                <w:ilvl w:val="0"/>
                <w:numId w:val="38"/>
              </w:numPr>
              <w:ind w:right="-1339"/>
              <w:rPr>
                <w:rFonts w:ascii="Times New Roman" w:eastAsia="Calibri" w:hAnsi="Times New Roman" w:cs="Times New Roman"/>
                <w:b/>
                <w:bCs/>
                <w:color w:val="002060"/>
                <w:sz w:val="28"/>
                <w:szCs w:val="28"/>
              </w:rPr>
            </w:pPr>
            <w:bookmarkStart w:id="2" w:name="_Hlk135811991"/>
            <w:r w:rsidRPr="0047195E">
              <w:rPr>
                <w:rFonts w:ascii="Times New Roman" w:eastAsia="Calibri" w:hAnsi="Times New Roman" w:cs="Times New Roman"/>
                <w:b/>
                <w:bCs/>
                <w:color w:val="002060"/>
                <w:sz w:val="32"/>
                <w:szCs w:val="32"/>
              </w:rPr>
              <w:lastRenderedPageBreak/>
              <w:t>ΕΝΗΜΕΡΩΣΕΙΣ ΓΙΑ ΚΟΙΝΟΠΟΙΗΣΕΙΣ ΣΤΑ ΜΕΛΗ:</w:t>
            </w:r>
          </w:p>
        </w:tc>
      </w:tr>
      <w:bookmarkEnd w:id="2"/>
    </w:tbl>
    <w:p w14:paraId="1004FCF0" w14:textId="77777777" w:rsidR="004338DA" w:rsidRPr="0047195E" w:rsidRDefault="004338DA" w:rsidP="00C13F23">
      <w:pPr>
        <w:jc w:val="center"/>
        <w:rPr>
          <w:rFonts w:ascii="Times New Roman" w:hAnsi="Times New Roman" w:cs="Times New Roman"/>
          <w:b/>
          <w:bCs/>
          <w:color w:val="002060"/>
          <w:sz w:val="32"/>
          <w:szCs w:val="32"/>
        </w:rPr>
      </w:pPr>
    </w:p>
    <w:p w14:paraId="2CA795E2" w14:textId="07C52095" w:rsidR="00C13F23" w:rsidRPr="0047195E" w:rsidRDefault="00565A6F" w:rsidP="00C13F23">
      <w:pPr>
        <w:jc w:val="center"/>
        <w:rPr>
          <w:rFonts w:ascii="Times New Roman" w:hAnsi="Times New Roman" w:cs="Times New Roman"/>
          <w:b/>
          <w:bCs/>
          <w:color w:val="002060"/>
          <w:sz w:val="32"/>
          <w:szCs w:val="32"/>
        </w:rPr>
      </w:pPr>
      <w:r w:rsidRPr="0047195E">
        <w:rPr>
          <w:noProof/>
          <w:color w:val="002060"/>
        </w:rPr>
        <w:drawing>
          <wp:inline distT="0" distB="0" distL="0" distR="0" wp14:anchorId="307FB38F" wp14:editId="163F42B2">
            <wp:extent cx="2640787" cy="1217295"/>
            <wp:effectExtent l="0" t="0" r="7620" b="1905"/>
            <wp:docPr id="392303909" name="Picture 2" descr="Share Symbol&quot; Images – Browse 69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Symbol&quot; Images – Browse 692 Stock Photos, Vectors, and Video | Adobe  Stock"/>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53412" cy="1223115"/>
                    </a:xfrm>
                    <a:prstGeom prst="rect">
                      <a:avLst/>
                    </a:prstGeom>
                    <a:noFill/>
                    <a:ln>
                      <a:noFill/>
                    </a:ln>
                  </pic:spPr>
                </pic:pic>
              </a:graphicData>
            </a:graphic>
          </wp:inline>
        </w:drawing>
      </w:r>
      <w:r w:rsidR="003F6F81" w:rsidRPr="0047195E">
        <w:rPr>
          <w:rFonts w:ascii="Times New Roman" w:hAnsi="Times New Roman" w:cs="Times New Roman"/>
          <w:noProof/>
          <w:color w:val="002060"/>
        </w:rPr>
        <w:t xml:space="preserve"> </w:t>
      </w:r>
      <w:r w:rsidR="004338DA" w:rsidRPr="0047195E">
        <w:rPr>
          <w:rFonts w:ascii="Times New Roman" w:hAnsi="Times New Roman" w:cs="Times New Roman"/>
          <w:noProof/>
          <w:color w:val="002060"/>
        </w:rPr>
        <w:drawing>
          <wp:inline distT="0" distB="0" distL="0" distR="0" wp14:anchorId="748C3C28" wp14:editId="47084458">
            <wp:extent cx="2185062" cy="1199058"/>
            <wp:effectExtent l="0" t="0" r="5715" b="1270"/>
            <wp:docPr id="7" name="Εικόνα 6" descr="Νέος νόμος 4997/2022 - Δημοσιεύθηκε στο ΦΕΚ ο ασφαλιστικός νόμος - Δείτε  τις σημαντικότερες διατάξεις">
              <a:extLst xmlns:a="http://schemas.openxmlformats.org/drawingml/2006/main">
                <a:ext uri="{FF2B5EF4-FFF2-40B4-BE49-F238E27FC236}">
                  <a16:creationId xmlns:a16="http://schemas.microsoft.com/office/drawing/2014/main" id="{CB6290ED-6A23-8275-C24A-4CF65CEB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Νέος νόμος 4997/2022 - Δημοσιεύθηκε στο ΦΕΚ ο ασφαλιστικός νόμος - Δείτε  τις σημαντικότερες διατάξεις">
                      <a:extLst>
                        <a:ext uri="{FF2B5EF4-FFF2-40B4-BE49-F238E27FC236}">
                          <a16:creationId xmlns:a16="http://schemas.microsoft.com/office/drawing/2014/main" id="{CB6290ED-6A23-8275-C24A-4CF65CEB4309}"/>
                        </a:ext>
                      </a:extLst>
                    </pic:cNvPr>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09268" cy="1212341"/>
                    </a:xfrm>
                    <a:prstGeom prst="rect">
                      <a:avLst/>
                    </a:prstGeom>
                    <a:noFill/>
                    <a:ln>
                      <a:noFill/>
                    </a:ln>
                  </pic:spPr>
                </pic:pic>
              </a:graphicData>
            </a:graphic>
          </wp:inline>
        </w:drawing>
      </w:r>
    </w:p>
    <w:p w14:paraId="01F8C0B6" w14:textId="77777777" w:rsidR="004338DA" w:rsidRPr="0047195E" w:rsidRDefault="004338DA" w:rsidP="004338DA">
      <w:pPr>
        <w:pStyle w:val="ListParagraph"/>
        <w:shd w:val="clear" w:color="auto" w:fill="FFFFFF"/>
        <w:spacing w:after="0" w:line="240" w:lineRule="auto"/>
        <w:ind w:left="450"/>
        <w:rPr>
          <w:rFonts w:ascii="Times New Roman" w:hAnsi="Times New Roman" w:cs="Times New Roman"/>
          <w:color w:val="002060"/>
          <w:sz w:val="28"/>
          <w:szCs w:val="28"/>
          <w:shd w:val="clear" w:color="auto" w:fill="FFFFFF"/>
        </w:rPr>
      </w:pPr>
    </w:p>
    <w:p w14:paraId="631FAE6A" w14:textId="51701346" w:rsidR="00927109" w:rsidRPr="0047195E" w:rsidRDefault="00927109" w:rsidP="007B2718">
      <w:pPr>
        <w:pStyle w:val="ListParagraph"/>
        <w:ind w:right="-1339"/>
        <w:jc w:val="both"/>
        <w:rPr>
          <w:rFonts w:ascii="Times New Roman" w:eastAsia="Calibri" w:hAnsi="Times New Roman" w:cs="Times New Roman"/>
          <w:color w:val="002060"/>
          <w:sz w:val="28"/>
          <w:szCs w:val="28"/>
        </w:rPr>
      </w:pPr>
    </w:p>
    <w:p w14:paraId="61B91BBE" w14:textId="610763CC" w:rsidR="006D0E65" w:rsidRPr="00CC6627" w:rsidRDefault="006D0E65" w:rsidP="000A00EC">
      <w:pPr>
        <w:pStyle w:val="ListParagraph"/>
        <w:numPr>
          <w:ilvl w:val="1"/>
          <w:numId w:val="38"/>
        </w:numPr>
        <w:ind w:right="-1339"/>
        <w:jc w:val="both"/>
        <w:rPr>
          <w:rFonts w:eastAsia="Calibri" w:cstheme="minorHAnsi"/>
          <w:color w:val="002060"/>
          <w:sz w:val="28"/>
          <w:szCs w:val="28"/>
        </w:rPr>
      </w:pPr>
      <w:bookmarkStart w:id="3" w:name="_Hlk166144023"/>
      <w:r w:rsidRPr="00CC6627">
        <w:rPr>
          <w:rFonts w:eastAsia="Calibri" w:cstheme="minorHAnsi"/>
          <w:color w:val="002060"/>
          <w:sz w:val="28"/>
          <w:szCs w:val="28"/>
        </w:rPr>
        <w:t xml:space="preserve">Την 9/4/24 για την διοργάνωση της Ημέρας Καριέρας από την ΔΥΠΑ στις 27/4/24 για τα επαγγέλματα που συνδέονται με τη θάλασσα. </w:t>
      </w:r>
    </w:p>
    <w:p w14:paraId="07AA214A" w14:textId="77777777" w:rsidR="006D0E65" w:rsidRPr="00CC6627" w:rsidRDefault="006D0E65" w:rsidP="006D0E65">
      <w:pPr>
        <w:pStyle w:val="ListParagraph"/>
        <w:ind w:left="1080" w:right="-1339"/>
        <w:jc w:val="both"/>
        <w:rPr>
          <w:rFonts w:eastAsia="Calibri" w:cstheme="minorHAnsi"/>
          <w:color w:val="002060"/>
          <w:sz w:val="28"/>
          <w:szCs w:val="28"/>
        </w:rPr>
      </w:pPr>
    </w:p>
    <w:p w14:paraId="57FB8D30" w14:textId="77777777" w:rsidR="006D0E65" w:rsidRPr="00CC6627" w:rsidRDefault="006D0E65" w:rsidP="000A00EC">
      <w:pPr>
        <w:pStyle w:val="ListParagraph"/>
        <w:numPr>
          <w:ilvl w:val="1"/>
          <w:numId w:val="38"/>
        </w:numPr>
        <w:ind w:right="-1339"/>
        <w:jc w:val="both"/>
        <w:rPr>
          <w:rFonts w:eastAsia="Calibri" w:cstheme="minorHAnsi"/>
          <w:color w:val="002060"/>
          <w:sz w:val="28"/>
          <w:szCs w:val="28"/>
        </w:rPr>
      </w:pPr>
      <w:r w:rsidRPr="00CC6627">
        <w:rPr>
          <w:rFonts w:eastAsia="Calibri" w:cstheme="minorHAnsi"/>
          <w:color w:val="002060"/>
          <w:sz w:val="28"/>
          <w:szCs w:val="28"/>
        </w:rPr>
        <w:t xml:space="preserve">Την 11/4/24 της Ε.2023/9-4-24 εγκυκλίου  </w:t>
      </w:r>
      <w:r w:rsidRPr="00CC6627">
        <w:rPr>
          <w:rFonts w:cstheme="minorHAnsi"/>
          <w:color w:val="002060"/>
          <w:sz w:val="28"/>
          <w:szCs w:val="28"/>
        </w:rPr>
        <w:t xml:space="preserve">με την οποία παρέχονται οδηγίες  σχετικά με τη λειτουργία του ηλεκτρονικού Μητρώου υπό την ονομασία </w:t>
      </w:r>
      <w:r w:rsidRPr="00CC6627">
        <w:rPr>
          <w:rFonts w:cstheme="minorHAnsi"/>
          <w:b/>
          <w:bCs/>
          <w:color w:val="002060"/>
          <w:sz w:val="28"/>
          <w:szCs w:val="28"/>
        </w:rPr>
        <w:t>«Ενιαίο Κεντρικό Μητρώο Εφοδιαστικής Αλυσίδας καπνού και βιομηχανοποιημένων καπνών» (Ε.Κ.Μ.Ε.Α.)</w:t>
      </w:r>
      <w:r w:rsidRPr="00CC6627">
        <w:rPr>
          <w:rFonts w:cstheme="minorHAnsi"/>
          <w:color w:val="002060"/>
          <w:sz w:val="28"/>
          <w:szCs w:val="28"/>
        </w:rPr>
        <w:t xml:space="preserve"> στο οποίο οφείλεται να εγγραφείτε εντός 3 μηνών  η οποία </w:t>
      </w:r>
      <w:proofErr w:type="spellStart"/>
      <w:r w:rsidRPr="00CC6627">
        <w:rPr>
          <w:rFonts w:cstheme="minorHAnsi"/>
          <w:color w:val="002060"/>
          <w:sz w:val="28"/>
          <w:szCs w:val="28"/>
        </w:rPr>
        <w:t>άρχεται</w:t>
      </w:r>
      <w:proofErr w:type="spellEnd"/>
      <w:r w:rsidRPr="00CC6627">
        <w:rPr>
          <w:rFonts w:cstheme="minorHAnsi"/>
          <w:color w:val="002060"/>
          <w:sz w:val="28"/>
          <w:szCs w:val="28"/>
        </w:rPr>
        <w:t xml:space="preserve"> από την ημερομηνία μηχανογραφικής υλοποίησης του μητρώου στο Πληροφοριακό Σύστημα τελωνειακών ηλεκτρονικών υπηρεσιών </w:t>
      </w:r>
      <w:proofErr w:type="spellStart"/>
      <w:r w:rsidRPr="00CC6627">
        <w:rPr>
          <w:rFonts w:cstheme="minorHAnsi"/>
          <w:color w:val="002060"/>
          <w:sz w:val="28"/>
          <w:szCs w:val="28"/>
        </w:rPr>
        <w:t>ICISnet</w:t>
      </w:r>
      <w:proofErr w:type="spellEnd"/>
      <w:r w:rsidRPr="00CC6627">
        <w:rPr>
          <w:rFonts w:cstheme="minorHAnsi"/>
          <w:color w:val="002060"/>
          <w:sz w:val="28"/>
          <w:szCs w:val="28"/>
        </w:rPr>
        <w:t xml:space="preserve"> της ΑΑΔΕ, ήτοι από 29.03.2024 ήτοι το αργότερο μέχρι την 29/06/24.</w:t>
      </w:r>
    </w:p>
    <w:p w14:paraId="5771827A" w14:textId="77777777" w:rsidR="006D0E65" w:rsidRPr="00CC6627" w:rsidRDefault="006D0E65" w:rsidP="006D0E65">
      <w:pPr>
        <w:pStyle w:val="ListParagraph"/>
        <w:rPr>
          <w:rFonts w:eastAsia="Calibri" w:cstheme="minorHAnsi"/>
          <w:color w:val="002060"/>
          <w:sz w:val="28"/>
          <w:szCs w:val="28"/>
        </w:rPr>
      </w:pPr>
    </w:p>
    <w:p w14:paraId="36C8FBD2" w14:textId="77777777" w:rsidR="006D0E65" w:rsidRPr="00CC6627" w:rsidRDefault="006D0E65" w:rsidP="006D0E65">
      <w:pPr>
        <w:pStyle w:val="ListParagraph"/>
        <w:ind w:left="1080" w:right="-1339"/>
        <w:jc w:val="both"/>
        <w:rPr>
          <w:rFonts w:eastAsia="Calibri" w:cstheme="minorHAnsi"/>
          <w:color w:val="002060"/>
          <w:sz w:val="28"/>
          <w:szCs w:val="28"/>
        </w:rPr>
      </w:pPr>
    </w:p>
    <w:p w14:paraId="24C16007" w14:textId="23D25B0B" w:rsidR="006D0E65" w:rsidRPr="00CC6627" w:rsidRDefault="006D0E65" w:rsidP="000A00EC">
      <w:pPr>
        <w:pStyle w:val="ListParagraph"/>
        <w:numPr>
          <w:ilvl w:val="1"/>
          <w:numId w:val="38"/>
        </w:numPr>
        <w:ind w:right="-1339"/>
        <w:jc w:val="both"/>
        <w:rPr>
          <w:rFonts w:eastAsia="Calibri" w:cstheme="minorHAnsi"/>
          <w:color w:val="002060"/>
          <w:sz w:val="28"/>
          <w:szCs w:val="28"/>
        </w:rPr>
      </w:pPr>
      <w:r w:rsidRPr="00CC6627">
        <w:rPr>
          <w:rFonts w:eastAsia="Calibri" w:cstheme="minorHAnsi"/>
          <w:color w:val="002060"/>
          <w:sz w:val="28"/>
          <w:szCs w:val="28"/>
        </w:rPr>
        <w:t xml:space="preserve">Την 18/4/24 του </w:t>
      </w:r>
      <w:r w:rsidRPr="00CC6627">
        <w:rPr>
          <w:rFonts w:cstheme="minorHAnsi"/>
          <w:color w:val="002060"/>
          <w:sz w:val="28"/>
          <w:szCs w:val="28"/>
          <w:lang w:eastAsia="en-US"/>
          <w14:ligatures w14:val="standardContextual"/>
        </w:rPr>
        <w:t>1</w:t>
      </w:r>
      <w:r w:rsidRPr="00CC6627">
        <w:rPr>
          <w:rFonts w:cstheme="minorHAnsi"/>
          <w:color w:val="002060"/>
          <w:sz w:val="28"/>
          <w:szCs w:val="28"/>
          <w:vertAlign w:val="superscript"/>
          <w:lang w:eastAsia="en-US"/>
          <w14:ligatures w14:val="standardContextual"/>
        </w:rPr>
        <w:t>ου</w:t>
      </w:r>
      <w:r w:rsidRPr="00CC6627">
        <w:rPr>
          <w:rFonts w:cstheme="minorHAnsi"/>
          <w:color w:val="002060"/>
          <w:sz w:val="28"/>
          <w:szCs w:val="28"/>
          <w:lang w:eastAsia="en-US"/>
          <w14:ligatures w14:val="standardContextual"/>
        </w:rPr>
        <w:t xml:space="preserve"> Συνεδρίου #SEC4BLUEconomy24 που πραγματοποιήθηκε στο The </w:t>
      </w:r>
      <w:proofErr w:type="spellStart"/>
      <w:r w:rsidRPr="00CC6627">
        <w:rPr>
          <w:rFonts w:cstheme="minorHAnsi"/>
          <w:color w:val="002060"/>
          <w:sz w:val="28"/>
          <w:szCs w:val="28"/>
          <w:lang w:eastAsia="en-US"/>
          <w14:ligatures w14:val="standardContextual"/>
        </w:rPr>
        <w:t>Golden</w:t>
      </w:r>
      <w:proofErr w:type="spellEnd"/>
      <w:r w:rsidRPr="00CC6627">
        <w:rPr>
          <w:rFonts w:cstheme="minorHAnsi"/>
          <w:color w:val="002060"/>
          <w:sz w:val="28"/>
          <w:szCs w:val="28"/>
          <w:lang w:eastAsia="en-US"/>
          <w14:ligatures w14:val="standardContextual"/>
        </w:rPr>
        <w:t xml:space="preserve"> </w:t>
      </w:r>
      <w:proofErr w:type="spellStart"/>
      <w:r w:rsidRPr="00CC6627">
        <w:rPr>
          <w:rFonts w:cstheme="minorHAnsi"/>
          <w:color w:val="002060"/>
          <w:sz w:val="28"/>
          <w:szCs w:val="28"/>
          <w:lang w:eastAsia="en-US"/>
          <w14:ligatures w14:val="standardContextual"/>
        </w:rPr>
        <w:t>Age</w:t>
      </w:r>
      <w:proofErr w:type="spellEnd"/>
      <w:r w:rsidRPr="00CC6627">
        <w:rPr>
          <w:rFonts w:cstheme="minorHAnsi"/>
          <w:color w:val="002060"/>
          <w:sz w:val="28"/>
          <w:szCs w:val="28"/>
          <w:lang w:eastAsia="en-US"/>
          <w14:ligatures w14:val="standardContextual"/>
        </w:rPr>
        <w:t xml:space="preserve"> </w:t>
      </w:r>
      <w:proofErr w:type="spellStart"/>
      <w:r w:rsidRPr="00CC6627">
        <w:rPr>
          <w:rFonts w:cstheme="minorHAnsi"/>
          <w:color w:val="002060"/>
          <w:sz w:val="28"/>
          <w:szCs w:val="28"/>
          <w:lang w:eastAsia="en-US"/>
          <w14:ligatures w14:val="standardContextual"/>
        </w:rPr>
        <w:t>Hotel</w:t>
      </w:r>
      <w:proofErr w:type="spellEnd"/>
      <w:r w:rsidRPr="00CC6627">
        <w:rPr>
          <w:rFonts w:cstheme="minorHAnsi"/>
          <w:color w:val="002060"/>
          <w:sz w:val="28"/>
          <w:szCs w:val="28"/>
          <w:lang w:eastAsia="en-US"/>
          <w14:ligatures w14:val="standardContextual"/>
        </w:rPr>
        <w:t xml:space="preserve"> of </w:t>
      </w:r>
      <w:proofErr w:type="spellStart"/>
      <w:r w:rsidRPr="00CC6627">
        <w:rPr>
          <w:rFonts w:cstheme="minorHAnsi"/>
          <w:color w:val="002060"/>
          <w:sz w:val="28"/>
          <w:szCs w:val="28"/>
          <w:lang w:eastAsia="en-US"/>
          <w14:ligatures w14:val="standardContextual"/>
        </w:rPr>
        <w:t>Athens</w:t>
      </w:r>
      <w:proofErr w:type="spellEnd"/>
      <w:r w:rsidRPr="00CC6627">
        <w:rPr>
          <w:rFonts w:cstheme="minorHAnsi"/>
          <w:color w:val="002060"/>
          <w:sz w:val="28"/>
          <w:szCs w:val="28"/>
          <w:lang w:eastAsia="en-US"/>
          <w14:ligatures w14:val="standardContextual"/>
        </w:rPr>
        <w:t>, στις 23 Απριλίου.</w:t>
      </w:r>
    </w:p>
    <w:p w14:paraId="3CF4B4A2" w14:textId="77777777" w:rsidR="006D0E65" w:rsidRPr="00CC6627" w:rsidRDefault="006D0E65" w:rsidP="006D0E65">
      <w:pPr>
        <w:pStyle w:val="ListParagraph"/>
        <w:ind w:left="1080" w:right="-1339"/>
        <w:jc w:val="both"/>
        <w:rPr>
          <w:rFonts w:eastAsia="Calibri" w:cstheme="minorHAnsi"/>
          <w:color w:val="002060"/>
          <w:sz w:val="28"/>
          <w:szCs w:val="28"/>
        </w:rPr>
      </w:pPr>
    </w:p>
    <w:p w14:paraId="423C9635" w14:textId="77777777" w:rsidR="006D0E65" w:rsidRPr="00CC6627" w:rsidRDefault="006D0E65" w:rsidP="000A00EC">
      <w:pPr>
        <w:pStyle w:val="ListParagraph"/>
        <w:numPr>
          <w:ilvl w:val="1"/>
          <w:numId w:val="38"/>
        </w:numPr>
        <w:ind w:right="-1339"/>
        <w:jc w:val="both"/>
        <w:rPr>
          <w:rFonts w:eastAsia="Calibri" w:cstheme="minorHAnsi"/>
          <w:color w:val="002060"/>
          <w:sz w:val="28"/>
          <w:szCs w:val="28"/>
        </w:rPr>
      </w:pPr>
      <w:r w:rsidRPr="00CC6627">
        <w:rPr>
          <w:rFonts w:eastAsia="Calibri" w:cstheme="minorHAnsi"/>
          <w:color w:val="002060"/>
          <w:sz w:val="28"/>
          <w:szCs w:val="28"/>
        </w:rPr>
        <w:t>Την 22/4/24 της Ε.2028/19-4-24</w:t>
      </w:r>
      <w:r w:rsidRPr="00CC6627">
        <w:rPr>
          <w:rFonts w:cstheme="minorHAnsi"/>
          <w:color w:val="002060"/>
          <w:sz w:val="28"/>
          <w:szCs w:val="28"/>
          <w:lang w:eastAsia="en-US"/>
        </w:rPr>
        <w:t xml:space="preserve"> εγκύκλιου </w:t>
      </w:r>
      <w:r w:rsidRPr="00CC6627">
        <w:rPr>
          <w:rFonts w:cstheme="minorHAnsi"/>
          <w:color w:val="002060"/>
          <w:sz w:val="28"/>
          <w:szCs w:val="28"/>
        </w:rPr>
        <w:t>του διοικητή της ΑΑΔΕ με την οποία παρέχονται οδηγίες συμπλήρωσης εντύπου Ε3 (Κατάσταση Οικονομικών Στοιχείων από Επιχειρηματική Δραστηριότητα) και Κατάστασης Φορολογικής Αναμόρφωσης φορολογικού έτους 2023.</w:t>
      </w:r>
    </w:p>
    <w:p w14:paraId="31671AE5" w14:textId="77777777" w:rsidR="006D0E65" w:rsidRPr="00CC6627" w:rsidRDefault="006D0E65" w:rsidP="006D0E65">
      <w:pPr>
        <w:pStyle w:val="ListParagraph"/>
        <w:rPr>
          <w:rFonts w:eastAsia="Calibri" w:cstheme="minorHAnsi"/>
          <w:color w:val="002060"/>
          <w:sz w:val="28"/>
          <w:szCs w:val="28"/>
        </w:rPr>
      </w:pPr>
    </w:p>
    <w:p w14:paraId="3AAAE132" w14:textId="3653A70E" w:rsidR="006D0E65" w:rsidRPr="00CC6627" w:rsidRDefault="006D0E65" w:rsidP="000A00EC">
      <w:pPr>
        <w:pStyle w:val="ListParagraph"/>
        <w:numPr>
          <w:ilvl w:val="1"/>
          <w:numId w:val="38"/>
        </w:numPr>
        <w:ind w:right="-1339"/>
        <w:jc w:val="both"/>
        <w:rPr>
          <w:rFonts w:eastAsia="Calibri" w:cstheme="minorHAnsi"/>
          <w:color w:val="002060"/>
          <w:sz w:val="28"/>
          <w:szCs w:val="28"/>
        </w:rPr>
      </w:pPr>
      <w:r w:rsidRPr="00CC6627">
        <w:rPr>
          <w:rFonts w:eastAsia="Calibri" w:cstheme="minorHAnsi"/>
          <w:color w:val="002060"/>
          <w:sz w:val="28"/>
          <w:szCs w:val="28"/>
        </w:rPr>
        <w:t xml:space="preserve">Την 12/4/24 και την 24/4/24 υπενθύμιση για το επερχόμενο </w:t>
      </w:r>
      <w:hyperlink r:id="rId73" w:history="1">
        <w:r w:rsidRPr="00CC6627">
          <w:rPr>
            <w:rStyle w:val="Hyperlink"/>
            <w:rFonts w:cstheme="minorHAnsi"/>
            <w:b/>
            <w:bCs/>
            <w:color w:val="002060"/>
            <w:sz w:val="28"/>
            <w:szCs w:val="28"/>
          </w:rPr>
          <w:t xml:space="preserve">Greek Exports </w:t>
        </w:r>
        <w:proofErr w:type="spellStart"/>
        <w:r w:rsidRPr="00CC6627">
          <w:rPr>
            <w:rStyle w:val="Hyperlink"/>
            <w:rFonts w:cstheme="minorHAnsi"/>
            <w:b/>
            <w:bCs/>
            <w:color w:val="002060"/>
            <w:sz w:val="28"/>
            <w:szCs w:val="28"/>
          </w:rPr>
          <w:t>Forum</w:t>
        </w:r>
        <w:proofErr w:type="spellEnd"/>
        <w:r w:rsidRPr="00CC6627">
          <w:rPr>
            <w:rStyle w:val="Hyperlink"/>
            <w:rFonts w:cstheme="minorHAnsi"/>
            <w:b/>
            <w:bCs/>
            <w:color w:val="002060"/>
            <w:sz w:val="28"/>
            <w:szCs w:val="28"/>
          </w:rPr>
          <w:t xml:space="preserve"> &amp; Awards 2024 | </w:t>
        </w:r>
        <w:proofErr w:type="spellStart"/>
        <w:r w:rsidRPr="00CC6627">
          <w:rPr>
            <w:rStyle w:val="Hyperlink"/>
            <w:rFonts w:cstheme="minorHAnsi"/>
            <w:b/>
            <w:bCs/>
            <w:color w:val="002060"/>
            <w:sz w:val="28"/>
            <w:szCs w:val="28"/>
          </w:rPr>
          <w:t>ethosEVENTS</w:t>
        </w:r>
        <w:proofErr w:type="spellEnd"/>
      </w:hyperlink>
      <w:r w:rsidRPr="00CC6627">
        <w:rPr>
          <w:rFonts w:cstheme="minorHAnsi"/>
          <w:b/>
          <w:bCs/>
          <w:color w:val="002060"/>
          <w:sz w:val="28"/>
          <w:szCs w:val="28"/>
        </w:rPr>
        <w:t xml:space="preserve"> </w:t>
      </w:r>
      <w:r w:rsidRPr="00CC6627">
        <w:rPr>
          <w:rFonts w:cstheme="minorHAnsi"/>
          <w:color w:val="002060"/>
          <w:sz w:val="28"/>
          <w:szCs w:val="28"/>
        </w:rPr>
        <w:t xml:space="preserve">που διεξήχθη στις 26 Απριλίου καθώς και προώθηση του </w:t>
      </w:r>
      <w:r w:rsidRPr="00CC6627">
        <w:rPr>
          <w:rFonts w:cstheme="minorHAnsi"/>
          <w:color w:val="002060"/>
          <w:sz w:val="28"/>
          <w:szCs w:val="28"/>
          <w:lang w:val="en-US"/>
        </w:rPr>
        <w:t>newsletter</w:t>
      </w:r>
      <w:r w:rsidRPr="00CC6627">
        <w:rPr>
          <w:rFonts w:cstheme="minorHAnsi"/>
          <w:color w:val="002060"/>
          <w:sz w:val="28"/>
          <w:szCs w:val="28"/>
        </w:rPr>
        <w:t>.</w:t>
      </w:r>
    </w:p>
    <w:p w14:paraId="5A321331" w14:textId="77777777" w:rsidR="006D0E65" w:rsidRPr="00CC6627" w:rsidRDefault="006D0E65" w:rsidP="006D0E65">
      <w:pPr>
        <w:pStyle w:val="ListParagraph"/>
        <w:rPr>
          <w:rFonts w:eastAsia="Calibri" w:cstheme="minorHAnsi"/>
          <w:color w:val="002060"/>
          <w:sz w:val="28"/>
          <w:szCs w:val="28"/>
        </w:rPr>
      </w:pPr>
    </w:p>
    <w:p w14:paraId="488E0006" w14:textId="77777777" w:rsidR="006D0E65" w:rsidRPr="00CC6627" w:rsidRDefault="006D0E65" w:rsidP="000A00EC">
      <w:pPr>
        <w:pStyle w:val="ListParagraph"/>
        <w:numPr>
          <w:ilvl w:val="1"/>
          <w:numId w:val="38"/>
        </w:numPr>
        <w:ind w:right="-1339"/>
        <w:jc w:val="both"/>
        <w:rPr>
          <w:rFonts w:eastAsia="Calibri" w:cstheme="minorHAnsi"/>
          <w:color w:val="002060"/>
          <w:sz w:val="28"/>
          <w:szCs w:val="28"/>
        </w:rPr>
      </w:pPr>
      <w:r w:rsidRPr="00CC6627">
        <w:rPr>
          <w:rFonts w:cstheme="minorHAnsi"/>
          <w:color w:val="002060"/>
          <w:sz w:val="28"/>
          <w:szCs w:val="28"/>
        </w:rPr>
        <w:lastRenderedPageBreak/>
        <w:t xml:space="preserve">Την 26/4/24 της Ε.2027/16-4-24 εγκυκλίου του διοικητή της ΑΑΔΕ που αφορά παροχή διευκρινίσεων σε ζητήματα που αφορούν: α) στην εφαρμογή των διατάξεων του άρθρου 28Α ΚΦΕ στα φυσικά πρόσωπα τα οποία εμπίπτουν στο πεδίο εφαρμογής της περ. </w:t>
      </w:r>
      <w:proofErr w:type="spellStart"/>
      <w:r w:rsidRPr="00CC6627">
        <w:rPr>
          <w:rFonts w:cstheme="minorHAnsi"/>
          <w:color w:val="002060"/>
          <w:sz w:val="28"/>
          <w:szCs w:val="28"/>
        </w:rPr>
        <w:t>στ΄της</w:t>
      </w:r>
      <w:proofErr w:type="spellEnd"/>
      <w:r w:rsidRPr="00CC6627">
        <w:rPr>
          <w:rFonts w:cstheme="minorHAnsi"/>
          <w:color w:val="002060"/>
          <w:sz w:val="28"/>
          <w:szCs w:val="28"/>
        </w:rPr>
        <w:t xml:space="preserve"> παρ. 2 του άρθρου 12 του ΚΦΕ και στην εξαίρεση της περ. </w:t>
      </w:r>
      <w:proofErr w:type="spellStart"/>
      <w:r w:rsidRPr="00CC6627">
        <w:rPr>
          <w:rFonts w:cstheme="minorHAnsi"/>
          <w:color w:val="002060"/>
          <w:sz w:val="28"/>
          <w:szCs w:val="28"/>
        </w:rPr>
        <w:t>β΄της</w:t>
      </w:r>
      <w:proofErr w:type="spellEnd"/>
      <w:r w:rsidRPr="00CC6627">
        <w:rPr>
          <w:rFonts w:cstheme="minorHAnsi"/>
          <w:color w:val="002060"/>
          <w:sz w:val="28"/>
          <w:szCs w:val="28"/>
        </w:rPr>
        <w:t xml:space="preserve"> παρ. 6 του άρθρου 28Α ΚΦΕ, β) στην εφαρμογή της προσαύξησης της περ. </w:t>
      </w:r>
      <w:proofErr w:type="spellStart"/>
      <w:r w:rsidRPr="00CC6627">
        <w:rPr>
          <w:rFonts w:cstheme="minorHAnsi"/>
          <w:color w:val="002060"/>
          <w:sz w:val="28"/>
          <w:szCs w:val="28"/>
        </w:rPr>
        <w:t>γ΄της</w:t>
      </w:r>
      <w:proofErr w:type="spellEnd"/>
      <w:r w:rsidRPr="00CC6627">
        <w:rPr>
          <w:rFonts w:cstheme="minorHAnsi"/>
          <w:color w:val="002060"/>
          <w:sz w:val="28"/>
          <w:szCs w:val="28"/>
        </w:rPr>
        <w:t xml:space="preserve"> παρ. 2 του άρθρου 28Α ΚΦΕ και γ) στη μεταφορά ζημιών από επιχειρηματική δραστηριότητα, κατά τα οριζόμενα στην παρ. 6 του άρθρου 27 του ΚΦΕ, σε περίπτωση προσδιορισμού του ελάχιστου ποσού καθαρού εισοδήματος κατ’ εφαρμογή των άρθρων 28Α έως 28Δ του ΚΦΕ.</w:t>
      </w:r>
    </w:p>
    <w:p w14:paraId="7B841873" w14:textId="77777777" w:rsidR="006D0E65" w:rsidRPr="00CC6627" w:rsidRDefault="006D0E65" w:rsidP="006D0E65">
      <w:pPr>
        <w:pStyle w:val="ListParagraph"/>
        <w:rPr>
          <w:rFonts w:eastAsia="Calibri" w:cstheme="minorHAnsi"/>
          <w:color w:val="002060"/>
          <w:sz w:val="28"/>
          <w:szCs w:val="28"/>
        </w:rPr>
      </w:pPr>
    </w:p>
    <w:p w14:paraId="0AA3BD40" w14:textId="46D6B47B" w:rsidR="006D0E65" w:rsidRPr="00CC6627" w:rsidRDefault="006D0E65" w:rsidP="000A00EC">
      <w:pPr>
        <w:pStyle w:val="ListParagraph"/>
        <w:numPr>
          <w:ilvl w:val="1"/>
          <w:numId w:val="38"/>
        </w:numPr>
        <w:ind w:right="-1339"/>
        <w:jc w:val="both"/>
        <w:rPr>
          <w:rFonts w:eastAsia="Calibri" w:cstheme="minorHAnsi"/>
          <w:color w:val="002060"/>
          <w:sz w:val="28"/>
          <w:szCs w:val="28"/>
        </w:rPr>
      </w:pPr>
      <w:r w:rsidRPr="00CC6627">
        <w:rPr>
          <w:rFonts w:eastAsia="Calibri" w:cstheme="minorHAnsi"/>
          <w:color w:val="002060"/>
          <w:sz w:val="28"/>
          <w:szCs w:val="28"/>
        </w:rPr>
        <w:t>Την 26/4/24 της</w:t>
      </w:r>
      <w:r w:rsidRPr="00CC6627">
        <w:rPr>
          <w:rFonts w:cstheme="minorHAnsi"/>
          <w:color w:val="002060"/>
          <w:sz w:val="28"/>
          <w:szCs w:val="28"/>
          <w:lang w:eastAsia="en-US"/>
        </w:rPr>
        <w:t xml:space="preserve"> Α.1061/22-4-24 απόφασης </w:t>
      </w:r>
      <w:r w:rsidRPr="00CC6627">
        <w:rPr>
          <w:rFonts w:cstheme="minorHAnsi"/>
          <w:color w:val="002060"/>
          <w:sz w:val="28"/>
          <w:szCs w:val="28"/>
        </w:rPr>
        <w:t>του διοικητή της ΑΑΔΕ για τον Τύπο και το περιεχόμενο της δήλωσης φορολογίας εισοδήματος φυσικών προσώπων φορολογικού έτους 2023, των λοιπών εντύπων και των δικαιολογητικών εγγράφων που συνυποβάλλονται με αυτή καθώς και τον Τύπο και περιεχόμενο της πράξης διοικητικού/διορθωτικού προσδιορισμού φόρου φορολογικών ετών 2023 και εφεξής.</w:t>
      </w:r>
    </w:p>
    <w:p w14:paraId="47ADBB9F" w14:textId="77777777" w:rsidR="006D0E65" w:rsidRPr="00CC6627" w:rsidRDefault="006D0E65" w:rsidP="006D0E65">
      <w:pPr>
        <w:pStyle w:val="ListParagraph"/>
        <w:rPr>
          <w:rFonts w:eastAsia="Calibri" w:cstheme="minorHAnsi"/>
          <w:color w:val="002060"/>
          <w:sz w:val="28"/>
          <w:szCs w:val="28"/>
        </w:rPr>
      </w:pPr>
    </w:p>
    <w:p w14:paraId="469FF646" w14:textId="77777777" w:rsidR="006D0E65" w:rsidRPr="00CC6627" w:rsidRDefault="006D0E65" w:rsidP="000A00EC">
      <w:pPr>
        <w:pStyle w:val="ListParagraph"/>
        <w:numPr>
          <w:ilvl w:val="1"/>
          <w:numId w:val="38"/>
        </w:numPr>
        <w:ind w:right="-1339"/>
        <w:jc w:val="both"/>
        <w:rPr>
          <w:rFonts w:eastAsia="Calibri" w:cstheme="minorHAnsi"/>
          <w:color w:val="002060"/>
          <w:sz w:val="28"/>
          <w:szCs w:val="28"/>
        </w:rPr>
      </w:pPr>
      <w:r w:rsidRPr="00CC6627">
        <w:rPr>
          <w:rFonts w:cstheme="minorHAnsi"/>
          <w:color w:val="002060"/>
          <w:sz w:val="28"/>
          <w:szCs w:val="28"/>
        </w:rPr>
        <w:t xml:space="preserve">Την 30/4/24 της </w:t>
      </w:r>
      <w:r w:rsidRPr="00CC6627">
        <w:rPr>
          <w:rFonts w:cstheme="minorHAnsi"/>
          <w:color w:val="002060"/>
          <w:sz w:val="28"/>
          <w:szCs w:val="28"/>
          <w:lang w:eastAsia="en-US"/>
        </w:rPr>
        <w:t xml:space="preserve">Α.1062/23-4-24 απόφαση του Διοικητή της ΑΑΔΕ με την οποία δίνεται παράταση </w:t>
      </w:r>
      <w:r w:rsidRPr="00CC6627">
        <w:rPr>
          <w:rFonts w:cstheme="minorHAnsi"/>
          <w:color w:val="002060"/>
          <w:sz w:val="28"/>
          <w:szCs w:val="28"/>
        </w:rPr>
        <w:t xml:space="preserve">της προθεσμίας υποβολής των δηλώσεων φορολογίας εισοδήματος φορολογικού έτους 2023 φυσικών προσώπων του άρθρου 3 του ν. 4172/2013 μέχρι και την </w:t>
      </w:r>
      <w:r w:rsidRPr="00CC6627">
        <w:rPr>
          <w:rFonts w:cstheme="minorHAnsi"/>
          <w:b/>
          <w:bCs/>
          <w:color w:val="002060"/>
          <w:sz w:val="28"/>
          <w:szCs w:val="28"/>
        </w:rPr>
        <w:t>26-7-24</w:t>
      </w:r>
      <w:r w:rsidRPr="00CC6627">
        <w:rPr>
          <w:rFonts w:cstheme="minorHAnsi"/>
          <w:color w:val="002060"/>
          <w:sz w:val="28"/>
          <w:szCs w:val="28"/>
        </w:rPr>
        <w:t>.</w:t>
      </w:r>
    </w:p>
    <w:p w14:paraId="5ED1C61E" w14:textId="77777777" w:rsidR="006D0E65" w:rsidRPr="00CC6627" w:rsidRDefault="006D0E65" w:rsidP="006D0E65">
      <w:pPr>
        <w:pStyle w:val="ListParagraph"/>
        <w:rPr>
          <w:rFonts w:eastAsia="Calibri" w:cstheme="minorHAnsi"/>
          <w:color w:val="002060"/>
          <w:sz w:val="28"/>
          <w:szCs w:val="28"/>
        </w:rPr>
      </w:pPr>
    </w:p>
    <w:p w14:paraId="00CD4B63" w14:textId="77777777" w:rsidR="006D0E65" w:rsidRPr="00CC6627" w:rsidRDefault="006D0E65" w:rsidP="006D0E65">
      <w:pPr>
        <w:pStyle w:val="ListParagraph"/>
        <w:ind w:left="1080" w:right="-1339"/>
        <w:jc w:val="both"/>
        <w:rPr>
          <w:rFonts w:eastAsia="Calibri" w:cstheme="minorHAnsi"/>
          <w:color w:val="002060"/>
          <w:sz w:val="28"/>
          <w:szCs w:val="28"/>
        </w:rPr>
      </w:pPr>
    </w:p>
    <w:p w14:paraId="01B7B3D9" w14:textId="675FC29F" w:rsidR="006D0E65" w:rsidRPr="00CC6627" w:rsidRDefault="006D0E65" w:rsidP="000A00EC">
      <w:pPr>
        <w:pStyle w:val="ListParagraph"/>
        <w:numPr>
          <w:ilvl w:val="1"/>
          <w:numId w:val="38"/>
        </w:numPr>
        <w:ind w:right="-1339"/>
        <w:jc w:val="both"/>
        <w:rPr>
          <w:rFonts w:eastAsia="Calibri" w:cstheme="minorHAnsi"/>
          <w:color w:val="002060"/>
          <w:sz w:val="28"/>
          <w:szCs w:val="28"/>
        </w:rPr>
      </w:pPr>
      <w:r w:rsidRPr="00CC6627">
        <w:rPr>
          <w:rFonts w:cstheme="minorHAnsi"/>
          <w:color w:val="002060"/>
          <w:sz w:val="28"/>
          <w:szCs w:val="28"/>
        </w:rPr>
        <w:t xml:space="preserve">Την 1/5/24 της </w:t>
      </w:r>
      <w:r w:rsidRPr="00CC6627">
        <w:rPr>
          <w:rFonts w:cstheme="minorHAnsi"/>
          <w:color w:val="002060"/>
          <w:sz w:val="28"/>
          <w:szCs w:val="28"/>
          <w:lang w:eastAsia="en-US"/>
        </w:rPr>
        <w:t xml:space="preserve">Α.1071/30-4-24 απόφαση του Διοικητή της ΑΑΔΕ σχετικά με </w:t>
      </w:r>
      <w:r w:rsidRPr="00CC6627">
        <w:rPr>
          <w:rFonts w:cstheme="minorHAnsi"/>
          <w:color w:val="002060"/>
          <w:sz w:val="28"/>
          <w:szCs w:val="28"/>
        </w:rPr>
        <w:t xml:space="preserve">Παράταση της προθεσμίας εκπλήρωσης των δηλωτικών υποχρεώσεων ΦΠΑ (ΈΝΤΥΠΟ Φ2), τελών και λοιπών έμμεσων φόρων, </w:t>
      </w:r>
      <w:proofErr w:type="spellStart"/>
      <w:r w:rsidRPr="00CC6627">
        <w:rPr>
          <w:rFonts w:cstheme="minorHAnsi"/>
          <w:color w:val="002060"/>
          <w:sz w:val="28"/>
          <w:szCs w:val="28"/>
        </w:rPr>
        <w:t>παρακρατούμενων</w:t>
      </w:r>
      <w:proofErr w:type="spellEnd"/>
      <w:r w:rsidRPr="00CC6627">
        <w:rPr>
          <w:rFonts w:cstheme="minorHAnsi"/>
          <w:color w:val="002060"/>
          <w:sz w:val="28"/>
          <w:szCs w:val="28"/>
        </w:rPr>
        <w:t xml:space="preserve"> φόρων, φόρου εισοδήματος, «Δήλωσης Πληροφοριακών Στοιχείων Μίσθωσης Ακίνητης Περιουσίας» με καταληκτική προθεσμία την 30/4/2024 καθώς και δηλώσεων φορολογιών κεφαλαίου με καταληκτική ημερομηνία υποβολής την 30.4.2024 και την 1/5/2024, και αρχείων από υπόχρεους </w:t>
      </w:r>
      <w:proofErr w:type="spellStart"/>
      <w:r w:rsidRPr="00CC6627">
        <w:rPr>
          <w:rFonts w:cstheme="minorHAnsi"/>
          <w:color w:val="002060"/>
          <w:sz w:val="28"/>
          <w:szCs w:val="28"/>
        </w:rPr>
        <w:t>παρόχους</w:t>
      </w:r>
      <w:proofErr w:type="spellEnd"/>
      <w:r w:rsidRPr="00CC6627">
        <w:rPr>
          <w:rFonts w:cstheme="minorHAnsi"/>
          <w:color w:val="002060"/>
          <w:sz w:val="28"/>
          <w:szCs w:val="28"/>
        </w:rPr>
        <w:t xml:space="preserve"> υπηρεσιών πληρωμών.</w:t>
      </w:r>
    </w:p>
    <w:p w14:paraId="0B892F65" w14:textId="77777777" w:rsidR="006D0E65" w:rsidRPr="00CC6627" w:rsidRDefault="006D0E65" w:rsidP="006D0E65">
      <w:pPr>
        <w:pStyle w:val="ListParagraph"/>
        <w:ind w:left="1080" w:right="-1339"/>
        <w:jc w:val="both"/>
        <w:rPr>
          <w:rFonts w:eastAsia="Calibri" w:cstheme="minorHAnsi"/>
          <w:color w:val="002060"/>
          <w:sz w:val="28"/>
          <w:szCs w:val="28"/>
        </w:rPr>
      </w:pPr>
    </w:p>
    <w:p w14:paraId="7F7B4C31" w14:textId="77777777" w:rsidR="006D0E65" w:rsidRPr="00CC6627" w:rsidRDefault="006D0E65" w:rsidP="000A00EC">
      <w:pPr>
        <w:pStyle w:val="ListParagraph"/>
        <w:numPr>
          <w:ilvl w:val="1"/>
          <w:numId w:val="38"/>
        </w:numPr>
        <w:ind w:right="-1339"/>
        <w:jc w:val="both"/>
        <w:rPr>
          <w:rFonts w:eastAsia="Calibri" w:cstheme="minorHAnsi"/>
          <w:color w:val="002060"/>
          <w:sz w:val="28"/>
          <w:szCs w:val="28"/>
        </w:rPr>
      </w:pPr>
      <w:r w:rsidRPr="00CC6627">
        <w:rPr>
          <w:rFonts w:cstheme="minorHAnsi"/>
          <w:color w:val="002060"/>
          <w:sz w:val="28"/>
          <w:szCs w:val="28"/>
        </w:rPr>
        <w:t xml:space="preserve">Την 2/5/24 της Α.1073/1-5-24 απόφαση του Διοικητή της ΑΑΔΕ σχετικά με τον Τύπο και το περιεχόμενο των δηλώσεων φορολογίας εισοδήματος φορολογικού έτους 2023 των νομικών προσώπων και νομικών οντοτήτων </w:t>
      </w:r>
      <w:r w:rsidRPr="00CC6627">
        <w:rPr>
          <w:rFonts w:cstheme="minorHAnsi"/>
          <w:color w:val="002060"/>
          <w:sz w:val="28"/>
          <w:szCs w:val="28"/>
        </w:rPr>
        <w:lastRenderedPageBreak/>
        <w:t>του άρθρου 45 του ν. 4172/2013 και καθορισμός δικαιολογητικών που υποβάλλονται με αυτές – Υποβολή με τη χρήση ηλεκτρονικής μεθόδου επικοινωνίας των δηλώσεων φορολογίας εισοδήματος των νομικών προσώπων και νομικών οντοτήτων του άρθρου 45 του ν. 4172/2013.</w:t>
      </w:r>
    </w:p>
    <w:p w14:paraId="3D40BA96" w14:textId="77777777" w:rsidR="006D0E65" w:rsidRPr="00CC6627" w:rsidRDefault="006D0E65" w:rsidP="006D0E65">
      <w:pPr>
        <w:pStyle w:val="ListParagraph"/>
        <w:rPr>
          <w:rFonts w:eastAsia="Calibri" w:cstheme="minorHAnsi"/>
          <w:color w:val="002060"/>
          <w:sz w:val="28"/>
          <w:szCs w:val="28"/>
        </w:rPr>
      </w:pPr>
    </w:p>
    <w:p w14:paraId="3826F521" w14:textId="77777777" w:rsidR="006D0E65" w:rsidRPr="00CC6627" w:rsidRDefault="006D0E65" w:rsidP="000A00EC">
      <w:pPr>
        <w:pStyle w:val="ListParagraph"/>
        <w:numPr>
          <w:ilvl w:val="1"/>
          <w:numId w:val="38"/>
        </w:numPr>
        <w:ind w:right="-1339"/>
        <w:jc w:val="both"/>
        <w:rPr>
          <w:rFonts w:eastAsia="Calibri" w:cstheme="minorHAnsi"/>
          <w:color w:val="002060"/>
          <w:sz w:val="28"/>
          <w:szCs w:val="28"/>
        </w:rPr>
      </w:pPr>
      <w:r w:rsidRPr="00CC6627">
        <w:rPr>
          <w:rFonts w:cstheme="minorHAnsi"/>
          <w:color w:val="002060"/>
          <w:sz w:val="28"/>
          <w:szCs w:val="28"/>
        </w:rPr>
        <w:t>Την 2/5/24 της Ε.2032/1-5-24 εγκύκλιο του Διοικητή της ΑΑΔΕ σχετικά με Οδηγίες για τη συμπλήρωση και την εκκαθάριση της δήλωσης φορολογίας εισοδήματος νομικών προσώπων και νομικών οντοτήτων φορολογικού έτους 2023.</w:t>
      </w:r>
    </w:p>
    <w:p w14:paraId="1355ABC0" w14:textId="77777777" w:rsidR="006D0E65" w:rsidRPr="00CC6627" w:rsidRDefault="006D0E65" w:rsidP="006D0E65">
      <w:pPr>
        <w:pStyle w:val="ListParagraph"/>
        <w:rPr>
          <w:rFonts w:eastAsia="Calibri" w:cstheme="minorHAnsi"/>
          <w:color w:val="002060"/>
          <w:sz w:val="28"/>
          <w:szCs w:val="28"/>
        </w:rPr>
      </w:pPr>
    </w:p>
    <w:p w14:paraId="4996D12C" w14:textId="77777777" w:rsidR="006D0E65" w:rsidRPr="00CC6627" w:rsidRDefault="006D0E65" w:rsidP="000A00EC">
      <w:pPr>
        <w:pStyle w:val="ListParagraph"/>
        <w:numPr>
          <w:ilvl w:val="1"/>
          <w:numId w:val="38"/>
        </w:numPr>
        <w:ind w:right="-1339"/>
        <w:jc w:val="both"/>
        <w:rPr>
          <w:rFonts w:eastAsia="Calibri" w:cstheme="minorHAnsi"/>
          <w:color w:val="002060"/>
          <w:sz w:val="28"/>
          <w:szCs w:val="28"/>
        </w:rPr>
      </w:pPr>
      <w:r w:rsidRPr="00CC6627">
        <w:rPr>
          <w:rFonts w:eastAsia="Calibri" w:cstheme="minorHAnsi"/>
          <w:color w:val="002060"/>
          <w:sz w:val="28"/>
          <w:szCs w:val="28"/>
        </w:rPr>
        <w:t>Την 2/5/24 της</w:t>
      </w:r>
      <w:r w:rsidRPr="00CC6627">
        <w:rPr>
          <w:rFonts w:cstheme="minorHAnsi"/>
          <w:color w:val="002060"/>
          <w:sz w:val="28"/>
          <w:szCs w:val="28"/>
        </w:rPr>
        <w:t xml:space="preserve"> ΔΤΔ Β 1052118 ΕΞ 2024 εγκύκλιο σχετικά με την Έναρξη λειτουργίας του Συστήματος Πιστοποίησης του </w:t>
      </w:r>
      <w:proofErr w:type="spellStart"/>
      <w:r w:rsidRPr="00CC6627">
        <w:rPr>
          <w:rFonts w:cstheme="minorHAnsi"/>
          <w:color w:val="002060"/>
          <w:sz w:val="28"/>
          <w:szCs w:val="28"/>
        </w:rPr>
        <w:t>Ενωσιακού</w:t>
      </w:r>
      <w:proofErr w:type="spellEnd"/>
      <w:r w:rsidRPr="00CC6627">
        <w:rPr>
          <w:rFonts w:cstheme="minorHAnsi"/>
          <w:color w:val="002060"/>
          <w:sz w:val="28"/>
          <w:szCs w:val="28"/>
        </w:rPr>
        <w:t xml:space="preserve"> Χαρακτήρα των Εμπορευμάτων (</w:t>
      </w:r>
      <w:proofErr w:type="spellStart"/>
      <w:r w:rsidRPr="00CC6627">
        <w:rPr>
          <w:rFonts w:cstheme="minorHAnsi"/>
          <w:color w:val="002060"/>
          <w:sz w:val="28"/>
          <w:szCs w:val="28"/>
        </w:rPr>
        <w:t>Proof</w:t>
      </w:r>
      <w:proofErr w:type="spellEnd"/>
      <w:r w:rsidRPr="00CC6627">
        <w:rPr>
          <w:rFonts w:cstheme="minorHAnsi"/>
          <w:color w:val="002060"/>
          <w:sz w:val="28"/>
          <w:szCs w:val="28"/>
        </w:rPr>
        <w:t xml:space="preserve"> of Union Status - </w:t>
      </w:r>
      <w:proofErr w:type="spellStart"/>
      <w:r w:rsidRPr="00CC6627">
        <w:rPr>
          <w:rFonts w:cstheme="minorHAnsi"/>
          <w:color w:val="002060"/>
          <w:sz w:val="28"/>
          <w:szCs w:val="28"/>
        </w:rPr>
        <w:t>PoUS</w:t>
      </w:r>
      <w:proofErr w:type="spellEnd"/>
      <w:r w:rsidRPr="00CC6627">
        <w:rPr>
          <w:rFonts w:cstheme="minorHAnsi"/>
          <w:color w:val="002060"/>
          <w:sz w:val="28"/>
          <w:szCs w:val="28"/>
        </w:rPr>
        <w:t>) από 1-3-2024.</w:t>
      </w:r>
    </w:p>
    <w:p w14:paraId="08119015" w14:textId="77777777" w:rsidR="006D0E65" w:rsidRPr="00CC6627" w:rsidRDefault="006D0E65" w:rsidP="006D0E65">
      <w:pPr>
        <w:pStyle w:val="ListParagraph"/>
        <w:rPr>
          <w:rFonts w:eastAsia="Calibri" w:cstheme="minorHAnsi"/>
          <w:color w:val="002060"/>
          <w:sz w:val="28"/>
          <w:szCs w:val="28"/>
        </w:rPr>
      </w:pPr>
    </w:p>
    <w:p w14:paraId="39E36B30" w14:textId="77777777" w:rsidR="006D0E65" w:rsidRPr="00CC6627" w:rsidRDefault="006D0E65" w:rsidP="000A00EC">
      <w:pPr>
        <w:pStyle w:val="ListParagraph"/>
        <w:numPr>
          <w:ilvl w:val="1"/>
          <w:numId w:val="38"/>
        </w:numPr>
        <w:ind w:right="-1339"/>
        <w:jc w:val="both"/>
        <w:rPr>
          <w:rFonts w:eastAsia="Calibri" w:cstheme="minorHAnsi"/>
          <w:color w:val="002060"/>
          <w:sz w:val="28"/>
          <w:szCs w:val="28"/>
        </w:rPr>
      </w:pPr>
      <w:r w:rsidRPr="00CC6627">
        <w:rPr>
          <w:rFonts w:cstheme="minorHAnsi"/>
          <w:color w:val="002060"/>
          <w:sz w:val="28"/>
          <w:szCs w:val="28"/>
        </w:rPr>
        <w:t xml:space="preserve">Την 8/5/24 της Ε.2030/22-4-24 εγκύκλιο του διοικητή της ΑΑΔΕ με την οποία </w:t>
      </w:r>
      <w:r w:rsidRPr="00CC6627">
        <w:rPr>
          <w:rFonts w:cstheme="minorHAnsi"/>
          <w:color w:val="002060"/>
          <w:sz w:val="28"/>
          <w:szCs w:val="28"/>
          <w:lang w:eastAsia="en-US"/>
        </w:rPr>
        <w:t xml:space="preserve"> παρέχονται διευκρινίσεις και οδηγίες σχετικά με την συμπλήρωση της δήλωσης </w:t>
      </w:r>
      <w:r w:rsidRPr="00CC6627">
        <w:rPr>
          <w:rFonts w:cstheme="minorHAnsi"/>
          <w:color w:val="002060"/>
          <w:sz w:val="28"/>
          <w:szCs w:val="28"/>
        </w:rPr>
        <w:t>ΦΠΑ (ΕΝΤΥΠΟ 050 ΦΠΑ ΕΚΔΟΣΗ 2024-Φ2 TAXIS).</w:t>
      </w:r>
    </w:p>
    <w:p w14:paraId="3B6EA46A" w14:textId="77777777" w:rsidR="006D0E65" w:rsidRPr="00CC6627" w:rsidRDefault="006D0E65" w:rsidP="006D0E65">
      <w:pPr>
        <w:pStyle w:val="ListParagraph"/>
        <w:rPr>
          <w:rFonts w:eastAsia="Calibri" w:cstheme="minorHAnsi"/>
          <w:color w:val="002060"/>
          <w:sz w:val="28"/>
          <w:szCs w:val="28"/>
        </w:rPr>
      </w:pPr>
    </w:p>
    <w:p w14:paraId="6493E0FC" w14:textId="77777777" w:rsidR="006D0E65" w:rsidRPr="00436316" w:rsidRDefault="006D0E65" w:rsidP="000A00EC">
      <w:pPr>
        <w:pStyle w:val="ListParagraph"/>
        <w:numPr>
          <w:ilvl w:val="1"/>
          <w:numId w:val="38"/>
        </w:numPr>
        <w:ind w:right="-1339"/>
        <w:jc w:val="both"/>
        <w:rPr>
          <w:rFonts w:eastAsia="Calibri" w:cstheme="minorHAnsi"/>
          <w:color w:val="002060"/>
          <w:sz w:val="28"/>
          <w:szCs w:val="28"/>
        </w:rPr>
      </w:pPr>
      <w:r w:rsidRPr="00CC6627">
        <w:rPr>
          <w:rFonts w:cstheme="minorHAnsi"/>
          <w:color w:val="002060"/>
          <w:sz w:val="28"/>
          <w:szCs w:val="28"/>
        </w:rPr>
        <w:t>Την 10/5/24 περί γνωστοποίησης στον σύλλογο του Α.Ε.Α.Π και του Α.Μ.ΔΙ.Κ.Α.Π. των εταιρειών με φορολογική αποθήκη.</w:t>
      </w:r>
    </w:p>
    <w:p w14:paraId="331B6FD5" w14:textId="77777777" w:rsidR="00436316" w:rsidRPr="00436316" w:rsidRDefault="00436316" w:rsidP="00436316">
      <w:pPr>
        <w:pStyle w:val="ListParagraph"/>
        <w:rPr>
          <w:rFonts w:eastAsia="Calibri" w:cstheme="minorHAnsi"/>
          <w:color w:val="002060"/>
          <w:sz w:val="28"/>
          <w:szCs w:val="28"/>
        </w:rPr>
      </w:pPr>
    </w:p>
    <w:p w14:paraId="182B0781" w14:textId="77777777" w:rsidR="006D0E65" w:rsidRPr="00CC6627" w:rsidRDefault="006D0E65" w:rsidP="000A00EC">
      <w:pPr>
        <w:pStyle w:val="ListParagraph"/>
        <w:numPr>
          <w:ilvl w:val="1"/>
          <w:numId w:val="38"/>
        </w:numPr>
        <w:ind w:right="-1339"/>
        <w:jc w:val="both"/>
        <w:rPr>
          <w:rFonts w:eastAsia="Calibri" w:cstheme="minorHAnsi"/>
          <w:color w:val="002060"/>
          <w:sz w:val="28"/>
          <w:szCs w:val="28"/>
        </w:rPr>
      </w:pPr>
      <w:r w:rsidRPr="00CC6627">
        <w:rPr>
          <w:rFonts w:cstheme="minorHAnsi"/>
          <w:color w:val="002060"/>
          <w:sz w:val="28"/>
          <w:szCs w:val="28"/>
        </w:rPr>
        <w:t xml:space="preserve">Την 13/5/24 της Α.1060/19-4-24 απόφασης </w:t>
      </w:r>
      <w:r w:rsidRPr="00CC6627">
        <w:rPr>
          <w:color w:val="002060"/>
          <w:sz w:val="28"/>
          <w:szCs w:val="28"/>
          <w:lang w:eastAsia="en-US"/>
        </w:rPr>
        <w:t xml:space="preserve"> του Διοικητή της ΑΑΔΕ σχετικά με τον Τύπο</w:t>
      </w:r>
      <w:r w:rsidRPr="00CC6627">
        <w:rPr>
          <w:color w:val="002060"/>
          <w:sz w:val="28"/>
          <w:szCs w:val="28"/>
        </w:rPr>
        <w:t xml:space="preserve"> και περιεχόμενο της «ΚΑΤΑΣΤΑΣΗΣ ΟΙΚΟΝΟΜΙΚΩΝ ΣΤΟΙΧΕΙΩΝ ΑΠΟ ΕΠΙΧΕΙΡΗΜΑΤΙΚΗ ΔΡΑΣΤΗΡΙΟΤΗΤΑ» – Έντυπο Ε3.</w:t>
      </w:r>
    </w:p>
    <w:bookmarkEnd w:id="3"/>
    <w:p w14:paraId="291D93EA" w14:textId="77777777" w:rsidR="00436316" w:rsidRPr="00436316" w:rsidRDefault="00436316" w:rsidP="00436316">
      <w:pPr>
        <w:pStyle w:val="ListParagraph"/>
        <w:ind w:right="-1339"/>
        <w:jc w:val="both"/>
        <w:rPr>
          <w:rFonts w:eastAsia="Calibri" w:cstheme="minorHAnsi"/>
          <w:color w:val="000000"/>
          <w:sz w:val="28"/>
        </w:rPr>
      </w:pPr>
    </w:p>
    <w:p w14:paraId="4BE0B045" w14:textId="5F390264" w:rsidR="00436316" w:rsidRPr="00436316" w:rsidRDefault="00436316" w:rsidP="00436316">
      <w:pPr>
        <w:pStyle w:val="ListParagraph"/>
        <w:numPr>
          <w:ilvl w:val="1"/>
          <w:numId w:val="38"/>
        </w:numPr>
        <w:ind w:right="-1339"/>
        <w:jc w:val="both"/>
        <w:rPr>
          <w:rFonts w:eastAsia="Calibri" w:cstheme="minorHAnsi"/>
          <w:color w:val="002060"/>
          <w:sz w:val="28"/>
        </w:rPr>
      </w:pPr>
      <w:r w:rsidRPr="00436316">
        <w:rPr>
          <w:rFonts w:eastAsia="Calibri" w:cstheme="minorHAnsi"/>
          <w:color w:val="002060"/>
          <w:sz w:val="28"/>
          <w:szCs w:val="28"/>
        </w:rPr>
        <w:t xml:space="preserve">Την 29/5/24 </w:t>
      </w:r>
      <w:r w:rsidRPr="00436316">
        <w:rPr>
          <w:color w:val="002060"/>
          <w:sz w:val="28"/>
          <w:szCs w:val="28"/>
          <w:lang w:eastAsia="en-US"/>
        </w:rPr>
        <w:t xml:space="preserve">την Ε.2037/23-5-24 εγκύκλιο, η οποία περιλαμβάνει </w:t>
      </w:r>
      <w:r w:rsidRPr="00436316">
        <w:rPr>
          <w:color w:val="002060"/>
          <w:sz w:val="28"/>
          <w:szCs w:val="28"/>
        </w:rPr>
        <w:t xml:space="preserve">κωδικοποιημένες και </w:t>
      </w:r>
      <w:proofErr w:type="spellStart"/>
      <w:r w:rsidRPr="00436316">
        <w:rPr>
          <w:color w:val="002060"/>
          <w:sz w:val="28"/>
          <w:szCs w:val="28"/>
        </w:rPr>
        <w:t>επικαιροποιημένες</w:t>
      </w:r>
      <w:proofErr w:type="spellEnd"/>
      <w:r w:rsidRPr="00436316">
        <w:rPr>
          <w:color w:val="002060"/>
          <w:sz w:val="28"/>
          <w:szCs w:val="28"/>
        </w:rPr>
        <w:t xml:space="preserve"> οδηγίες σχετικά με τη διακίνηση προϊόντων υποκείμενων σε ΕΦΚ, τα οποία είτε διακινούνται υπό καθεστώς αναστολής, είτε έχουν τεθεί σε ανάλωση στο έδαφος ενός κράτους μέλους και διακινούνται προς το έδαφος άλλου κράτους μέλους, προκειμένου να παραδοθούν σε αυτό για εμπορικούς σκοπούς. Η εν λόγω διακίνηση πραγματοποιείται μέσω του ψηφιακού συστήματος (EMCS).</w:t>
      </w:r>
      <w:r w:rsidRPr="00436316">
        <w:rPr>
          <w:rFonts w:eastAsia="Calibri" w:cstheme="minorHAnsi"/>
          <w:color w:val="002060"/>
          <w:sz w:val="28"/>
          <w:szCs w:val="28"/>
        </w:rPr>
        <w:t xml:space="preserve"> </w:t>
      </w:r>
    </w:p>
    <w:p w14:paraId="62D5F118" w14:textId="77777777" w:rsidR="00436316" w:rsidRPr="00436316" w:rsidRDefault="00436316" w:rsidP="00436316">
      <w:pPr>
        <w:pStyle w:val="ListParagraph"/>
        <w:ind w:right="-1339"/>
        <w:jc w:val="both"/>
        <w:rPr>
          <w:rFonts w:eastAsia="Calibri" w:cstheme="minorHAnsi"/>
          <w:color w:val="002060"/>
          <w:sz w:val="28"/>
        </w:rPr>
      </w:pPr>
    </w:p>
    <w:p w14:paraId="05D713B9" w14:textId="77777777" w:rsidR="00436316" w:rsidRPr="00FE7EDC" w:rsidRDefault="00436316" w:rsidP="00436316">
      <w:pPr>
        <w:pStyle w:val="ListParagraph"/>
        <w:numPr>
          <w:ilvl w:val="1"/>
          <w:numId w:val="38"/>
        </w:numPr>
        <w:ind w:right="-1339"/>
        <w:jc w:val="both"/>
        <w:rPr>
          <w:rFonts w:eastAsia="Calibri" w:cstheme="minorHAnsi"/>
          <w:color w:val="002060"/>
          <w:sz w:val="28"/>
        </w:rPr>
      </w:pPr>
      <w:r w:rsidRPr="00FE7EDC">
        <w:rPr>
          <w:rFonts w:eastAsia="Calibri" w:cstheme="minorHAnsi"/>
          <w:color w:val="002060"/>
          <w:sz w:val="28"/>
          <w:szCs w:val="28"/>
        </w:rPr>
        <w:t xml:space="preserve">Την 11/6/24 ενημέρωση για το </w:t>
      </w:r>
      <w:r w:rsidRPr="00FE7EDC">
        <w:rPr>
          <w:rFonts w:eastAsia="Calibri" w:cstheme="minorHAnsi"/>
          <w:color w:val="002060"/>
          <w:sz w:val="28"/>
          <w:szCs w:val="28"/>
          <w:lang w:val="en-US"/>
        </w:rPr>
        <w:t>International</w:t>
      </w:r>
      <w:r w:rsidRPr="00FE7EDC">
        <w:rPr>
          <w:rFonts w:eastAsia="Calibri" w:cstheme="minorHAnsi"/>
          <w:color w:val="002060"/>
          <w:sz w:val="28"/>
          <w:szCs w:val="28"/>
        </w:rPr>
        <w:t xml:space="preserve"> </w:t>
      </w:r>
      <w:r w:rsidRPr="00FE7EDC">
        <w:rPr>
          <w:rFonts w:eastAsia="Calibri" w:cstheme="minorHAnsi"/>
          <w:color w:val="002060"/>
          <w:sz w:val="28"/>
          <w:szCs w:val="28"/>
          <w:lang w:val="en-US"/>
        </w:rPr>
        <w:t>Sea</w:t>
      </w:r>
      <w:r w:rsidRPr="00FE7EDC">
        <w:rPr>
          <w:rFonts w:eastAsia="Calibri" w:cstheme="minorHAnsi"/>
          <w:color w:val="002060"/>
          <w:sz w:val="28"/>
          <w:szCs w:val="28"/>
        </w:rPr>
        <w:t xml:space="preserve"> </w:t>
      </w:r>
      <w:r w:rsidRPr="00FE7EDC">
        <w:rPr>
          <w:rFonts w:eastAsia="Calibri" w:cstheme="minorHAnsi"/>
          <w:color w:val="002060"/>
          <w:sz w:val="28"/>
          <w:szCs w:val="28"/>
          <w:lang w:val="en-US"/>
        </w:rPr>
        <w:t>Tourism</w:t>
      </w:r>
      <w:r w:rsidRPr="00FE7EDC">
        <w:rPr>
          <w:rFonts w:eastAsia="Calibri" w:cstheme="minorHAnsi"/>
          <w:color w:val="002060"/>
          <w:sz w:val="28"/>
          <w:szCs w:val="28"/>
        </w:rPr>
        <w:t xml:space="preserve"> </w:t>
      </w:r>
      <w:r w:rsidRPr="00FE7EDC">
        <w:rPr>
          <w:rFonts w:eastAsia="Calibri" w:cstheme="minorHAnsi"/>
          <w:color w:val="002060"/>
          <w:sz w:val="28"/>
          <w:szCs w:val="28"/>
          <w:lang w:val="en-US"/>
        </w:rPr>
        <w:t>Festival</w:t>
      </w:r>
      <w:r w:rsidRPr="00FE7EDC">
        <w:rPr>
          <w:rFonts w:eastAsia="Calibri" w:cstheme="minorHAnsi"/>
          <w:color w:val="002060"/>
          <w:sz w:val="28"/>
          <w:szCs w:val="28"/>
        </w:rPr>
        <w:t xml:space="preserve"> 2024 που θα διεξαχθεί στη Ρόδο στις 25-28/10/2024.</w:t>
      </w:r>
    </w:p>
    <w:p w14:paraId="274DFB82" w14:textId="77777777" w:rsidR="00FE7EDC" w:rsidRPr="00FE7EDC" w:rsidRDefault="00FE7EDC" w:rsidP="00FE7EDC">
      <w:pPr>
        <w:pStyle w:val="ListParagraph"/>
        <w:rPr>
          <w:rFonts w:eastAsia="Calibri" w:cstheme="minorHAnsi"/>
          <w:color w:val="002060"/>
          <w:sz w:val="28"/>
        </w:rPr>
      </w:pPr>
    </w:p>
    <w:p w14:paraId="323AB3AC" w14:textId="77777777" w:rsidR="00FE7EDC" w:rsidRPr="00FE7EDC" w:rsidRDefault="00FE7EDC" w:rsidP="00FE7EDC">
      <w:pPr>
        <w:pStyle w:val="ListParagraph"/>
        <w:numPr>
          <w:ilvl w:val="1"/>
          <w:numId w:val="38"/>
        </w:numPr>
        <w:ind w:right="-1339"/>
        <w:jc w:val="both"/>
        <w:rPr>
          <w:rFonts w:ascii="Aptos" w:hAnsi="Aptos" w:cstheme="minorHAnsi"/>
          <w:color w:val="002060"/>
          <w:sz w:val="28"/>
          <w:szCs w:val="28"/>
          <w:shd w:val="clear" w:color="auto" w:fill="FFFFFF"/>
        </w:rPr>
      </w:pPr>
      <w:r w:rsidRPr="00FE7EDC">
        <w:rPr>
          <w:rFonts w:ascii="Aptos" w:hAnsi="Aptos" w:cstheme="minorHAnsi"/>
          <w:color w:val="002060"/>
          <w:sz w:val="28"/>
          <w:szCs w:val="28"/>
          <w:shd w:val="clear" w:color="auto" w:fill="FFFFFF"/>
        </w:rPr>
        <w:lastRenderedPageBreak/>
        <w:t xml:space="preserve">Την 17/6/24 </w:t>
      </w:r>
      <w:r w:rsidRPr="00FE7EDC">
        <w:rPr>
          <w:rFonts w:ascii="Aptos" w:hAnsi="Aptos"/>
          <w:color w:val="002060"/>
          <w:sz w:val="28"/>
          <w:szCs w:val="28"/>
        </w:rPr>
        <w:t>την Α.1092/13-6-24 απόφαση του Διοικητή της ΑΑΔΕ με την οποία δίνεται παράταση της προθεσμίας υποβολής μέχρι και τις 26/7/24 των δηλώσεων φορολογίας εισοδήματος φορολογικού έτους 2023 νομικών προσώπων και νομικών οντοτήτων του άρθρου 45 του ν. 4172/2013.</w:t>
      </w:r>
    </w:p>
    <w:p w14:paraId="110B8B61" w14:textId="77777777" w:rsidR="00FE7EDC" w:rsidRPr="00FE7EDC" w:rsidRDefault="00FE7EDC" w:rsidP="00FE7EDC">
      <w:pPr>
        <w:pStyle w:val="ListParagraph"/>
        <w:ind w:right="-1339"/>
        <w:jc w:val="both"/>
        <w:rPr>
          <w:rFonts w:ascii="Aptos" w:hAnsi="Aptos" w:cstheme="minorHAnsi"/>
          <w:color w:val="002060"/>
          <w:sz w:val="28"/>
          <w:szCs w:val="28"/>
          <w:shd w:val="clear" w:color="auto" w:fill="FFFFFF"/>
        </w:rPr>
      </w:pPr>
    </w:p>
    <w:p w14:paraId="02EEBD11" w14:textId="77777777" w:rsidR="00FE7EDC" w:rsidRPr="00FE7EDC" w:rsidRDefault="00FE7EDC" w:rsidP="00FE7EDC">
      <w:pPr>
        <w:pStyle w:val="ListParagraph"/>
        <w:numPr>
          <w:ilvl w:val="1"/>
          <w:numId w:val="38"/>
        </w:numPr>
        <w:ind w:right="-1339"/>
        <w:jc w:val="both"/>
        <w:rPr>
          <w:rFonts w:ascii="Aptos" w:hAnsi="Aptos" w:cstheme="minorHAnsi"/>
          <w:color w:val="002060"/>
          <w:sz w:val="28"/>
          <w:szCs w:val="28"/>
          <w:shd w:val="clear" w:color="auto" w:fill="FFFFFF"/>
        </w:rPr>
      </w:pPr>
      <w:r w:rsidRPr="00FE7EDC">
        <w:rPr>
          <w:rFonts w:ascii="Aptos" w:hAnsi="Aptos"/>
          <w:color w:val="002060"/>
          <w:sz w:val="28"/>
          <w:szCs w:val="28"/>
        </w:rPr>
        <w:t xml:space="preserve">Την 18/6/24 </w:t>
      </w:r>
      <w:r w:rsidRPr="00FE7EDC">
        <w:rPr>
          <w:rFonts w:ascii="Aptos" w:hAnsi="Aptos"/>
          <w:color w:val="002060"/>
          <w:sz w:val="28"/>
          <w:szCs w:val="28"/>
          <w:lang w:eastAsia="en-US"/>
        </w:rPr>
        <w:t xml:space="preserve">την Α.1057 απόφαση του Υφυπουργού Εθν. Οικονομίας και Οικονομικών με την οποία </w:t>
      </w:r>
      <w:r w:rsidRPr="00FE7EDC">
        <w:rPr>
          <w:rFonts w:ascii="Aptos" w:hAnsi="Aptos"/>
          <w:color w:val="002060"/>
          <w:sz w:val="28"/>
          <w:szCs w:val="28"/>
        </w:rPr>
        <w:t>τροποποιείται η υπό στοιχεία Α.1050/01-02-2019 απόφαση της Υφυπουργού Οικονομικών «Καθορισμός των λεπτομερειών εφαρμογής χαρακτηριστικών ασφαλείας επί των μονάδων συσκευασίας προϊόντων καπνού που διατίθενται στην αγορά» (Β΄735).</w:t>
      </w:r>
    </w:p>
    <w:p w14:paraId="1BD7EAD4" w14:textId="77777777" w:rsidR="00FE7EDC" w:rsidRPr="00FE7EDC" w:rsidRDefault="00FE7EDC" w:rsidP="00FE7EDC">
      <w:pPr>
        <w:pStyle w:val="ListParagraph"/>
        <w:rPr>
          <w:rFonts w:ascii="Aptos" w:hAnsi="Aptos" w:cstheme="minorHAnsi"/>
          <w:color w:val="002060"/>
          <w:sz w:val="28"/>
          <w:szCs w:val="28"/>
          <w:shd w:val="clear" w:color="auto" w:fill="FFFFFF"/>
        </w:rPr>
      </w:pPr>
    </w:p>
    <w:p w14:paraId="45587C97" w14:textId="77777777" w:rsidR="00FE7EDC" w:rsidRPr="00FE7EDC" w:rsidRDefault="00FE7EDC" w:rsidP="00FE7EDC">
      <w:pPr>
        <w:pStyle w:val="ListParagraph"/>
        <w:numPr>
          <w:ilvl w:val="1"/>
          <w:numId w:val="38"/>
        </w:numPr>
        <w:ind w:right="-1339"/>
        <w:jc w:val="both"/>
        <w:rPr>
          <w:rFonts w:ascii="Aptos" w:hAnsi="Aptos" w:cstheme="minorHAnsi"/>
          <w:color w:val="002060"/>
          <w:sz w:val="28"/>
          <w:szCs w:val="28"/>
          <w:shd w:val="clear" w:color="auto" w:fill="FFFFFF"/>
        </w:rPr>
      </w:pPr>
      <w:r w:rsidRPr="00FE7EDC">
        <w:rPr>
          <w:rFonts w:ascii="Aptos" w:eastAsia="Calibri" w:hAnsi="Aptos" w:cstheme="minorHAnsi"/>
          <w:color w:val="002060"/>
          <w:sz w:val="28"/>
          <w:szCs w:val="28"/>
        </w:rPr>
        <w:t xml:space="preserve">Την 18/6/24 </w:t>
      </w:r>
      <w:r w:rsidRPr="00FE7EDC">
        <w:rPr>
          <w:rFonts w:ascii="Aptos" w:hAnsi="Aptos"/>
          <w:color w:val="002060"/>
          <w:sz w:val="28"/>
          <w:szCs w:val="28"/>
          <w:lang w:eastAsia="en-US"/>
        </w:rPr>
        <w:t>την Υ.Α.</w:t>
      </w:r>
      <w:r w:rsidRPr="00FE7EDC">
        <w:rPr>
          <w:rFonts w:ascii="Aptos" w:hAnsi="Aptos" w:cstheme="minorHAnsi"/>
          <w:color w:val="002060"/>
          <w:sz w:val="28"/>
          <w:szCs w:val="28"/>
          <w:shd w:val="clear" w:color="auto" w:fill="FFFFFF"/>
        </w:rPr>
        <w:t xml:space="preserve"> 46557/12.6.2024 του Υφυπουργού Ανάπτυξης  η οποία καθορίζει τις προϋποθέσεις του</w:t>
      </w:r>
      <w:r w:rsidRPr="00FE7EDC">
        <w:rPr>
          <w:rFonts w:ascii="Aptos" w:hAnsi="Aptos"/>
          <w:color w:val="002060"/>
          <w:sz w:val="28"/>
          <w:szCs w:val="28"/>
        </w:rPr>
        <w:t xml:space="preserve"> Ειδικού Προγράμματος επαγγελματικής κατάρτισης για την άσκηση της δραστηριότητας του χειρισμού ανυψωτικών </w:t>
      </w:r>
      <w:proofErr w:type="spellStart"/>
      <w:r w:rsidRPr="00FE7EDC">
        <w:rPr>
          <w:rFonts w:ascii="Aptos" w:hAnsi="Aptos"/>
          <w:color w:val="002060"/>
          <w:sz w:val="28"/>
          <w:szCs w:val="28"/>
        </w:rPr>
        <w:t>περονοφόρων</w:t>
      </w:r>
      <w:proofErr w:type="spellEnd"/>
      <w:r w:rsidRPr="00FE7EDC">
        <w:rPr>
          <w:rFonts w:ascii="Aptos" w:hAnsi="Aptos"/>
          <w:color w:val="002060"/>
          <w:sz w:val="28"/>
          <w:szCs w:val="28"/>
        </w:rPr>
        <w:t xml:space="preserve"> μηχανημάτων τύπου </w:t>
      </w:r>
      <w:r w:rsidRPr="00FE7EDC">
        <w:rPr>
          <w:rFonts w:ascii="Aptos" w:hAnsi="Aptos" w:cs="Calibri"/>
          <w:b/>
          <w:bCs/>
          <w:color w:val="002060"/>
          <w:sz w:val="28"/>
          <w:szCs w:val="28"/>
        </w:rPr>
        <w:t>ΚΛΑΡΚ</w:t>
      </w:r>
      <w:r w:rsidRPr="00FE7EDC">
        <w:rPr>
          <w:rFonts w:ascii="Aptos" w:hAnsi="Aptos" w:cs="Calibri"/>
          <w:color w:val="002060"/>
          <w:sz w:val="28"/>
          <w:szCs w:val="28"/>
        </w:rPr>
        <w:t xml:space="preserve"> καθώς και των Ηλεκτροκίνητων </w:t>
      </w:r>
      <w:proofErr w:type="spellStart"/>
      <w:r w:rsidRPr="00FE7EDC">
        <w:rPr>
          <w:rFonts w:ascii="Aptos" w:hAnsi="Aptos" w:cs="Calibri"/>
          <w:color w:val="002060"/>
          <w:sz w:val="28"/>
          <w:szCs w:val="28"/>
        </w:rPr>
        <w:t>περονοφόρων</w:t>
      </w:r>
      <w:proofErr w:type="spellEnd"/>
      <w:r w:rsidRPr="00FE7EDC">
        <w:rPr>
          <w:rFonts w:ascii="Aptos" w:hAnsi="Aptos" w:cs="Calibri"/>
          <w:color w:val="002060"/>
          <w:sz w:val="28"/>
          <w:szCs w:val="28"/>
        </w:rPr>
        <w:t xml:space="preserve"> ανυψωτικών μηχανημάτων τύπου </w:t>
      </w:r>
      <w:r w:rsidRPr="00FE7EDC">
        <w:rPr>
          <w:rFonts w:ascii="Aptos" w:hAnsi="Aptos" w:cs="Calibri"/>
          <w:b/>
          <w:bCs/>
          <w:color w:val="002060"/>
          <w:sz w:val="28"/>
          <w:szCs w:val="28"/>
        </w:rPr>
        <w:t>ΚΛΑΡΚ.</w:t>
      </w:r>
    </w:p>
    <w:p w14:paraId="6EB098D3" w14:textId="77777777" w:rsidR="00FE7EDC" w:rsidRPr="00FE7EDC" w:rsidRDefault="00FE7EDC" w:rsidP="00FE7EDC">
      <w:pPr>
        <w:pStyle w:val="ListParagraph"/>
        <w:rPr>
          <w:rFonts w:ascii="Aptos" w:hAnsi="Aptos" w:cstheme="minorHAnsi"/>
          <w:color w:val="002060"/>
          <w:sz w:val="28"/>
          <w:szCs w:val="28"/>
          <w:shd w:val="clear" w:color="auto" w:fill="FFFFFF"/>
        </w:rPr>
      </w:pPr>
    </w:p>
    <w:p w14:paraId="07E3CD0B" w14:textId="77777777" w:rsidR="00FE7EDC" w:rsidRPr="00FE7EDC" w:rsidRDefault="00FE7EDC" w:rsidP="00FE7EDC">
      <w:pPr>
        <w:pStyle w:val="ListParagraph"/>
        <w:numPr>
          <w:ilvl w:val="1"/>
          <w:numId w:val="38"/>
        </w:numPr>
        <w:ind w:right="-1339"/>
        <w:jc w:val="both"/>
        <w:rPr>
          <w:rFonts w:ascii="Aptos" w:eastAsia="Calibri" w:hAnsi="Aptos" w:cstheme="minorHAnsi"/>
          <w:color w:val="002060"/>
          <w:sz w:val="28"/>
        </w:rPr>
      </w:pPr>
      <w:r w:rsidRPr="00FE7EDC">
        <w:rPr>
          <w:rFonts w:ascii="Aptos" w:eastAsia="Calibri" w:hAnsi="Aptos" w:cstheme="minorHAnsi"/>
          <w:color w:val="002060"/>
          <w:sz w:val="28"/>
        </w:rPr>
        <w:t xml:space="preserve">Την 25/6/24 την </w:t>
      </w:r>
      <w:r w:rsidRPr="00FE7EDC">
        <w:rPr>
          <w:rFonts w:ascii="Aptos" w:hAnsi="Aptos"/>
          <w:color w:val="002060"/>
          <w:sz w:val="28"/>
          <w:szCs w:val="28"/>
        </w:rPr>
        <w:t>Α.Π.37271/21-6-24 εγκύκλιο του Υπουργείου Εργασίας και Κοινωνικής Ασφάλισης με την οποία δίνονται οδηγίες σχετικά με την εφαρμογή της Ψηφιακής Κάρτας Εργασίας.</w:t>
      </w:r>
    </w:p>
    <w:p w14:paraId="493DD22C" w14:textId="77777777" w:rsidR="00FE7EDC" w:rsidRPr="00FE7EDC" w:rsidRDefault="00FE7EDC" w:rsidP="00FE7EDC">
      <w:pPr>
        <w:pStyle w:val="ListParagraph"/>
        <w:rPr>
          <w:rFonts w:ascii="Aptos" w:eastAsia="Calibri" w:hAnsi="Aptos" w:cstheme="minorHAnsi"/>
          <w:color w:val="002060"/>
          <w:sz w:val="28"/>
        </w:rPr>
      </w:pPr>
    </w:p>
    <w:p w14:paraId="63B4BE25" w14:textId="77777777" w:rsidR="00FE7EDC" w:rsidRPr="00FE7EDC" w:rsidRDefault="00FE7EDC" w:rsidP="00FE7EDC">
      <w:pPr>
        <w:pStyle w:val="ListParagraph"/>
        <w:numPr>
          <w:ilvl w:val="1"/>
          <w:numId w:val="38"/>
        </w:numPr>
        <w:ind w:right="-1339"/>
        <w:jc w:val="both"/>
        <w:rPr>
          <w:rFonts w:ascii="Aptos" w:eastAsia="Calibri" w:hAnsi="Aptos" w:cstheme="minorHAnsi"/>
          <w:color w:val="002060"/>
          <w:sz w:val="28"/>
        </w:rPr>
      </w:pPr>
      <w:r w:rsidRPr="00FE7EDC">
        <w:rPr>
          <w:rFonts w:ascii="Aptos" w:eastAsia="Calibri" w:hAnsi="Aptos" w:cstheme="minorHAnsi"/>
          <w:color w:val="002060"/>
          <w:sz w:val="28"/>
        </w:rPr>
        <w:t xml:space="preserve">Την 25/6/24 ενημέρωση από </w:t>
      </w:r>
      <w:r w:rsidRPr="00FE7EDC">
        <w:rPr>
          <w:rFonts w:ascii="Aptos" w:eastAsia="Calibri" w:hAnsi="Aptos" w:cstheme="minorHAnsi"/>
          <w:color w:val="002060"/>
          <w:sz w:val="28"/>
          <w:lang w:val="en-US"/>
        </w:rPr>
        <w:t>ISSA</w:t>
      </w:r>
      <w:r w:rsidRPr="00FE7EDC">
        <w:rPr>
          <w:rFonts w:ascii="Aptos" w:eastAsia="Calibri" w:hAnsi="Aptos" w:cstheme="minorHAnsi"/>
          <w:color w:val="002060"/>
          <w:sz w:val="28"/>
        </w:rPr>
        <w:t xml:space="preserve"> για όσα μέλη θέλουν να συμμετάσχουν στο </w:t>
      </w:r>
      <w:r w:rsidRPr="00FE7EDC">
        <w:rPr>
          <w:rFonts w:ascii="Aptos" w:eastAsia="Calibri" w:hAnsi="Aptos" w:cstheme="minorHAnsi"/>
          <w:color w:val="002060"/>
          <w:sz w:val="28"/>
          <w:lang w:val="en-US"/>
        </w:rPr>
        <w:t>ISSA</w:t>
      </w:r>
      <w:r w:rsidRPr="00FE7EDC">
        <w:rPr>
          <w:rFonts w:ascii="Aptos" w:eastAsia="Calibri" w:hAnsi="Aptos" w:cstheme="minorHAnsi"/>
          <w:color w:val="002060"/>
          <w:sz w:val="28"/>
        </w:rPr>
        <w:t xml:space="preserve"> 66 </w:t>
      </w:r>
      <w:r w:rsidRPr="00FE7EDC">
        <w:rPr>
          <w:rFonts w:ascii="Aptos" w:eastAsia="Calibri" w:hAnsi="Aptos" w:cstheme="minorHAnsi"/>
          <w:color w:val="002060"/>
          <w:sz w:val="28"/>
          <w:lang w:val="en-US"/>
        </w:rPr>
        <w:t>CONVENTION</w:t>
      </w:r>
      <w:r w:rsidRPr="00FE7EDC">
        <w:rPr>
          <w:rFonts w:ascii="Aptos" w:eastAsia="Calibri" w:hAnsi="Aptos" w:cstheme="minorHAnsi"/>
          <w:color w:val="002060"/>
          <w:sz w:val="28"/>
        </w:rPr>
        <w:t xml:space="preserve"> που θα διεξαχθεί στην Σεβίλλη 26-27/10/24.</w:t>
      </w:r>
    </w:p>
    <w:p w14:paraId="27EF7B51" w14:textId="77777777" w:rsidR="00FE7EDC" w:rsidRPr="00FE7EDC" w:rsidRDefault="00FE7EDC" w:rsidP="00FE7EDC">
      <w:pPr>
        <w:pStyle w:val="ListParagraph"/>
        <w:rPr>
          <w:rFonts w:ascii="Aptos" w:eastAsia="Calibri" w:hAnsi="Aptos" w:cstheme="minorHAnsi"/>
          <w:color w:val="002060"/>
          <w:sz w:val="28"/>
        </w:rPr>
      </w:pPr>
    </w:p>
    <w:p w14:paraId="295A9F27" w14:textId="77777777" w:rsidR="00FE7EDC" w:rsidRPr="00FE7EDC" w:rsidRDefault="00FE7EDC" w:rsidP="00FE7EDC">
      <w:pPr>
        <w:pStyle w:val="ListParagraph"/>
        <w:numPr>
          <w:ilvl w:val="1"/>
          <w:numId w:val="38"/>
        </w:numPr>
        <w:ind w:right="-1339"/>
        <w:jc w:val="both"/>
        <w:rPr>
          <w:rFonts w:ascii="Aptos" w:eastAsia="Calibri" w:hAnsi="Aptos" w:cstheme="minorHAnsi"/>
          <w:color w:val="002060"/>
          <w:sz w:val="28"/>
          <w:szCs w:val="28"/>
        </w:rPr>
      </w:pPr>
      <w:r w:rsidRPr="00FE7EDC">
        <w:rPr>
          <w:rFonts w:ascii="Aptos" w:eastAsia="Calibri" w:hAnsi="Aptos" w:cstheme="minorHAnsi"/>
          <w:color w:val="002060"/>
          <w:sz w:val="28"/>
          <w:szCs w:val="28"/>
        </w:rPr>
        <w:t xml:space="preserve">Την 28/6/24 την Α.1098/21-6-24 </w:t>
      </w:r>
      <w:r w:rsidRPr="00FE7EDC">
        <w:rPr>
          <w:rFonts w:ascii="Aptos" w:hAnsi="Aptos"/>
          <w:color w:val="002060"/>
          <w:sz w:val="28"/>
          <w:szCs w:val="28"/>
          <w:lang w:eastAsia="en-US"/>
        </w:rPr>
        <w:t xml:space="preserve">κοινή </w:t>
      </w:r>
      <w:r w:rsidRPr="00FE7EDC">
        <w:rPr>
          <w:rFonts w:ascii="Aptos" w:hAnsi="Aptos"/>
          <w:color w:val="002060"/>
          <w:sz w:val="28"/>
          <w:szCs w:val="28"/>
        </w:rPr>
        <w:t>απόφαση του Υφυπουργού Οικονομικών και του Διοικητή της ΑΑΔΕ σύμφωνα με την οποία η υποχρέωση καταχώρισης στο Ηλεκτρονικό Σύστημα Ταυτοποίησης Αλκοολούχων Ποτών των εξερχόμενων κινήσεων αρχίζει από 31/12/2024.</w:t>
      </w:r>
    </w:p>
    <w:p w14:paraId="5AE1E654" w14:textId="77777777" w:rsidR="00FE7EDC" w:rsidRPr="00436316" w:rsidRDefault="00FE7EDC" w:rsidP="00FE7EDC">
      <w:pPr>
        <w:pStyle w:val="ListParagraph"/>
        <w:ind w:right="-1339"/>
        <w:jc w:val="both"/>
        <w:rPr>
          <w:rFonts w:eastAsia="Calibri" w:cstheme="minorHAnsi"/>
          <w:color w:val="002060"/>
          <w:sz w:val="28"/>
        </w:rPr>
      </w:pPr>
    </w:p>
    <w:p w14:paraId="293AAF9A" w14:textId="77777777" w:rsidR="007B2718" w:rsidRDefault="007B2718" w:rsidP="007B2718">
      <w:pPr>
        <w:pStyle w:val="ListParagraph"/>
        <w:spacing w:before="100" w:beforeAutospacing="1" w:after="100" w:afterAutospacing="1" w:line="240" w:lineRule="auto"/>
        <w:rPr>
          <w:rFonts w:ascii="Times New Roman" w:eastAsia="Times New Roman" w:hAnsi="Times New Roman" w:cs="Times New Roman"/>
          <w:b/>
          <w:bCs/>
          <w:color w:val="002060"/>
          <w:sz w:val="28"/>
          <w:szCs w:val="28"/>
        </w:rPr>
      </w:pPr>
    </w:p>
    <w:p w14:paraId="5EB41E63" w14:textId="77777777" w:rsidR="007B2718" w:rsidRPr="007B2718" w:rsidRDefault="007B2718" w:rsidP="007B2718">
      <w:pPr>
        <w:pStyle w:val="ListParagraph"/>
        <w:ind w:right="-1339"/>
        <w:jc w:val="both"/>
        <w:rPr>
          <w:rFonts w:ascii="Times New Roman" w:eastAsia="Calibri" w:hAnsi="Times New Roman" w:cs="Times New Roman"/>
          <w:b/>
          <w:bCs/>
          <w:color w:val="002060"/>
          <w:sz w:val="28"/>
          <w:szCs w:val="28"/>
        </w:rPr>
      </w:pPr>
    </w:p>
    <w:p w14:paraId="6B4E19CB" w14:textId="77777777" w:rsidR="00206807" w:rsidRPr="007B2718" w:rsidRDefault="00206807" w:rsidP="00C13F23">
      <w:pPr>
        <w:jc w:val="center"/>
        <w:rPr>
          <w:rFonts w:ascii="Times New Roman" w:hAnsi="Times New Roman" w:cs="Times New Roman"/>
          <w:b/>
          <w:bCs/>
          <w:color w:val="002060"/>
          <w:sz w:val="32"/>
          <w:szCs w:val="32"/>
        </w:rPr>
      </w:pPr>
    </w:p>
    <w:p w14:paraId="173C445E" w14:textId="77777777" w:rsidR="00C13F23" w:rsidRPr="007B2718" w:rsidRDefault="00C13F23" w:rsidP="00C13F23">
      <w:pPr>
        <w:jc w:val="center"/>
        <w:rPr>
          <w:rFonts w:ascii="Times New Roman" w:hAnsi="Times New Roman" w:cs="Times New Roman"/>
          <w:b/>
          <w:bCs/>
          <w:color w:val="002060"/>
          <w:sz w:val="32"/>
          <w:szCs w:val="32"/>
        </w:rPr>
      </w:pPr>
    </w:p>
    <w:p w14:paraId="7636EEFC" w14:textId="77777777" w:rsidR="00C13F23" w:rsidRPr="007B2718" w:rsidRDefault="00C13F23">
      <w:pPr>
        <w:rPr>
          <w:rFonts w:ascii="Times New Roman" w:hAnsi="Times New Roman" w:cs="Times New Roman"/>
          <w:b/>
          <w:bCs/>
          <w:color w:val="002060"/>
        </w:rPr>
      </w:pPr>
    </w:p>
    <w:sectPr w:rsidR="00C13F23" w:rsidRPr="007B2718" w:rsidSect="00F731E1">
      <w:headerReference w:type="default" r:id="rId74"/>
      <w:footerReference w:type="default" r:id="rId7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D1EB8A" w14:textId="77777777" w:rsidR="00B70D32" w:rsidRDefault="00B70D32" w:rsidP="003203BF">
      <w:pPr>
        <w:spacing w:after="0" w:line="240" w:lineRule="auto"/>
      </w:pPr>
      <w:r>
        <w:separator/>
      </w:r>
    </w:p>
  </w:endnote>
  <w:endnote w:type="continuationSeparator" w:id="0">
    <w:p w14:paraId="3AC90F7C" w14:textId="77777777" w:rsidR="00B70D32" w:rsidRDefault="00B70D32" w:rsidP="0032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A1"/>
    <w:family w:val="swiss"/>
    <w:pitch w:val="variable"/>
    <w:sig w:usb0="E5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895474"/>
      <w:docPartObj>
        <w:docPartGallery w:val="Page Numbers (Bottom of Page)"/>
        <w:docPartUnique/>
      </w:docPartObj>
    </w:sdtPr>
    <w:sdtEndPr>
      <w:rPr>
        <w:noProof/>
      </w:rPr>
    </w:sdtEndPr>
    <w:sdtContent>
      <w:p w14:paraId="10E784F2" w14:textId="221B21F9" w:rsidR="0049792D" w:rsidRDefault="00497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01B89" w14:textId="77777777" w:rsidR="0049792D" w:rsidRDefault="00497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3C6569" w14:textId="77777777" w:rsidR="00B70D32" w:rsidRDefault="00B70D32" w:rsidP="003203BF">
      <w:pPr>
        <w:spacing w:after="0" w:line="240" w:lineRule="auto"/>
      </w:pPr>
      <w:r>
        <w:separator/>
      </w:r>
    </w:p>
  </w:footnote>
  <w:footnote w:type="continuationSeparator" w:id="0">
    <w:p w14:paraId="5C82E03F" w14:textId="77777777" w:rsidR="00B70D32" w:rsidRDefault="00B70D32" w:rsidP="00320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2B783" w14:textId="75519D96" w:rsidR="00C475E1" w:rsidRDefault="00C475E1" w:rsidP="00C475E1">
    <w:pPr>
      <w:pStyle w:val="Header"/>
      <w:jc w:val="center"/>
    </w:pPr>
    <w:r w:rsidRPr="00207655">
      <w:rPr>
        <w:rFonts w:ascii="Verdana Pro" w:hAnsi="Verdana Pro"/>
        <w:noProof/>
        <w:sz w:val="28"/>
        <w:szCs w:val="28"/>
      </w:rPr>
      <w:drawing>
        <wp:inline distT="0" distB="0" distL="0" distR="0" wp14:anchorId="57178006" wp14:editId="73D785B1">
          <wp:extent cx="3233319" cy="768929"/>
          <wp:effectExtent l="0" t="0" r="5715"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21075" cy="7897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86919"/>
    <w:multiLevelType w:val="multilevel"/>
    <w:tmpl w:val="A97A279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343991"/>
    <w:multiLevelType w:val="hybridMultilevel"/>
    <w:tmpl w:val="AFEC827C"/>
    <w:lvl w:ilvl="0" w:tplc="04080001">
      <w:start w:val="1"/>
      <w:numFmt w:val="bullet"/>
      <w:lvlText w:val=""/>
      <w:lvlJc w:val="left"/>
      <w:pPr>
        <w:ind w:left="766" w:hanging="360"/>
      </w:pPr>
      <w:rPr>
        <w:rFonts w:ascii="Symbol" w:hAnsi="Symbol" w:hint="default"/>
      </w:rPr>
    </w:lvl>
    <w:lvl w:ilvl="1" w:tplc="04080003">
      <w:start w:val="1"/>
      <w:numFmt w:val="bullet"/>
      <w:lvlText w:val="o"/>
      <w:lvlJc w:val="left"/>
      <w:pPr>
        <w:ind w:left="1486" w:hanging="360"/>
      </w:pPr>
      <w:rPr>
        <w:rFonts w:ascii="Courier New" w:hAnsi="Courier New" w:cs="Courier New" w:hint="default"/>
      </w:rPr>
    </w:lvl>
    <w:lvl w:ilvl="2" w:tplc="04080005">
      <w:start w:val="1"/>
      <w:numFmt w:val="bullet"/>
      <w:lvlText w:val=""/>
      <w:lvlJc w:val="left"/>
      <w:pPr>
        <w:ind w:left="2206" w:hanging="360"/>
      </w:pPr>
      <w:rPr>
        <w:rFonts w:ascii="Wingdings" w:hAnsi="Wingdings" w:hint="default"/>
      </w:rPr>
    </w:lvl>
    <w:lvl w:ilvl="3" w:tplc="04080001">
      <w:start w:val="1"/>
      <w:numFmt w:val="bullet"/>
      <w:lvlText w:val=""/>
      <w:lvlJc w:val="left"/>
      <w:pPr>
        <w:ind w:left="2926" w:hanging="360"/>
      </w:pPr>
      <w:rPr>
        <w:rFonts w:ascii="Symbol" w:hAnsi="Symbol" w:hint="default"/>
      </w:rPr>
    </w:lvl>
    <w:lvl w:ilvl="4" w:tplc="04080003">
      <w:start w:val="1"/>
      <w:numFmt w:val="bullet"/>
      <w:lvlText w:val="o"/>
      <w:lvlJc w:val="left"/>
      <w:pPr>
        <w:ind w:left="3646" w:hanging="360"/>
      </w:pPr>
      <w:rPr>
        <w:rFonts w:ascii="Courier New" w:hAnsi="Courier New" w:cs="Courier New" w:hint="default"/>
      </w:rPr>
    </w:lvl>
    <w:lvl w:ilvl="5" w:tplc="04080005">
      <w:start w:val="1"/>
      <w:numFmt w:val="bullet"/>
      <w:lvlText w:val=""/>
      <w:lvlJc w:val="left"/>
      <w:pPr>
        <w:ind w:left="4366" w:hanging="360"/>
      </w:pPr>
      <w:rPr>
        <w:rFonts w:ascii="Wingdings" w:hAnsi="Wingdings" w:hint="default"/>
      </w:rPr>
    </w:lvl>
    <w:lvl w:ilvl="6" w:tplc="04080001">
      <w:start w:val="1"/>
      <w:numFmt w:val="bullet"/>
      <w:lvlText w:val=""/>
      <w:lvlJc w:val="left"/>
      <w:pPr>
        <w:ind w:left="5086" w:hanging="360"/>
      </w:pPr>
      <w:rPr>
        <w:rFonts w:ascii="Symbol" w:hAnsi="Symbol" w:hint="default"/>
      </w:rPr>
    </w:lvl>
    <w:lvl w:ilvl="7" w:tplc="04080003">
      <w:start w:val="1"/>
      <w:numFmt w:val="bullet"/>
      <w:lvlText w:val="o"/>
      <w:lvlJc w:val="left"/>
      <w:pPr>
        <w:ind w:left="5806" w:hanging="360"/>
      </w:pPr>
      <w:rPr>
        <w:rFonts w:ascii="Courier New" w:hAnsi="Courier New" w:cs="Courier New" w:hint="default"/>
      </w:rPr>
    </w:lvl>
    <w:lvl w:ilvl="8" w:tplc="04080005">
      <w:start w:val="1"/>
      <w:numFmt w:val="bullet"/>
      <w:lvlText w:val=""/>
      <w:lvlJc w:val="left"/>
      <w:pPr>
        <w:ind w:left="6526" w:hanging="360"/>
      </w:pPr>
      <w:rPr>
        <w:rFonts w:ascii="Wingdings" w:hAnsi="Wingdings" w:hint="default"/>
      </w:rPr>
    </w:lvl>
  </w:abstractNum>
  <w:abstractNum w:abstractNumId="2" w15:restartNumberingAfterBreak="0">
    <w:nsid w:val="07253A38"/>
    <w:multiLevelType w:val="hybridMultilevel"/>
    <w:tmpl w:val="6E7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624F6"/>
    <w:multiLevelType w:val="multilevel"/>
    <w:tmpl w:val="D716283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EA037C"/>
    <w:multiLevelType w:val="multilevel"/>
    <w:tmpl w:val="50F4361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color w:val="auto"/>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5" w15:restartNumberingAfterBreak="0">
    <w:nsid w:val="0E712B8A"/>
    <w:multiLevelType w:val="hybridMultilevel"/>
    <w:tmpl w:val="BCB2A6EE"/>
    <w:lvl w:ilvl="0" w:tplc="04080015">
      <w:start w:val="1"/>
      <w:numFmt w:val="upperLetter"/>
      <w:lvlText w:val="%1."/>
      <w:lvlJc w:val="left"/>
      <w:pPr>
        <w:ind w:left="1440" w:hanging="360"/>
      </w:pPr>
      <w:rPr>
        <w:rFont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15:restartNumberingAfterBreak="0">
    <w:nsid w:val="13CC3636"/>
    <w:multiLevelType w:val="multilevel"/>
    <w:tmpl w:val="E10C19DE"/>
    <w:lvl w:ilvl="0">
      <w:start w:val="1"/>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7" w15:restartNumberingAfterBreak="0">
    <w:nsid w:val="155D3456"/>
    <w:multiLevelType w:val="hybridMultilevel"/>
    <w:tmpl w:val="9DCE83CE"/>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8" w15:restartNumberingAfterBreak="0">
    <w:nsid w:val="1AC6488F"/>
    <w:multiLevelType w:val="multilevel"/>
    <w:tmpl w:val="A2F2C26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BF124C3"/>
    <w:multiLevelType w:val="hybridMultilevel"/>
    <w:tmpl w:val="F4A03282"/>
    <w:lvl w:ilvl="0" w:tplc="04080013">
      <w:start w:val="1"/>
      <w:numFmt w:val="upp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0" w15:restartNumberingAfterBreak="0">
    <w:nsid w:val="1DDD4EC4"/>
    <w:multiLevelType w:val="hybridMultilevel"/>
    <w:tmpl w:val="45C294A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1E7E089D"/>
    <w:multiLevelType w:val="multilevel"/>
    <w:tmpl w:val="22FC859A"/>
    <w:lvl w:ilvl="0">
      <w:start w:val="5"/>
      <w:numFmt w:val="decimal"/>
      <w:lvlText w:val="%1"/>
      <w:lvlJc w:val="left"/>
      <w:pPr>
        <w:ind w:left="525" w:hanging="525"/>
      </w:pPr>
      <w:rPr>
        <w:rFonts w:asciiTheme="minorHAnsi" w:hAnsiTheme="minorHAnsi" w:cstheme="minorHAnsi" w:hint="default"/>
      </w:rPr>
    </w:lvl>
    <w:lvl w:ilvl="1">
      <w:start w:val="14"/>
      <w:numFmt w:val="decimal"/>
      <w:lvlText w:val="%1.%2"/>
      <w:lvlJc w:val="left"/>
      <w:pPr>
        <w:ind w:left="525" w:hanging="525"/>
      </w:pPr>
      <w:rPr>
        <w:rFonts w:asciiTheme="minorHAnsi" w:hAnsiTheme="minorHAnsi" w:cstheme="minorHAnsi" w:hint="default"/>
      </w:rPr>
    </w:lvl>
    <w:lvl w:ilvl="2">
      <w:start w:val="1"/>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1080" w:hanging="1080"/>
      </w:pPr>
      <w:rPr>
        <w:rFonts w:asciiTheme="minorHAnsi" w:hAnsiTheme="minorHAnsi" w:cstheme="minorHAnsi" w:hint="default"/>
      </w:rPr>
    </w:lvl>
    <w:lvl w:ilvl="4">
      <w:start w:val="1"/>
      <w:numFmt w:val="decimal"/>
      <w:lvlText w:val="%1.%2.%3.%4.%5"/>
      <w:lvlJc w:val="left"/>
      <w:pPr>
        <w:ind w:left="1080" w:hanging="1080"/>
      </w:pPr>
      <w:rPr>
        <w:rFonts w:asciiTheme="minorHAnsi" w:hAnsiTheme="minorHAnsi" w:cstheme="minorHAnsi" w:hint="default"/>
      </w:rPr>
    </w:lvl>
    <w:lvl w:ilvl="5">
      <w:start w:val="1"/>
      <w:numFmt w:val="decimal"/>
      <w:lvlText w:val="%1.%2.%3.%4.%5.%6"/>
      <w:lvlJc w:val="left"/>
      <w:pPr>
        <w:ind w:left="1440" w:hanging="1440"/>
      </w:pPr>
      <w:rPr>
        <w:rFonts w:asciiTheme="minorHAnsi" w:hAnsiTheme="minorHAnsi" w:cstheme="minorHAnsi" w:hint="default"/>
      </w:rPr>
    </w:lvl>
    <w:lvl w:ilvl="6">
      <w:start w:val="1"/>
      <w:numFmt w:val="decimal"/>
      <w:lvlText w:val="%1.%2.%3.%4.%5.%6.%7"/>
      <w:lvlJc w:val="left"/>
      <w:pPr>
        <w:ind w:left="1440" w:hanging="1440"/>
      </w:pPr>
      <w:rPr>
        <w:rFonts w:asciiTheme="minorHAnsi" w:hAnsiTheme="minorHAnsi" w:cstheme="minorHAnsi" w:hint="default"/>
      </w:rPr>
    </w:lvl>
    <w:lvl w:ilvl="7">
      <w:start w:val="1"/>
      <w:numFmt w:val="decimal"/>
      <w:lvlText w:val="%1.%2.%3.%4.%5.%6.%7.%8"/>
      <w:lvlJc w:val="left"/>
      <w:pPr>
        <w:ind w:left="1800" w:hanging="1800"/>
      </w:pPr>
      <w:rPr>
        <w:rFonts w:asciiTheme="minorHAnsi" w:hAnsiTheme="minorHAnsi" w:cstheme="minorHAnsi" w:hint="default"/>
      </w:rPr>
    </w:lvl>
    <w:lvl w:ilvl="8">
      <w:start w:val="1"/>
      <w:numFmt w:val="decimal"/>
      <w:lvlText w:val="%1.%2.%3.%4.%5.%6.%7.%8.%9"/>
      <w:lvlJc w:val="left"/>
      <w:pPr>
        <w:ind w:left="2160" w:hanging="2160"/>
      </w:pPr>
      <w:rPr>
        <w:rFonts w:asciiTheme="minorHAnsi" w:hAnsiTheme="minorHAnsi" w:cstheme="minorHAnsi" w:hint="default"/>
      </w:rPr>
    </w:lvl>
  </w:abstractNum>
  <w:abstractNum w:abstractNumId="12" w15:restartNumberingAfterBreak="0">
    <w:nsid w:val="220D0795"/>
    <w:multiLevelType w:val="multilevel"/>
    <w:tmpl w:val="27BCD48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67B0302"/>
    <w:multiLevelType w:val="multilevel"/>
    <w:tmpl w:val="27D6A95A"/>
    <w:lvl w:ilvl="0">
      <w:start w:val="8"/>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9A00B7C"/>
    <w:multiLevelType w:val="hybridMultilevel"/>
    <w:tmpl w:val="E2767DAE"/>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15" w15:restartNumberingAfterBreak="0">
    <w:nsid w:val="2C462493"/>
    <w:multiLevelType w:val="hybridMultilevel"/>
    <w:tmpl w:val="BEB6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456EED"/>
    <w:multiLevelType w:val="multilevel"/>
    <w:tmpl w:val="2F368530"/>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16C2B0C"/>
    <w:multiLevelType w:val="multilevel"/>
    <w:tmpl w:val="F05EF63A"/>
    <w:lvl w:ilvl="0">
      <w:start w:val="2"/>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8" w15:restartNumberingAfterBreak="0">
    <w:nsid w:val="37C65A51"/>
    <w:multiLevelType w:val="multilevel"/>
    <w:tmpl w:val="C31222C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8804471"/>
    <w:multiLevelType w:val="hybridMultilevel"/>
    <w:tmpl w:val="F6ACF092"/>
    <w:lvl w:ilvl="0" w:tplc="0408000F">
      <w:start w:val="5"/>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989085F"/>
    <w:multiLevelType w:val="multilevel"/>
    <w:tmpl w:val="5A3403E2"/>
    <w:lvl w:ilvl="0">
      <w:start w:val="8"/>
      <w:numFmt w:val="decimal"/>
      <w:lvlText w:val="%1."/>
      <w:lvlJc w:val="left"/>
      <w:pPr>
        <w:ind w:left="450" w:hanging="450"/>
      </w:pPr>
      <w:rPr>
        <w:rFonts w:eastAsia="Times New Roman" w:cstheme="minorBidi" w:hint="default"/>
        <w:color w:val="000000" w:themeColor="text1"/>
      </w:rPr>
    </w:lvl>
    <w:lvl w:ilvl="1">
      <w:start w:val="1"/>
      <w:numFmt w:val="decimal"/>
      <w:lvlText w:val="%1.%2."/>
      <w:lvlJc w:val="left"/>
      <w:pPr>
        <w:ind w:left="720" w:hanging="720"/>
      </w:pPr>
      <w:rPr>
        <w:rFonts w:eastAsia="Times New Roman" w:cstheme="minorBidi" w:hint="default"/>
        <w:b/>
        <w:bCs/>
        <w:color w:val="000000" w:themeColor="text1"/>
      </w:rPr>
    </w:lvl>
    <w:lvl w:ilvl="2">
      <w:start w:val="1"/>
      <w:numFmt w:val="decimal"/>
      <w:lvlText w:val="%1.%2.%3."/>
      <w:lvlJc w:val="left"/>
      <w:pPr>
        <w:ind w:left="720" w:hanging="720"/>
      </w:pPr>
      <w:rPr>
        <w:rFonts w:eastAsia="Times New Roman" w:cstheme="minorBidi" w:hint="default"/>
        <w:color w:val="000000" w:themeColor="text1"/>
      </w:rPr>
    </w:lvl>
    <w:lvl w:ilvl="3">
      <w:start w:val="1"/>
      <w:numFmt w:val="decimal"/>
      <w:lvlText w:val="%1.%2.%3.%4."/>
      <w:lvlJc w:val="left"/>
      <w:pPr>
        <w:ind w:left="1080" w:hanging="1080"/>
      </w:pPr>
      <w:rPr>
        <w:rFonts w:eastAsia="Times New Roman" w:cstheme="minorBidi" w:hint="default"/>
        <w:color w:val="000000" w:themeColor="text1"/>
      </w:rPr>
    </w:lvl>
    <w:lvl w:ilvl="4">
      <w:start w:val="1"/>
      <w:numFmt w:val="decimal"/>
      <w:lvlText w:val="%1.%2.%3.%4.%5."/>
      <w:lvlJc w:val="left"/>
      <w:pPr>
        <w:ind w:left="1080" w:hanging="1080"/>
      </w:pPr>
      <w:rPr>
        <w:rFonts w:eastAsia="Times New Roman" w:cstheme="minorBidi" w:hint="default"/>
        <w:color w:val="000000" w:themeColor="text1"/>
      </w:rPr>
    </w:lvl>
    <w:lvl w:ilvl="5">
      <w:start w:val="1"/>
      <w:numFmt w:val="decimal"/>
      <w:lvlText w:val="%1.%2.%3.%4.%5.%6."/>
      <w:lvlJc w:val="left"/>
      <w:pPr>
        <w:ind w:left="1440" w:hanging="1440"/>
      </w:pPr>
      <w:rPr>
        <w:rFonts w:eastAsia="Times New Roman" w:cstheme="minorBidi" w:hint="default"/>
        <w:color w:val="000000" w:themeColor="text1"/>
      </w:rPr>
    </w:lvl>
    <w:lvl w:ilvl="6">
      <w:start w:val="1"/>
      <w:numFmt w:val="decimal"/>
      <w:lvlText w:val="%1.%2.%3.%4.%5.%6.%7."/>
      <w:lvlJc w:val="left"/>
      <w:pPr>
        <w:ind w:left="1800" w:hanging="1800"/>
      </w:pPr>
      <w:rPr>
        <w:rFonts w:eastAsia="Times New Roman" w:cstheme="minorBidi" w:hint="default"/>
        <w:color w:val="000000" w:themeColor="text1"/>
      </w:rPr>
    </w:lvl>
    <w:lvl w:ilvl="7">
      <w:start w:val="1"/>
      <w:numFmt w:val="decimal"/>
      <w:lvlText w:val="%1.%2.%3.%4.%5.%6.%7.%8."/>
      <w:lvlJc w:val="left"/>
      <w:pPr>
        <w:ind w:left="1800" w:hanging="1800"/>
      </w:pPr>
      <w:rPr>
        <w:rFonts w:eastAsia="Times New Roman" w:cstheme="minorBidi" w:hint="default"/>
        <w:color w:val="000000" w:themeColor="text1"/>
      </w:rPr>
    </w:lvl>
    <w:lvl w:ilvl="8">
      <w:start w:val="1"/>
      <w:numFmt w:val="decimal"/>
      <w:lvlText w:val="%1.%2.%3.%4.%5.%6.%7.%8.%9."/>
      <w:lvlJc w:val="left"/>
      <w:pPr>
        <w:ind w:left="2160" w:hanging="2160"/>
      </w:pPr>
      <w:rPr>
        <w:rFonts w:eastAsia="Times New Roman" w:cstheme="minorBidi" w:hint="default"/>
        <w:color w:val="000000" w:themeColor="text1"/>
      </w:rPr>
    </w:lvl>
  </w:abstractNum>
  <w:abstractNum w:abstractNumId="21" w15:restartNumberingAfterBreak="0">
    <w:nsid w:val="3ECC5F34"/>
    <w:multiLevelType w:val="multilevel"/>
    <w:tmpl w:val="47C0F4F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F485FC3"/>
    <w:multiLevelType w:val="hybridMultilevel"/>
    <w:tmpl w:val="4650BD30"/>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23" w15:restartNumberingAfterBreak="0">
    <w:nsid w:val="4608546B"/>
    <w:multiLevelType w:val="hybridMultilevel"/>
    <w:tmpl w:val="ACAE312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46A0367E"/>
    <w:multiLevelType w:val="multilevel"/>
    <w:tmpl w:val="D0AA8236"/>
    <w:lvl w:ilvl="0">
      <w:start w:val="2"/>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5" w15:restartNumberingAfterBreak="0">
    <w:nsid w:val="4D4B7215"/>
    <w:multiLevelType w:val="hybridMultilevel"/>
    <w:tmpl w:val="44A4C01A"/>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26" w15:restartNumberingAfterBreak="0">
    <w:nsid w:val="4D7D675F"/>
    <w:multiLevelType w:val="multilevel"/>
    <w:tmpl w:val="6764E72A"/>
    <w:lvl w:ilvl="0">
      <w:start w:val="6"/>
      <w:numFmt w:val="decimal"/>
      <w:lvlText w:val="%1."/>
      <w:lvlJc w:val="left"/>
      <w:pPr>
        <w:ind w:left="450" w:hanging="450"/>
      </w:pPr>
      <w:rPr>
        <w:rFonts w:eastAsiaTheme="minorEastAsia" w:cstheme="minorBidi" w:hint="default"/>
        <w:b w:val="0"/>
        <w:color w:val="auto"/>
      </w:rPr>
    </w:lvl>
    <w:lvl w:ilvl="1">
      <w:start w:val="1"/>
      <w:numFmt w:val="decimal"/>
      <w:lvlText w:val="%1.%2."/>
      <w:lvlJc w:val="left"/>
      <w:pPr>
        <w:ind w:left="720" w:hanging="720"/>
      </w:pPr>
      <w:rPr>
        <w:rFonts w:eastAsiaTheme="minorEastAsia" w:cstheme="minorBidi" w:hint="default"/>
        <w:b w:val="0"/>
        <w:color w:val="auto"/>
      </w:rPr>
    </w:lvl>
    <w:lvl w:ilvl="2">
      <w:start w:val="1"/>
      <w:numFmt w:val="decimal"/>
      <w:lvlText w:val="%1.%2.%3."/>
      <w:lvlJc w:val="left"/>
      <w:pPr>
        <w:ind w:left="720" w:hanging="720"/>
      </w:pPr>
      <w:rPr>
        <w:rFonts w:eastAsiaTheme="minorEastAsia" w:cstheme="minorBidi" w:hint="default"/>
        <w:b w:val="0"/>
        <w:color w:val="auto"/>
      </w:rPr>
    </w:lvl>
    <w:lvl w:ilvl="3">
      <w:start w:val="1"/>
      <w:numFmt w:val="decimal"/>
      <w:lvlText w:val="%1.%2.%3.%4."/>
      <w:lvlJc w:val="left"/>
      <w:pPr>
        <w:ind w:left="1080" w:hanging="1080"/>
      </w:pPr>
      <w:rPr>
        <w:rFonts w:eastAsiaTheme="minorEastAsia" w:cstheme="minorBidi" w:hint="default"/>
        <w:b w:val="0"/>
        <w:color w:val="auto"/>
      </w:rPr>
    </w:lvl>
    <w:lvl w:ilvl="4">
      <w:start w:val="1"/>
      <w:numFmt w:val="decimal"/>
      <w:lvlText w:val="%1.%2.%3.%4.%5."/>
      <w:lvlJc w:val="left"/>
      <w:pPr>
        <w:ind w:left="1080" w:hanging="1080"/>
      </w:pPr>
      <w:rPr>
        <w:rFonts w:eastAsiaTheme="minorEastAsia" w:cstheme="minorBidi" w:hint="default"/>
        <w:b w:val="0"/>
        <w:color w:val="auto"/>
      </w:rPr>
    </w:lvl>
    <w:lvl w:ilvl="5">
      <w:start w:val="1"/>
      <w:numFmt w:val="decimal"/>
      <w:lvlText w:val="%1.%2.%3.%4.%5.%6."/>
      <w:lvlJc w:val="left"/>
      <w:pPr>
        <w:ind w:left="1440" w:hanging="1440"/>
      </w:pPr>
      <w:rPr>
        <w:rFonts w:eastAsiaTheme="minorEastAsia" w:cstheme="minorBidi" w:hint="default"/>
        <w:b w:val="0"/>
        <w:color w:val="auto"/>
      </w:rPr>
    </w:lvl>
    <w:lvl w:ilvl="6">
      <w:start w:val="1"/>
      <w:numFmt w:val="decimal"/>
      <w:lvlText w:val="%1.%2.%3.%4.%5.%6.%7."/>
      <w:lvlJc w:val="left"/>
      <w:pPr>
        <w:ind w:left="1800" w:hanging="1800"/>
      </w:pPr>
      <w:rPr>
        <w:rFonts w:eastAsiaTheme="minorEastAsia" w:cstheme="minorBidi" w:hint="default"/>
        <w:b w:val="0"/>
        <w:color w:val="auto"/>
      </w:rPr>
    </w:lvl>
    <w:lvl w:ilvl="7">
      <w:start w:val="1"/>
      <w:numFmt w:val="decimal"/>
      <w:lvlText w:val="%1.%2.%3.%4.%5.%6.%7.%8."/>
      <w:lvlJc w:val="left"/>
      <w:pPr>
        <w:ind w:left="1800" w:hanging="1800"/>
      </w:pPr>
      <w:rPr>
        <w:rFonts w:eastAsiaTheme="minorEastAsia" w:cstheme="minorBidi" w:hint="default"/>
        <w:b w:val="0"/>
        <w:color w:val="auto"/>
      </w:rPr>
    </w:lvl>
    <w:lvl w:ilvl="8">
      <w:start w:val="1"/>
      <w:numFmt w:val="decimal"/>
      <w:lvlText w:val="%1.%2.%3.%4.%5.%6.%7.%8.%9."/>
      <w:lvlJc w:val="left"/>
      <w:pPr>
        <w:ind w:left="2160" w:hanging="2160"/>
      </w:pPr>
      <w:rPr>
        <w:rFonts w:eastAsiaTheme="minorEastAsia" w:cstheme="minorBidi" w:hint="default"/>
        <w:b w:val="0"/>
        <w:color w:val="auto"/>
      </w:rPr>
    </w:lvl>
  </w:abstractNum>
  <w:abstractNum w:abstractNumId="27" w15:restartNumberingAfterBreak="0">
    <w:nsid w:val="4DC24DAE"/>
    <w:multiLevelType w:val="multilevel"/>
    <w:tmpl w:val="7F3C995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064629D"/>
    <w:multiLevelType w:val="hybridMultilevel"/>
    <w:tmpl w:val="34D8BF9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9" w15:restartNumberingAfterBreak="0">
    <w:nsid w:val="525C5CAD"/>
    <w:multiLevelType w:val="multilevel"/>
    <w:tmpl w:val="63B0C7E0"/>
    <w:lvl w:ilvl="0">
      <w:start w:val="3"/>
      <w:numFmt w:val="decimal"/>
      <w:lvlText w:val="%1."/>
      <w:lvlJc w:val="left"/>
      <w:pPr>
        <w:ind w:left="450" w:hanging="450"/>
      </w:pPr>
      <w:rPr>
        <w:rFonts w:eastAsia="Times New Roman" w:hint="default"/>
        <w:color w:val="auto"/>
      </w:rPr>
    </w:lvl>
    <w:lvl w:ilvl="1">
      <w:start w:val="1"/>
      <w:numFmt w:val="decimal"/>
      <w:lvlText w:val="%1.%2."/>
      <w:lvlJc w:val="left"/>
      <w:pPr>
        <w:ind w:left="720" w:hanging="720"/>
      </w:pPr>
      <w:rPr>
        <w:rFonts w:eastAsia="Times New Roman" w:hint="default"/>
        <w:b/>
        <w:bCs/>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800" w:hanging="180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30" w15:restartNumberingAfterBreak="0">
    <w:nsid w:val="55D232E4"/>
    <w:multiLevelType w:val="multilevel"/>
    <w:tmpl w:val="6F6CDFDA"/>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9DA38E3"/>
    <w:multiLevelType w:val="multilevel"/>
    <w:tmpl w:val="0968423E"/>
    <w:lvl w:ilvl="0">
      <w:start w:val="1"/>
      <w:numFmt w:val="decimal"/>
      <w:lvlText w:val="%1."/>
      <w:lvlJc w:val="left"/>
      <w:pPr>
        <w:ind w:left="720" w:hanging="360"/>
      </w:pPr>
      <w:rPr>
        <w:rFonts w:hint="default"/>
        <w:b/>
        <w:bCs/>
        <w:color w:val="002060"/>
      </w:rPr>
    </w:lvl>
    <w:lvl w:ilvl="1">
      <w:start w:val="1"/>
      <w:numFmt w:val="decimal"/>
      <w:isLgl/>
      <w:lvlText w:val="%1.%2."/>
      <w:lvlJc w:val="left"/>
      <w:pPr>
        <w:ind w:left="1080" w:hanging="720"/>
      </w:pPr>
      <w:rPr>
        <w:rFonts w:eastAsiaTheme="minorEastAsia" w:hint="default"/>
        <w:b/>
        <w:bCs/>
        <w:color w:val="002060"/>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32" w15:restartNumberingAfterBreak="0">
    <w:nsid w:val="5D973AB7"/>
    <w:multiLevelType w:val="hybridMultilevel"/>
    <w:tmpl w:val="942842E8"/>
    <w:lvl w:ilvl="0" w:tplc="04080001">
      <w:start w:val="1"/>
      <w:numFmt w:val="bullet"/>
      <w:lvlText w:val=""/>
      <w:lvlJc w:val="left"/>
      <w:pPr>
        <w:ind w:left="1500" w:hanging="360"/>
      </w:pPr>
      <w:rPr>
        <w:rFonts w:ascii="Symbol" w:hAnsi="Symbol" w:hint="default"/>
      </w:rPr>
    </w:lvl>
    <w:lvl w:ilvl="1" w:tplc="04080003" w:tentative="1">
      <w:start w:val="1"/>
      <w:numFmt w:val="bullet"/>
      <w:lvlText w:val="o"/>
      <w:lvlJc w:val="left"/>
      <w:pPr>
        <w:ind w:left="2220" w:hanging="360"/>
      </w:pPr>
      <w:rPr>
        <w:rFonts w:ascii="Courier New" w:hAnsi="Courier New" w:cs="Courier New" w:hint="default"/>
      </w:rPr>
    </w:lvl>
    <w:lvl w:ilvl="2" w:tplc="04080005" w:tentative="1">
      <w:start w:val="1"/>
      <w:numFmt w:val="bullet"/>
      <w:lvlText w:val=""/>
      <w:lvlJc w:val="left"/>
      <w:pPr>
        <w:ind w:left="2940" w:hanging="360"/>
      </w:pPr>
      <w:rPr>
        <w:rFonts w:ascii="Wingdings" w:hAnsi="Wingdings" w:hint="default"/>
      </w:rPr>
    </w:lvl>
    <w:lvl w:ilvl="3" w:tplc="04080001" w:tentative="1">
      <w:start w:val="1"/>
      <w:numFmt w:val="bullet"/>
      <w:lvlText w:val=""/>
      <w:lvlJc w:val="left"/>
      <w:pPr>
        <w:ind w:left="3660" w:hanging="360"/>
      </w:pPr>
      <w:rPr>
        <w:rFonts w:ascii="Symbol" w:hAnsi="Symbol" w:hint="default"/>
      </w:rPr>
    </w:lvl>
    <w:lvl w:ilvl="4" w:tplc="04080003" w:tentative="1">
      <w:start w:val="1"/>
      <w:numFmt w:val="bullet"/>
      <w:lvlText w:val="o"/>
      <w:lvlJc w:val="left"/>
      <w:pPr>
        <w:ind w:left="4380" w:hanging="360"/>
      </w:pPr>
      <w:rPr>
        <w:rFonts w:ascii="Courier New" w:hAnsi="Courier New" w:cs="Courier New" w:hint="default"/>
      </w:rPr>
    </w:lvl>
    <w:lvl w:ilvl="5" w:tplc="04080005" w:tentative="1">
      <w:start w:val="1"/>
      <w:numFmt w:val="bullet"/>
      <w:lvlText w:val=""/>
      <w:lvlJc w:val="left"/>
      <w:pPr>
        <w:ind w:left="5100" w:hanging="360"/>
      </w:pPr>
      <w:rPr>
        <w:rFonts w:ascii="Wingdings" w:hAnsi="Wingdings" w:hint="default"/>
      </w:rPr>
    </w:lvl>
    <w:lvl w:ilvl="6" w:tplc="04080001" w:tentative="1">
      <w:start w:val="1"/>
      <w:numFmt w:val="bullet"/>
      <w:lvlText w:val=""/>
      <w:lvlJc w:val="left"/>
      <w:pPr>
        <w:ind w:left="5820" w:hanging="360"/>
      </w:pPr>
      <w:rPr>
        <w:rFonts w:ascii="Symbol" w:hAnsi="Symbol" w:hint="default"/>
      </w:rPr>
    </w:lvl>
    <w:lvl w:ilvl="7" w:tplc="04080003" w:tentative="1">
      <w:start w:val="1"/>
      <w:numFmt w:val="bullet"/>
      <w:lvlText w:val="o"/>
      <w:lvlJc w:val="left"/>
      <w:pPr>
        <w:ind w:left="6540" w:hanging="360"/>
      </w:pPr>
      <w:rPr>
        <w:rFonts w:ascii="Courier New" w:hAnsi="Courier New" w:cs="Courier New" w:hint="default"/>
      </w:rPr>
    </w:lvl>
    <w:lvl w:ilvl="8" w:tplc="04080005" w:tentative="1">
      <w:start w:val="1"/>
      <w:numFmt w:val="bullet"/>
      <w:lvlText w:val=""/>
      <w:lvlJc w:val="left"/>
      <w:pPr>
        <w:ind w:left="7260" w:hanging="360"/>
      </w:pPr>
      <w:rPr>
        <w:rFonts w:ascii="Wingdings" w:hAnsi="Wingdings" w:hint="default"/>
      </w:rPr>
    </w:lvl>
  </w:abstractNum>
  <w:abstractNum w:abstractNumId="33" w15:restartNumberingAfterBreak="0">
    <w:nsid w:val="63A44D2C"/>
    <w:multiLevelType w:val="multilevel"/>
    <w:tmpl w:val="92A8E398"/>
    <w:lvl w:ilvl="0">
      <w:start w:val="3"/>
      <w:numFmt w:val="decimal"/>
      <w:lvlText w:val="%1."/>
      <w:lvlJc w:val="left"/>
      <w:pPr>
        <w:ind w:left="450" w:hanging="450"/>
      </w:pPr>
      <w:rPr>
        <w:rFonts w:eastAsiaTheme="minorEastAsia" w:cstheme="minorBidi" w:hint="default"/>
        <w:color w:val="auto"/>
      </w:rPr>
    </w:lvl>
    <w:lvl w:ilvl="1">
      <w:start w:val="1"/>
      <w:numFmt w:val="decimal"/>
      <w:lvlText w:val="%1.%2."/>
      <w:lvlJc w:val="left"/>
      <w:pPr>
        <w:ind w:left="1170" w:hanging="720"/>
      </w:pPr>
      <w:rPr>
        <w:rFonts w:eastAsiaTheme="minorEastAsia" w:cstheme="minorBidi" w:hint="default"/>
        <w:color w:val="auto"/>
      </w:rPr>
    </w:lvl>
    <w:lvl w:ilvl="2">
      <w:start w:val="1"/>
      <w:numFmt w:val="decimal"/>
      <w:lvlText w:val="%1.%2.%3."/>
      <w:lvlJc w:val="left"/>
      <w:pPr>
        <w:ind w:left="1620" w:hanging="720"/>
      </w:pPr>
      <w:rPr>
        <w:rFonts w:eastAsiaTheme="minorEastAsia" w:cstheme="minorBidi" w:hint="default"/>
        <w:color w:val="auto"/>
      </w:rPr>
    </w:lvl>
    <w:lvl w:ilvl="3">
      <w:start w:val="1"/>
      <w:numFmt w:val="decimal"/>
      <w:lvlText w:val="%1.%2.%3.%4."/>
      <w:lvlJc w:val="left"/>
      <w:pPr>
        <w:ind w:left="2430" w:hanging="1080"/>
      </w:pPr>
      <w:rPr>
        <w:rFonts w:eastAsiaTheme="minorEastAsia" w:cstheme="minorBidi" w:hint="default"/>
        <w:color w:val="auto"/>
      </w:rPr>
    </w:lvl>
    <w:lvl w:ilvl="4">
      <w:start w:val="1"/>
      <w:numFmt w:val="decimal"/>
      <w:lvlText w:val="%1.%2.%3.%4.%5."/>
      <w:lvlJc w:val="left"/>
      <w:pPr>
        <w:ind w:left="2880" w:hanging="1080"/>
      </w:pPr>
      <w:rPr>
        <w:rFonts w:eastAsiaTheme="minorEastAsia" w:cstheme="minorBidi" w:hint="default"/>
        <w:color w:val="auto"/>
      </w:rPr>
    </w:lvl>
    <w:lvl w:ilvl="5">
      <w:start w:val="1"/>
      <w:numFmt w:val="decimal"/>
      <w:lvlText w:val="%1.%2.%3.%4.%5.%6."/>
      <w:lvlJc w:val="left"/>
      <w:pPr>
        <w:ind w:left="3690" w:hanging="1440"/>
      </w:pPr>
      <w:rPr>
        <w:rFonts w:eastAsiaTheme="minorEastAsia" w:cstheme="minorBidi" w:hint="default"/>
        <w:color w:val="auto"/>
      </w:rPr>
    </w:lvl>
    <w:lvl w:ilvl="6">
      <w:start w:val="1"/>
      <w:numFmt w:val="decimal"/>
      <w:lvlText w:val="%1.%2.%3.%4.%5.%6.%7."/>
      <w:lvlJc w:val="left"/>
      <w:pPr>
        <w:ind w:left="4500" w:hanging="1800"/>
      </w:pPr>
      <w:rPr>
        <w:rFonts w:eastAsiaTheme="minorEastAsia" w:cstheme="minorBidi" w:hint="default"/>
        <w:color w:val="auto"/>
      </w:rPr>
    </w:lvl>
    <w:lvl w:ilvl="7">
      <w:start w:val="1"/>
      <w:numFmt w:val="decimal"/>
      <w:lvlText w:val="%1.%2.%3.%4.%5.%6.%7.%8."/>
      <w:lvlJc w:val="left"/>
      <w:pPr>
        <w:ind w:left="4950" w:hanging="1800"/>
      </w:pPr>
      <w:rPr>
        <w:rFonts w:eastAsiaTheme="minorEastAsia" w:cstheme="minorBidi" w:hint="default"/>
        <w:color w:val="auto"/>
      </w:rPr>
    </w:lvl>
    <w:lvl w:ilvl="8">
      <w:start w:val="1"/>
      <w:numFmt w:val="decimal"/>
      <w:lvlText w:val="%1.%2.%3.%4.%5.%6.%7.%8.%9."/>
      <w:lvlJc w:val="left"/>
      <w:pPr>
        <w:ind w:left="5760" w:hanging="2160"/>
      </w:pPr>
      <w:rPr>
        <w:rFonts w:eastAsiaTheme="minorEastAsia" w:cstheme="minorBidi" w:hint="default"/>
        <w:color w:val="auto"/>
      </w:rPr>
    </w:lvl>
  </w:abstractNum>
  <w:abstractNum w:abstractNumId="34" w15:restartNumberingAfterBreak="0">
    <w:nsid w:val="6E0167D2"/>
    <w:multiLevelType w:val="hybridMultilevel"/>
    <w:tmpl w:val="83A4BA50"/>
    <w:lvl w:ilvl="0" w:tplc="04080001">
      <w:start w:val="1"/>
      <w:numFmt w:val="bullet"/>
      <w:lvlText w:val=""/>
      <w:lvlJc w:val="left"/>
      <w:pPr>
        <w:ind w:left="654" w:hanging="360"/>
      </w:pPr>
      <w:rPr>
        <w:rFonts w:ascii="Symbol" w:hAnsi="Symbol" w:hint="default"/>
      </w:rPr>
    </w:lvl>
    <w:lvl w:ilvl="1" w:tplc="04080003" w:tentative="1">
      <w:start w:val="1"/>
      <w:numFmt w:val="bullet"/>
      <w:lvlText w:val="o"/>
      <w:lvlJc w:val="left"/>
      <w:pPr>
        <w:ind w:left="1374" w:hanging="360"/>
      </w:pPr>
      <w:rPr>
        <w:rFonts w:ascii="Courier New" w:hAnsi="Courier New" w:cs="Courier New" w:hint="default"/>
      </w:rPr>
    </w:lvl>
    <w:lvl w:ilvl="2" w:tplc="04080005" w:tentative="1">
      <w:start w:val="1"/>
      <w:numFmt w:val="bullet"/>
      <w:lvlText w:val=""/>
      <w:lvlJc w:val="left"/>
      <w:pPr>
        <w:ind w:left="2094" w:hanging="360"/>
      </w:pPr>
      <w:rPr>
        <w:rFonts w:ascii="Wingdings" w:hAnsi="Wingdings" w:hint="default"/>
      </w:rPr>
    </w:lvl>
    <w:lvl w:ilvl="3" w:tplc="04080001" w:tentative="1">
      <w:start w:val="1"/>
      <w:numFmt w:val="bullet"/>
      <w:lvlText w:val=""/>
      <w:lvlJc w:val="left"/>
      <w:pPr>
        <w:ind w:left="2814" w:hanging="360"/>
      </w:pPr>
      <w:rPr>
        <w:rFonts w:ascii="Symbol" w:hAnsi="Symbol" w:hint="default"/>
      </w:rPr>
    </w:lvl>
    <w:lvl w:ilvl="4" w:tplc="04080003" w:tentative="1">
      <w:start w:val="1"/>
      <w:numFmt w:val="bullet"/>
      <w:lvlText w:val="o"/>
      <w:lvlJc w:val="left"/>
      <w:pPr>
        <w:ind w:left="3534" w:hanging="360"/>
      </w:pPr>
      <w:rPr>
        <w:rFonts w:ascii="Courier New" w:hAnsi="Courier New" w:cs="Courier New" w:hint="default"/>
      </w:rPr>
    </w:lvl>
    <w:lvl w:ilvl="5" w:tplc="04080005" w:tentative="1">
      <w:start w:val="1"/>
      <w:numFmt w:val="bullet"/>
      <w:lvlText w:val=""/>
      <w:lvlJc w:val="left"/>
      <w:pPr>
        <w:ind w:left="4254" w:hanging="360"/>
      </w:pPr>
      <w:rPr>
        <w:rFonts w:ascii="Wingdings" w:hAnsi="Wingdings" w:hint="default"/>
      </w:rPr>
    </w:lvl>
    <w:lvl w:ilvl="6" w:tplc="04080001" w:tentative="1">
      <w:start w:val="1"/>
      <w:numFmt w:val="bullet"/>
      <w:lvlText w:val=""/>
      <w:lvlJc w:val="left"/>
      <w:pPr>
        <w:ind w:left="4974" w:hanging="360"/>
      </w:pPr>
      <w:rPr>
        <w:rFonts w:ascii="Symbol" w:hAnsi="Symbol" w:hint="default"/>
      </w:rPr>
    </w:lvl>
    <w:lvl w:ilvl="7" w:tplc="04080003" w:tentative="1">
      <w:start w:val="1"/>
      <w:numFmt w:val="bullet"/>
      <w:lvlText w:val="o"/>
      <w:lvlJc w:val="left"/>
      <w:pPr>
        <w:ind w:left="5694" w:hanging="360"/>
      </w:pPr>
      <w:rPr>
        <w:rFonts w:ascii="Courier New" w:hAnsi="Courier New" w:cs="Courier New" w:hint="default"/>
      </w:rPr>
    </w:lvl>
    <w:lvl w:ilvl="8" w:tplc="04080005" w:tentative="1">
      <w:start w:val="1"/>
      <w:numFmt w:val="bullet"/>
      <w:lvlText w:val=""/>
      <w:lvlJc w:val="left"/>
      <w:pPr>
        <w:ind w:left="6414" w:hanging="360"/>
      </w:pPr>
      <w:rPr>
        <w:rFonts w:ascii="Wingdings" w:hAnsi="Wingdings" w:hint="default"/>
      </w:rPr>
    </w:lvl>
  </w:abstractNum>
  <w:abstractNum w:abstractNumId="35" w15:restartNumberingAfterBreak="0">
    <w:nsid w:val="706E6FF0"/>
    <w:multiLevelType w:val="hybridMultilevel"/>
    <w:tmpl w:val="F02A18F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6" w15:restartNumberingAfterBreak="0">
    <w:nsid w:val="72C6745F"/>
    <w:multiLevelType w:val="multilevel"/>
    <w:tmpl w:val="6908B64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color w:val="00206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4955012"/>
    <w:multiLevelType w:val="multilevel"/>
    <w:tmpl w:val="A30467E4"/>
    <w:lvl w:ilvl="0">
      <w:start w:val="4"/>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38" w15:restartNumberingAfterBreak="0">
    <w:nsid w:val="751D289C"/>
    <w:multiLevelType w:val="multilevel"/>
    <w:tmpl w:val="30D250BC"/>
    <w:lvl w:ilvl="0">
      <w:start w:val="2"/>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39" w15:restartNumberingAfterBreak="0">
    <w:nsid w:val="76E878AB"/>
    <w:multiLevelType w:val="hybridMultilevel"/>
    <w:tmpl w:val="CB1A4F64"/>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40" w15:restartNumberingAfterBreak="0">
    <w:nsid w:val="7DA8579D"/>
    <w:multiLevelType w:val="hybridMultilevel"/>
    <w:tmpl w:val="B602F150"/>
    <w:lvl w:ilvl="0" w:tplc="04080001">
      <w:start w:val="1"/>
      <w:numFmt w:val="bullet"/>
      <w:lvlText w:val=""/>
      <w:lvlJc w:val="left"/>
      <w:pPr>
        <w:ind w:left="1509" w:hanging="360"/>
      </w:pPr>
      <w:rPr>
        <w:rFonts w:ascii="Symbol" w:hAnsi="Symbol" w:hint="default"/>
      </w:rPr>
    </w:lvl>
    <w:lvl w:ilvl="1" w:tplc="04080003">
      <w:start w:val="1"/>
      <w:numFmt w:val="bullet"/>
      <w:lvlText w:val="o"/>
      <w:lvlJc w:val="left"/>
      <w:pPr>
        <w:ind w:left="2229" w:hanging="360"/>
      </w:pPr>
      <w:rPr>
        <w:rFonts w:ascii="Courier New" w:hAnsi="Courier New" w:cs="Courier New" w:hint="default"/>
      </w:rPr>
    </w:lvl>
    <w:lvl w:ilvl="2" w:tplc="04080005" w:tentative="1">
      <w:start w:val="1"/>
      <w:numFmt w:val="bullet"/>
      <w:lvlText w:val=""/>
      <w:lvlJc w:val="left"/>
      <w:pPr>
        <w:ind w:left="2949" w:hanging="360"/>
      </w:pPr>
      <w:rPr>
        <w:rFonts w:ascii="Wingdings" w:hAnsi="Wingdings" w:hint="default"/>
      </w:rPr>
    </w:lvl>
    <w:lvl w:ilvl="3" w:tplc="04080001" w:tentative="1">
      <w:start w:val="1"/>
      <w:numFmt w:val="bullet"/>
      <w:lvlText w:val=""/>
      <w:lvlJc w:val="left"/>
      <w:pPr>
        <w:ind w:left="3669" w:hanging="360"/>
      </w:pPr>
      <w:rPr>
        <w:rFonts w:ascii="Symbol" w:hAnsi="Symbol" w:hint="default"/>
      </w:rPr>
    </w:lvl>
    <w:lvl w:ilvl="4" w:tplc="04080003" w:tentative="1">
      <w:start w:val="1"/>
      <w:numFmt w:val="bullet"/>
      <w:lvlText w:val="o"/>
      <w:lvlJc w:val="left"/>
      <w:pPr>
        <w:ind w:left="4389" w:hanging="360"/>
      </w:pPr>
      <w:rPr>
        <w:rFonts w:ascii="Courier New" w:hAnsi="Courier New" w:cs="Courier New" w:hint="default"/>
      </w:rPr>
    </w:lvl>
    <w:lvl w:ilvl="5" w:tplc="04080005" w:tentative="1">
      <w:start w:val="1"/>
      <w:numFmt w:val="bullet"/>
      <w:lvlText w:val=""/>
      <w:lvlJc w:val="left"/>
      <w:pPr>
        <w:ind w:left="5109" w:hanging="360"/>
      </w:pPr>
      <w:rPr>
        <w:rFonts w:ascii="Wingdings" w:hAnsi="Wingdings" w:hint="default"/>
      </w:rPr>
    </w:lvl>
    <w:lvl w:ilvl="6" w:tplc="04080001" w:tentative="1">
      <w:start w:val="1"/>
      <w:numFmt w:val="bullet"/>
      <w:lvlText w:val=""/>
      <w:lvlJc w:val="left"/>
      <w:pPr>
        <w:ind w:left="5829" w:hanging="360"/>
      </w:pPr>
      <w:rPr>
        <w:rFonts w:ascii="Symbol" w:hAnsi="Symbol" w:hint="default"/>
      </w:rPr>
    </w:lvl>
    <w:lvl w:ilvl="7" w:tplc="04080003" w:tentative="1">
      <w:start w:val="1"/>
      <w:numFmt w:val="bullet"/>
      <w:lvlText w:val="o"/>
      <w:lvlJc w:val="left"/>
      <w:pPr>
        <w:ind w:left="6549" w:hanging="360"/>
      </w:pPr>
      <w:rPr>
        <w:rFonts w:ascii="Courier New" w:hAnsi="Courier New" w:cs="Courier New" w:hint="default"/>
      </w:rPr>
    </w:lvl>
    <w:lvl w:ilvl="8" w:tplc="04080005" w:tentative="1">
      <w:start w:val="1"/>
      <w:numFmt w:val="bullet"/>
      <w:lvlText w:val=""/>
      <w:lvlJc w:val="left"/>
      <w:pPr>
        <w:ind w:left="7269" w:hanging="360"/>
      </w:pPr>
      <w:rPr>
        <w:rFonts w:ascii="Wingdings" w:hAnsi="Wingdings" w:hint="default"/>
      </w:rPr>
    </w:lvl>
  </w:abstractNum>
  <w:num w:numId="1" w16cid:durableId="1749423716">
    <w:abstractNumId w:val="31"/>
  </w:num>
  <w:num w:numId="2" w16cid:durableId="1342469520">
    <w:abstractNumId w:val="6"/>
  </w:num>
  <w:num w:numId="3" w16cid:durableId="198011401">
    <w:abstractNumId w:val="15"/>
  </w:num>
  <w:num w:numId="4" w16cid:durableId="2049992517">
    <w:abstractNumId w:val="2"/>
  </w:num>
  <w:num w:numId="5" w16cid:durableId="1096751848">
    <w:abstractNumId w:val="24"/>
  </w:num>
  <w:num w:numId="6" w16cid:durableId="8604968">
    <w:abstractNumId w:val="33"/>
  </w:num>
  <w:num w:numId="7" w16cid:durableId="752624593">
    <w:abstractNumId w:val="18"/>
  </w:num>
  <w:num w:numId="8" w16cid:durableId="1764953180">
    <w:abstractNumId w:val="3"/>
  </w:num>
  <w:num w:numId="9" w16cid:durableId="800685442">
    <w:abstractNumId w:val="26"/>
  </w:num>
  <w:num w:numId="10" w16cid:durableId="1660113557">
    <w:abstractNumId w:val="36"/>
  </w:num>
  <w:num w:numId="11" w16cid:durableId="628240222">
    <w:abstractNumId w:val="8"/>
  </w:num>
  <w:num w:numId="12" w16cid:durableId="1056007879">
    <w:abstractNumId w:val="38"/>
  </w:num>
  <w:num w:numId="13" w16cid:durableId="1550652010">
    <w:abstractNumId w:val="20"/>
  </w:num>
  <w:num w:numId="14" w16cid:durableId="826943840">
    <w:abstractNumId w:val="21"/>
  </w:num>
  <w:num w:numId="15" w16cid:durableId="1434745871">
    <w:abstractNumId w:val="7"/>
  </w:num>
  <w:num w:numId="16" w16cid:durableId="1282224009">
    <w:abstractNumId w:val="16"/>
  </w:num>
  <w:num w:numId="17" w16cid:durableId="875314497">
    <w:abstractNumId w:val="13"/>
  </w:num>
  <w:num w:numId="18" w16cid:durableId="1218708143">
    <w:abstractNumId w:val="4"/>
  </w:num>
  <w:num w:numId="19" w16cid:durableId="457457075">
    <w:abstractNumId w:val="29"/>
  </w:num>
  <w:num w:numId="20" w16cid:durableId="473761900">
    <w:abstractNumId w:val="37"/>
  </w:num>
  <w:num w:numId="21" w16cid:durableId="1798987102">
    <w:abstractNumId w:val="0"/>
  </w:num>
  <w:num w:numId="22" w16cid:durableId="1772506608">
    <w:abstractNumId w:val="1"/>
  </w:num>
  <w:num w:numId="23" w16cid:durableId="482085272">
    <w:abstractNumId w:val="22"/>
  </w:num>
  <w:num w:numId="24" w16cid:durableId="1088577428">
    <w:abstractNumId w:val="40"/>
  </w:num>
  <w:num w:numId="25" w16cid:durableId="1080178326">
    <w:abstractNumId w:val="25"/>
  </w:num>
  <w:num w:numId="26" w16cid:durableId="712735348">
    <w:abstractNumId w:val="39"/>
  </w:num>
  <w:num w:numId="27" w16cid:durableId="1115056022">
    <w:abstractNumId w:val="14"/>
  </w:num>
  <w:num w:numId="28" w16cid:durableId="40176227">
    <w:abstractNumId w:val="10"/>
  </w:num>
  <w:num w:numId="29" w16cid:durableId="1270971218">
    <w:abstractNumId w:val="28"/>
  </w:num>
  <w:num w:numId="30" w16cid:durableId="786780563">
    <w:abstractNumId w:val="17"/>
  </w:num>
  <w:num w:numId="31" w16cid:durableId="1567031859">
    <w:abstractNumId w:val="27"/>
  </w:num>
  <w:num w:numId="32" w16cid:durableId="16665468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18094362">
    <w:abstractNumId w:val="23"/>
  </w:num>
  <w:num w:numId="34" w16cid:durableId="1357388630">
    <w:abstractNumId w:val="9"/>
  </w:num>
  <w:num w:numId="35" w16cid:durableId="969284512">
    <w:abstractNumId w:val="5"/>
  </w:num>
  <w:num w:numId="36" w16cid:durableId="1783308145">
    <w:abstractNumId w:val="32"/>
  </w:num>
  <w:num w:numId="37" w16cid:durableId="739711554">
    <w:abstractNumId w:val="19"/>
  </w:num>
  <w:num w:numId="38" w16cid:durableId="971668932">
    <w:abstractNumId w:val="30"/>
  </w:num>
  <w:num w:numId="39" w16cid:durableId="1782259808">
    <w:abstractNumId w:val="12"/>
  </w:num>
  <w:num w:numId="40" w16cid:durableId="79524375">
    <w:abstractNumId w:val="11"/>
  </w:num>
  <w:num w:numId="41" w16cid:durableId="1408070596">
    <w:abstractNumId w:val="35"/>
  </w:num>
  <w:num w:numId="42" w16cid:durableId="82917892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23"/>
    <w:rsid w:val="000076E5"/>
    <w:rsid w:val="000112F3"/>
    <w:rsid w:val="000150C4"/>
    <w:rsid w:val="00024D74"/>
    <w:rsid w:val="000268AD"/>
    <w:rsid w:val="000406A7"/>
    <w:rsid w:val="000455CE"/>
    <w:rsid w:val="00046A65"/>
    <w:rsid w:val="0005407E"/>
    <w:rsid w:val="00055F24"/>
    <w:rsid w:val="00056922"/>
    <w:rsid w:val="00075CF7"/>
    <w:rsid w:val="00076380"/>
    <w:rsid w:val="000813BD"/>
    <w:rsid w:val="00081F57"/>
    <w:rsid w:val="000976D0"/>
    <w:rsid w:val="000A00EC"/>
    <w:rsid w:val="000A118D"/>
    <w:rsid w:val="000A7CB5"/>
    <w:rsid w:val="000B1331"/>
    <w:rsid w:val="000C4995"/>
    <w:rsid w:val="000C4A85"/>
    <w:rsid w:val="000C662A"/>
    <w:rsid w:val="000D15CB"/>
    <w:rsid w:val="000D6A5B"/>
    <w:rsid w:val="000F501D"/>
    <w:rsid w:val="000F5132"/>
    <w:rsid w:val="00112817"/>
    <w:rsid w:val="00115360"/>
    <w:rsid w:val="001306F2"/>
    <w:rsid w:val="00133E1F"/>
    <w:rsid w:val="001351C0"/>
    <w:rsid w:val="00135A51"/>
    <w:rsid w:val="001368F3"/>
    <w:rsid w:val="00136D23"/>
    <w:rsid w:val="001625E7"/>
    <w:rsid w:val="00173E94"/>
    <w:rsid w:val="001869DB"/>
    <w:rsid w:val="00193D12"/>
    <w:rsid w:val="0019534C"/>
    <w:rsid w:val="0019702B"/>
    <w:rsid w:val="001A719D"/>
    <w:rsid w:val="001B7F73"/>
    <w:rsid w:val="001C0E2B"/>
    <w:rsid w:val="001C67E4"/>
    <w:rsid w:val="001D1821"/>
    <w:rsid w:val="001E4C21"/>
    <w:rsid w:val="001F27CD"/>
    <w:rsid w:val="00206807"/>
    <w:rsid w:val="00217881"/>
    <w:rsid w:val="00235DDB"/>
    <w:rsid w:val="00255A4D"/>
    <w:rsid w:val="00270AA2"/>
    <w:rsid w:val="002C4E9D"/>
    <w:rsid w:val="002E7063"/>
    <w:rsid w:val="002F35A9"/>
    <w:rsid w:val="002F6C75"/>
    <w:rsid w:val="00307715"/>
    <w:rsid w:val="003203BF"/>
    <w:rsid w:val="003206BC"/>
    <w:rsid w:val="00323DA1"/>
    <w:rsid w:val="00344832"/>
    <w:rsid w:val="0035453F"/>
    <w:rsid w:val="00355650"/>
    <w:rsid w:val="00363037"/>
    <w:rsid w:val="00370F45"/>
    <w:rsid w:val="00371A99"/>
    <w:rsid w:val="003729B8"/>
    <w:rsid w:val="003907C6"/>
    <w:rsid w:val="003957C5"/>
    <w:rsid w:val="003B2F35"/>
    <w:rsid w:val="003C2442"/>
    <w:rsid w:val="003E02B7"/>
    <w:rsid w:val="003E0778"/>
    <w:rsid w:val="003E49DC"/>
    <w:rsid w:val="003E5C83"/>
    <w:rsid w:val="003F6F81"/>
    <w:rsid w:val="0040520F"/>
    <w:rsid w:val="0040616B"/>
    <w:rsid w:val="0041140E"/>
    <w:rsid w:val="004145E8"/>
    <w:rsid w:val="00414832"/>
    <w:rsid w:val="0041674F"/>
    <w:rsid w:val="0042766E"/>
    <w:rsid w:val="004338DA"/>
    <w:rsid w:val="004347C8"/>
    <w:rsid w:val="00436316"/>
    <w:rsid w:val="00436F45"/>
    <w:rsid w:val="0044227C"/>
    <w:rsid w:val="00442C86"/>
    <w:rsid w:val="0045245E"/>
    <w:rsid w:val="004642BE"/>
    <w:rsid w:val="0047007C"/>
    <w:rsid w:val="004713B6"/>
    <w:rsid w:val="0047195E"/>
    <w:rsid w:val="00471A65"/>
    <w:rsid w:val="0048266A"/>
    <w:rsid w:val="0049792D"/>
    <w:rsid w:val="004A19C5"/>
    <w:rsid w:val="004B19D1"/>
    <w:rsid w:val="004D6FC9"/>
    <w:rsid w:val="004E25F7"/>
    <w:rsid w:val="004E5D3A"/>
    <w:rsid w:val="004F13BD"/>
    <w:rsid w:val="004F36BD"/>
    <w:rsid w:val="004F61E6"/>
    <w:rsid w:val="00505DBB"/>
    <w:rsid w:val="00525677"/>
    <w:rsid w:val="00551E6A"/>
    <w:rsid w:val="00560DA6"/>
    <w:rsid w:val="00562730"/>
    <w:rsid w:val="00565A6F"/>
    <w:rsid w:val="0057280A"/>
    <w:rsid w:val="00577898"/>
    <w:rsid w:val="005967F7"/>
    <w:rsid w:val="00596C5D"/>
    <w:rsid w:val="005C615B"/>
    <w:rsid w:val="005D0A7D"/>
    <w:rsid w:val="00636939"/>
    <w:rsid w:val="00636F52"/>
    <w:rsid w:val="00644AB5"/>
    <w:rsid w:val="00647144"/>
    <w:rsid w:val="00654E9D"/>
    <w:rsid w:val="00663F8D"/>
    <w:rsid w:val="00681244"/>
    <w:rsid w:val="006B4F28"/>
    <w:rsid w:val="006C5259"/>
    <w:rsid w:val="006C7730"/>
    <w:rsid w:val="006D0E65"/>
    <w:rsid w:val="006E101C"/>
    <w:rsid w:val="006E6224"/>
    <w:rsid w:val="006E78BD"/>
    <w:rsid w:val="006E7C6C"/>
    <w:rsid w:val="006F0864"/>
    <w:rsid w:val="00717AE3"/>
    <w:rsid w:val="00722331"/>
    <w:rsid w:val="007360CB"/>
    <w:rsid w:val="00757C83"/>
    <w:rsid w:val="00782E14"/>
    <w:rsid w:val="00797C43"/>
    <w:rsid w:val="007A53A7"/>
    <w:rsid w:val="007A7C29"/>
    <w:rsid w:val="007B14A3"/>
    <w:rsid w:val="007B2718"/>
    <w:rsid w:val="007B2B8E"/>
    <w:rsid w:val="007B440B"/>
    <w:rsid w:val="007D592E"/>
    <w:rsid w:val="007D7ACB"/>
    <w:rsid w:val="007E18D0"/>
    <w:rsid w:val="007E4D13"/>
    <w:rsid w:val="007E725D"/>
    <w:rsid w:val="007F0701"/>
    <w:rsid w:val="007F0AAE"/>
    <w:rsid w:val="007F3146"/>
    <w:rsid w:val="007F6E5A"/>
    <w:rsid w:val="00804E2E"/>
    <w:rsid w:val="00807306"/>
    <w:rsid w:val="00817101"/>
    <w:rsid w:val="00820CCC"/>
    <w:rsid w:val="00822DA0"/>
    <w:rsid w:val="008245DA"/>
    <w:rsid w:val="0082752C"/>
    <w:rsid w:val="00827BE4"/>
    <w:rsid w:val="008337B8"/>
    <w:rsid w:val="0084605A"/>
    <w:rsid w:val="0084698B"/>
    <w:rsid w:val="00847185"/>
    <w:rsid w:val="00862364"/>
    <w:rsid w:val="008816D0"/>
    <w:rsid w:val="00886876"/>
    <w:rsid w:val="00897EDF"/>
    <w:rsid w:val="008A1E8C"/>
    <w:rsid w:val="008B34A4"/>
    <w:rsid w:val="008C2BA5"/>
    <w:rsid w:val="008C51A6"/>
    <w:rsid w:val="008C5201"/>
    <w:rsid w:val="008C62D8"/>
    <w:rsid w:val="008D0B70"/>
    <w:rsid w:val="008D4337"/>
    <w:rsid w:val="008E3D54"/>
    <w:rsid w:val="008F0BC1"/>
    <w:rsid w:val="00912FD8"/>
    <w:rsid w:val="0091512D"/>
    <w:rsid w:val="0092696C"/>
    <w:rsid w:val="00927109"/>
    <w:rsid w:val="00932502"/>
    <w:rsid w:val="009508CA"/>
    <w:rsid w:val="009605AF"/>
    <w:rsid w:val="009607B0"/>
    <w:rsid w:val="00973D57"/>
    <w:rsid w:val="00981ACA"/>
    <w:rsid w:val="009866C8"/>
    <w:rsid w:val="009877F3"/>
    <w:rsid w:val="00995B20"/>
    <w:rsid w:val="00996369"/>
    <w:rsid w:val="00997745"/>
    <w:rsid w:val="009A67EA"/>
    <w:rsid w:val="009C18F4"/>
    <w:rsid w:val="009D1A3E"/>
    <w:rsid w:val="009D5270"/>
    <w:rsid w:val="009E4133"/>
    <w:rsid w:val="009F2619"/>
    <w:rsid w:val="00A00EEE"/>
    <w:rsid w:val="00A072D6"/>
    <w:rsid w:val="00A11026"/>
    <w:rsid w:val="00A13838"/>
    <w:rsid w:val="00A20557"/>
    <w:rsid w:val="00A23445"/>
    <w:rsid w:val="00A27F7C"/>
    <w:rsid w:val="00A47066"/>
    <w:rsid w:val="00A83BED"/>
    <w:rsid w:val="00A85E24"/>
    <w:rsid w:val="00A96B58"/>
    <w:rsid w:val="00AA2054"/>
    <w:rsid w:val="00AA528F"/>
    <w:rsid w:val="00AB61F7"/>
    <w:rsid w:val="00AC0A7F"/>
    <w:rsid w:val="00AC1895"/>
    <w:rsid w:val="00AE3B07"/>
    <w:rsid w:val="00AE6758"/>
    <w:rsid w:val="00B06107"/>
    <w:rsid w:val="00B14451"/>
    <w:rsid w:val="00B22A46"/>
    <w:rsid w:val="00B544BB"/>
    <w:rsid w:val="00B54A55"/>
    <w:rsid w:val="00B65641"/>
    <w:rsid w:val="00B70D32"/>
    <w:rsid w:val="00B73C9E"/>
    <w:rsid w:val="00B749A0"/>
    <w:rsid w:val="00B84553"/>
    <w:rsid w:val="00B850B2"/>
    <w:rsid w:val="00BB499F"/>
    <w:rsid w:val="00BB7C72"/>
    <w:rsid w:val="00BE20E8"/>
    <w:rsid w:val="00BE7825"/>
    <w:rsid w:val="00BF0A9F"/>
    <w:rsid w:val="00BF3BC5"/>
    <w:rsid w:val="00BF47DA"/>
    <w:rsid w:val="00C13F23"/>
    <w:rsid w:val="00C26F95"/>
    <w:rsid w:val="00C3046F"/>
    <w:rsid w:val="00C34070"/>
    <w:rsid w:val="00C4041C"/>
    <w:rsid w:val="00C421C0"/>
    <w:rsid w:val="00C475E1"/>
    <w:rsid w:val="00C644D0"/>
    <w:rsid w:val="00C66EE1"/>
    <w:rsid w:val="00C754BF"/>
    <w:rsid w:val="00C84EA9"/>
    <w:rsid w:val="00C85714"/>
    <w:rsid w:val="00C90263"/>
    <w:rsid w:val="00CA140D"/>
    <w:rsid w:val="00CB295A"/>
    <w:rsid w:val="00CC0114"/>
    <w:rsid w:val="00CC32F1"/>
    <w:rsid w:val="00CC6627"/>
    <w:rsid w:val="00CD4C08"/>
    <w:rsid w:val="00CF2127"/>
    <w:rsid w:val="00CF2165"/>
    <w:rsid w:val="00D008C7"/>
    <w:rsid w:val="00D04D0D"/>
    <w:rsid w:val="00D05022"/>
    <w:rsid w:val="00D0602B"/>
    <w:rsid w:val="00D26555"/>
    <w:rsid w:val="00D30695"/>
    <w:rsid w:val="00D34F8C"/>
    <w:rsid w:val="00D40592"/>
    <w:rsid w:val="00D406E1"/>
    <w:rsid w:val="00D421EB"/>
    <w:rsid w:val="00D426E6"/>
    <w:rsid w:val="00D53622"/>
    <w:rsid w:val="00D56EE2"/>
    <w:rsid w:val="00D64C5C"/>
    <w:rsid w:val="00D76BAE"/>
    <w:rsid w:val="00D8242B"/>
    <w:rsid w:val="00D82D08"/>
    <w:rsid w:val="00D82E92"/>
    <w:rsid w:val="00D87DA9"/>
    <w:rsid w:val="00DA07A0"/>
    <w:rsid w:val="00DA72FD"/>
    <w:rsid w:val="00DC03DD"/>
    <w:rsid w:val="00DC3F05"/>
    <w:rsid w:val="00DE0346"/>
    <w:rsid w:val="00DE6B03"/>
    <w:rsid w:val="00DF0E0A"/>
    <w:rsid w:val="00E02539"/>
    <w:rsid w:val="00E16056"/>
    <w:rsid w:val="00E16B52"/>
    <w:rsid w:val="00E17226"/>
    <w:rsid w:val="00E221C0"/>
    <w:rsid w:val="00E350B0"/>
    <w:rsid w:val="00E360DB"/>
    <w:rsid w:val="00E36A6D"/>
    <w:rsid w:val="00E43EE0"/>
    <w:rsid w:val="00E45698"/>
    <w:rsid w:val="00E520DD"/>
    <w:rsid w:val="00E56CC0"/>
    <w:rsid w:val="00E75156"/>
    <w:rsid w:val="00E94B58"/>
    <w:rsid w:val="00EB69C9"/>
    <w:rsid w:val="00EC38AB"/>
    <w:rsid w:val="00EC5685"/>
    <w:rsid w:val="00EC580B"/>
    <w:rsid w:val="00EC5ACD"/>
    <w:rsid w:val="00EC7EDE"/>
    <w:rsid w:val="00ED0AF9"/>
    <w:rsid w:val="00EF7EEF"/>
    <w:rsid w:val="00F00FB8"/>
    <w:rsid w:val="00F40ECE"/>
    <w:rsid w:val="00F468BD"/>
    <w:rsid w:val="00F571E4"/>
    <w:rsid w:val="00F71FC0"/>
    <w:rsid w:val="00F731E1"/>
    <w:rsid w:val="00F813F8"/>
    <w:rsid w:val="00F93104"/>
    <w:rsid w:val="00FB01B3"/>
    <w:rsid w:val="00FC31A8"/>
    <w:rsid w:val="00FC6094"/>
    <w:rsid w:val="00FD2E28"/>
    <w:rsid w:val="00FD5BA2"/>
    <w:rsid w:val="00FD6C1F"/>
    <w:rsid w:val="00FE4CDA"/>
    <w:rsid w:val="00FE7EDC"/>
    <w:rsid w:val="00FF6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C926"/>
  <w15:chartTrackingRefBased/>
  <w15:docId w15:val="{8FAE1FD5-B8BB-4360-B723-485AF0F79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23"/>
    <w:rPr>
      <w:rFonts w:eastAsiaTheme="minorEastAsia"/>
      <w:kern w:val="0"/>
      <w:lang w:val="el-GR" w:eastAsia="el-GR"/>
      <w14:ligatures w14:val="none"/>
    </w:rPr>
  </w:style>
  <w:style w:type="paragraph" w:styleId="Heading1">
    <w:name w:val="heading 1"/>
    <w:basedOn w:val="Normal"/>
    <w:next w:val="Normal"/>
    <w:link w:val="Heading1Char"/>
    <w:uiPriority w:val="9"/>
    <w:qFormat/>
    <w:rsid w:val="00C13F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F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F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F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F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F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F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F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F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F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F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F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F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F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F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F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F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F23"/>
    <w:rPr>
      <w:rFonts w:eastAsiaTheme="majorEastAsia" w:cstheme="majorBidi"/>
      <w:color w:val="272727" w:themeColor="text1" w:themeTint="D8"/>
    </w:rPr>
  </w:style>
  <w:style w:type="paragraph" w:styleId="Title">
    <w:name w:val="Title"/>
    <w:basedOn w:val="Normal"/>
    <w:next w:val="Normal"/>
    <w:link w:val="TitleChar"/>
    <w:uiPriority w:val="10"/>
    <w:qFormat/>
    <w:rsid w:val="00C13F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F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F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F23"/>
    <w:pPr>
      <w:spacing w:before="160"/>
      <w:jc w:val="center"/>
    </w:pPr>
    <w:rPr>
      <w:i/>
      <w:iCs/>
      <w:color w:val="404040" w:themeColor="text1" w:themeTint="BF"/>
    </w:rPr>
  </w:style>
  <w:style w:type="character" w:customStyle="1" w:styleId="QuoteChar">
    <w:name w:val="Quote Char"/>
    <w:basedOn w:val="DefaultParagraphFont"/>
    <w:link w:val="Quote"/>
    <w:uiPriority w:val="29"/>
    <w:rsid w:val="00C13F23"/>
    <w:rPr>
      <w:i/>
      <w:iCs/>
      <w:color w:val="404040" w:themeColor="text1" w:themeTint="BF"/>
    </w:rPr>
  </w:style>
  <w:style w:type="paragraph" w:styleId="ListParagraph">
    <w:name w:val="List Paragraph"/>
    <w:aliases w:val="Itemize,Bullet21,Bullet22,Bullet23,Bullet211,Bullet24,Bullet25,Bullet26,Bullet27,bl11,Bullet212,Bullet28,bl12,Bullet213,Bullet29,bl13,Bullet214,Bullet210,Bullet215,Γράφημα,Heading A,List Paragraph1,Bullet2,bl1,Bulleted List 1,List1"/>
    <w:basedOn w:val="Normal"/>
    <w:link w:val="ListParagraphChar"/>
    <w:uiPriority w:val="34"/>
    <w:qFormat/>
    <w:rsid w:val="00C13F23"/>
    <w:pPr>
      <w:ind w:left="720"/>
      <w:contextualSpacing/>
    </w:pPr>
  </w:style>
  <w:style w:type="character" w:styleId="IntenseEmphasis">
    <w:name w:val="Intense Emphasis"/>
    <w:basedOn w:val="DefaultParagraphFont"/>
    <w:uiPriority w:val="21"/>
    <w:qFormat/>
    <w:rsid w:val="00C13F23"/>
    <w:rPr>
      <w:i/>
      <w:iCs/>
      <w:color w:val="0F4761" w:themeColor="accent1" w:themeShade="BF"/>
    </w:rPr>
  </w:style>
  <w:style w:type="paragraph" w:styleId="IntenseQuote">
    <w:name w:val="Intense Quote"/>
    <w:basedOn w:val="Normal"/>
    <w:next w:val="Normal"/>
    <w:link w:val="IntenseQuoteChar"/>
    <w:uiPriority w:val="30"/>
    <w:qFormat/>
    <w:rsid w:val="00C13F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F23"/>
    <w:rPr>
      <w:i/>
      <w:iCs/>
      <w:color w:val="0F4761" w:themeColor="accent1" w:themeShade="BF"/>
    </w:rPr>
  </w:style>
  <w:style w:type="character" w:styleId="IntenseReference">
    <w:name w:val="Intense Reference"/>
    <w:basedOn w:val="DefaultParagraphFont"/>
    <w:uiPriority w:val="32"/>
    <w:qFormat/>
    <w:rsid w:val="00C13F23"/>
    <w:rPr>
      <w:b/>
      <w:bCs/>
      <w:smallCaps/>
      <w:color w:val="0F4761" w:themeColor="accent1" w:themeShade="BF"/>
      <w:spacing w:val="5"/>
    </w:rPr>
  </w:style>
  <w:style w:type="table" w:customStyle="1" w:styleId="TableGrid2">
    <w:name w:val="Table Grid2"/>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1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emize Char,Bullet21 Char,Bullet22 Char,Bullet23 Char,Bullet211 Char,Bullet24 Char,Bullet25 Char,Bullet26 Char,Bullet27 Char,bl11 Char,Bullet212 Char,Bullet28 Char,bl12 Char,Bullet213 Char,Bullet29 Char,bl13 Char,Bullet214 Char"/>
    <w:link w:val="ListParagraph"/>
    <w:uiPriority w:val="34"/>
    <w:qFormat/>
    <w:locked/>
    <w:rsid w:val="00C13F23"/>
    <w:rPr>
      <w:rFonts w:eastAsiaTheme="minorEastAsia"/>
      <w:kern w:val="0"/>
      <w:lang w:val="el-GR" w:eastAsia="el-GR"/>
      <w14:ligatures w14:val="none"/>
    </w:rPr>
  </w:style>
  <w:style w:type="table" w:customStyle="1" w:styleId="TableGrid3">
    <w:name w:val="Table Grid3"/>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A1E8C"/>
    <w:rPr>
      <w:b/>
      <w:bCs/>
    </w:rPr>
  </w:style>
  <w:style w:type="character" w:customStyle="1" w:styleId="apple-converted-space">
    <w:name w:val="apple-converted-space"/>
    <w:basedOn w:val="DefaultParagraphFont"/>
    <w:rsid w:val="00927109"/>
  </w:style>
  <w:style w:type="paragraph" w:styleId="Header">
    <w:name w:val="header"/>
    <w:basedOn w:val="Normal"/>
    <w:link w:val="HeaderChar"/>
    <w:uiPriority w:val="99"/>
    <w:unhideWhenUsed/>
    <w:rsid w:val="003203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03BF"/>
    <w:rPr>
      <w:rFonts w:eastAsiaTheme="minorEastAsia"/>
      <w:kern w:val="0"/>
      <w:lang w:val="el-GR" w:eastAsia="el-GR"/>
      <w14:ligatures w14:val="none"/>
    </w:rPr>
  </w:style>
  <w:style w:type="paragraph" w:styleId="Footer">
    <w:name w:val="footer"/>
    <w:basedOn w:val="Normal"/>
    <w:link w:val="FooterChar"/>
    <w:uiPriority w:val="99"/>
    <w:unhideWhenUsed/>
    <w:rsid w:val="003203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03BF"/>
    <w:rPr>
      <w:rFonts w:eastAsiaTheme="minorEastAsia"/>
      <w:kern w:val="0"/>
      <w:lang w:val="el-GR" w:eastAsia="el-GR"/>
      <w14:ligatures w14:val="none"/>
    </w:rPr>
  </w:style>
  <w:style w:type="paragraph" w:styleId="NormalWeb">
    <w:name w:val="Normal (Web)"/>
    <w:basedOn w:val="Normal"/>
    <w:uiPriority w:val="99"/>
    <w:unhideWhenUsed/>
    <w:rsid w:val="007B440B"/>
    <w:pPr>
      <w:spacing w:before="100" w:beforeAutospacing="1" w:after="100" w:afterAutospacing="1" w:line="240" w:lineRule="auto"/>
    </w:pPr>
    <w:rPr>
      <w:rFonts w:ascii="Calibri" w:hAnsi="Calibri" w:cs="Calibri"/>
      <w:lang w:eastAsia="zh-CN" w:bidi="he-IL"/>
    </w:rPr>
  </w:style>
  <w:style w:type="character" w:styleId="Hyperlink">
    <w:name w:val="Hyperlink"/>
    <w:basedOn w:val="DefaultParagraphFont"/>
    <w:uiPriority w:val="99"/>
    <w:semiHidden/>
    <w:unhideWhenUsed/>
    <w:rsid w:val="007B440B"/>
    <w:rPr>
      <w:color w:val="0000FF"/>
      <w:u w:val="single"/>
    </w:rPr>
  </w:style>
  <w:style w:type="character" w:customStyle="1" w:styleId="gmail-apple-converted-space">
    <w:name w:val="gmail-apple-converted-space"/>
    <w:basedOn w:val="DefaultParagraphFont"/>
    <w:rsid w:val="00BF0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s://ethosevents.eu/event/greek-exports-forum-amp-awards-2024/"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9911-FE95-4837-B060-EC2F7831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26</Pages>
  <Words>2387</Words>
  <Characters>12895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GRAMMATEIA PSEPE</cp:lastModifiedBy>
  <cp:revision>79</cp:revision>
  <cp:lastPrinted>2024-09-10T08:34:00Z</cp:lastPrinted>
  <dcterms:created xsi:type="dcterms:W3CDTF">2024-09-05T10:55:00Z</dcterms:created>
  <dcterms:modified xsi:type="dcterms:W3CDTF">2024-12-11T14:34:00Z</dcterms:modified>
</cp:coreProperties>
</file>