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5ADF19" w14:textId="77777777" w:rsidR="0082752C" w:rsidRPr="009A67EA" w:rsidRDefault="0082752C" w:rsidP="0082752C">
      <w:pPr>
        <w:jc w:val="center"/>
        <w:rPr>
          <w:rFonts w:ascii="Times New Roman" w:hAnsi="Times New Roman" w:cs="Times New Roman"/>
          <w:b/>
          <w:bCs/>
          <w:i/>
          <w:iCs/>
          <w:color w:val="0070C0"/>
          <w:sz w:val="32"/>
          <w:szCs w:val="32"/>
          <w:lang w:val="en-US"/>
        </w:rPr>
      </w:pPr>
    </w:p>
    <w:p w14:paraId="3F007A06" w14:textId="77777777" w:rsidR="0082752C" w:rsidRPr="00797C43" w:rsidRDefault="00C13F23" w:rsidP="0082752C">
      <w:pPr>
        <w:pBdr>
          <w:top w:val="single" w:sz="4" w:space="1" w:color="auto"/>
          <w:left w:val="single" w:sz="4" w:space="4" w:color="auto"/>
          <w:bottom w:val="single" w:sz="4" w:space="1" w:color="auto"/>
          <w:right w:val="single" w:sz="4" w:space="31" w:color="auto"/>
        </w:pBdr>
        <w:jc w:val="center"/>
        <w:rPr>
          <w:rFonts w:ascii="Times New Roman" w:hAnsi="Times New Roman" w:cs="Times New Roman"/>
          <w:b/>
          <w:bCs/>
          <w:i/>
          <w:iCs/>
          <w:color w:val="002060"/>
          <w:sz w:val="32"/>
          <w:szCs w:val="32"/>
        </w:rPr>
      </w:pPr>
      <w:r w:rsidRPr="00ED0AF9">
        <w:rPr>
          <w:rFonts w:ascii="Times New Roman" w:hAnsi="Times New Roman" w:cs="Times New Roman"/>
          <w:b/>
          <w:bCs/>
          <w:i/>
          <w:iCs/>
          <w:color w:val="002060"/>
          <w:sz w:val="32"/>
          <w:szCs w:val="32"/>
        </w:rPr>
        <w:t>ΑΝΑΣΚΟΠΗΣΗ- ΔΡΑΣΤΗΡΙΟΤΗΤΕΣ ΤΟΥ ΠΑΝΕΛΛΗΝΙΟΥ ΣΥΛΛΟΓΟΥ ΕΦΟΔΙΑΣΤΩΝ ΠΛΟΙΩΝ</w:t>
      </w:r>
    </w:p>
    <w:p w14:paraId="2FB42FA0" w14:textId="799AB436" w:rsidR="0082752C" w:rsidRPr="00797C43" w:rsidRDefault="00C13F23" w:rsidP="0082752C">
      <w:pPr>
        <w:pBdr>
          <w:top w:val="single" w:sz="4" w:space="1" w:color="auto"/>
          <w:left w:val="single" w:sz="4" w:space="4" w:color="auto"/>
          <w:bottom w:val="single" w:sz="4" w:space="1" w:color="auto"/>
          <w:right w:val="single" w:sz="4" w:space="31" w:color="auto"/>
        </w:pBdr>
        <w:jc w:val="center"/>
        <w:rPr>
          <w:rFonts w:ascii="Times New Roman" w:hAnsi="Times New Roman" w:cs="Times New Roman"/>
          <w:b/>
          <w:bCs/>
          <w:i/>
          <w:iCs/>
          <w:color w:val="002060"/>
          <w:sz w:val="32"/>
          <w:szCs w:val="32"/>
        </w:rPr>
      </w:pPr>
      <w:r w:rsidRPr="00ED0AF9">
        <w:rPr>
          <w:rFonts w:ascii="Times New Roman" w:hAnsi="Times New Roman" w:cs="Times New Roman"/>
          <w:b/>
          <w:bCs/>
          <w:i/>
          <w:iCs/>
          <w:color w:val="002060"/>
          <w:sz w:val="32"/>
          <w:szCs w:val="32"/>
        </w:rPr>
        <w:t xml:space="preserve"> &amp; ΕΞΑΓΩΓΕΩΝ</w:t>
      </w:r>
    </w:p>
    <w:p w14:paraId="74AE6027" w14:textId="676BDAC2" w:rsidR="00C13F23" w:rsidRPr="00ED0AF9" w:rsidRDefault="00C13F23" w:rsidP="0082752C">
      <w:pPr>
        <w:pBdr>
          <w:top w:val="single" w:sz="4" w:space="1" w:color="auto"/>
          <w:left w:val="single" w:sz="4" w:space="4" w:color="auto"/>
          <w:bottom w:val="single" w:sz="4" w:space="1" w:color="auto"/>
          <w:right w:val="single" w:sz="4" w:space="31" w:color="auto"/>
        </w:pBdr>
        <w:jc w:val="center"/>
        <w:rPr>
          <w:rFonts w:ascii="Times New Roman" w:hAnsi="Times New Roman" w:cs="Times New Roman"/>
          <w:b/>
          <w:bCs/>
          <w:i/>
          <w:iCs/>
          <w:color w:val="002060"/>
          <w:sz w:val="32"/>
          <w:szCs w:val="32"/>
        </w:rPr>
      </w:pPr>
      <w:r w:rsidRPr="00ED0AF9">
        <w:rPr>
          <w:rFonts w:ascii="Times New Roman" w:hAnsi="Times New Roman" w:cs="Times New Roman"/>
          <w:b/>
          <w:bCs/>
          <w:i/>
          <w:iCs/>
          <w:color w:val="002060"/>
          <w:sz w:val="32"/>
          <w:szCs w:val="32"/>
        </w:rPr>
        <w:t xml:space="preserve">ΚΑΤΑ ΤΟΥΣ ΜΗΝΕΣ </w:t>
      </w:r>
      <w:r w:rsidR="00FC31A8" w:rsidRPr="00ED0AF9">
        <w:rPr>
          <w:rFonts w:ascii="Times New Roman" w:hAnsi="Times New Roman" w:cs="Times New Roman"/>
          <w:b/>
          <w:bCs/>
          <w:i/>
          <w:iCs/>
          <w:color w:val="002060"/>
          <w:sz w:val="32"/>
          <w:szCs w:val="32"/>
        </w:rPr>
        <w:t>ΙΑΝΟΥΑ</w:t>
      </w:r>
      <w:r w:rsidRPr="00ED0AF9">
        <w:rPr>
          <w:rFonts w:ascii="Times New Roman" w:hAnsi="Times New Roman" w:cs="Times New Roman"/>
          <w:b/>
          <w:bCs/>
          <w:i/>
          <w:iCs/>
          <w:color w:val="002060"/>
          <w:sz w:val="32"/>
          <w:szCs w:val="32"/>
        </w:rPr>
        <w:t>ΡΙΟ –</w:t>
      </w:r>
      <w:r w:rsidR="00FC31A8" w:rsidRPr="00ED0AF9">
        <w:rPr>
          <w:rFonts w:ascii="Times New Roman" w:hAnsi="Times New Roman" w:cs="Times New Roman"/>
          <w:b/>
          <w:bCs/>
          <w:i/>
          <w:iCs/>
          <w:color w:val="002060"/>
          <w:sz w:val="32"/>
          <w:szCs w:val="32"/>
        </w:rPr>
        <w:t xml:space="preserve"> ΦΕΒΡΟΥΑ</w:t>
      </w:r>
      <w:r w:rsidRPr="00ED0AF9">
        <w:rPr>
          <w:rFonts w:ascii="Times New Roman" w:hAnsi="Times New Roman" w:cs="Times New Roman"/>
          <w:b/>
          <w:bCs/>
          <w:i/>
          <w:iCs/>
          <w:color w:val="002060"/>
          <w:sz w:val="32"/>
          <w:szCs w:val="32"/>
        </w:rPr>
        <w:t>ΡΙΟ 202</w:t>
      </w:r>
      <w:r w:rsidR="00FC31A8" w:rsidRPr="00ED0AF9">
        <w:rPr>
          <w:rFonts w:ascii="Times New Roman" w:hAnsi="Times New Roman" w:cs="Times New Roman"/>
          <w:b/>
          <w:bCs/>
          <w:i/>
          <w:iCs/>
          <w:color w:val="002060"/>
          <w:sz w:val="32"/>
          <w:szCs w:val="32"/>
        </w:rPr>
        <w:t>4</w:t>
      </w:r>
    </w:p>
    <w:p w14:paraId="1615D987" w14:textId="77777777" w:rsidR="00C13F23" w:rsidRPr="009A67EA" w:rsidRDefault="00C13F23" w:rsidP="00C13F23">
      <w:pPr>
        <w:jc w:val="center"/>
        <w:rPr>
          <w:rFonts w:ascii="Times New Roman" w:hAnsi="Times New Roman" w:cs="Times New Roman"/>
          <w:b/>
          <w:bCs/>
          <w:color w:val="002060"/>
          <w:sz w:val="32"/>
          <w:szCs w:val="32"/>
        </w:rPr>
      </w:pPr>
    </w:p>
    <w:p w14:paraId="6052B569" w14:textId="77777777" w:rsidR="0082752C" w:rsidRPr="009A67EA" w:rsidRDefault="0082752C" w:rsidP="00C13F23">
      <w:pPr>
        <w:jc w:val="center"/>
        <w:rPr>
          <w:rFonts w:ascii="Times New Roman" w:hAnsi="Times New Roman" w:cs="Times New Roman"/>
          <w:b/>
          <w:bCs/>
          <w:color w:val="002060"/>
          <w:sz w:val="32"/>
          <w:szCs w:val="32"/>
        </w:rPr>
      </w:pPr>
    </w:p>
    <w:tbl>
      <w:tblPr>
        <w:tblStyle w:val="TableGrid2"/>
        <w:tblW w:w="10915" w:type="dxa"/>
        <w:tblInd w:w="-1281" w:type="dxa"/>
        <w:tblLook w:val="04A0" w:firstRow="1" w:lastRow="0" w:firstColumn="1" w:lastColumn="0" w:noHBand="0" w:noVBand="1"/>
      </w:tblPr>
      <w:tblGrid>
        <w:gridCol w:w="10915"/>
      </w:tblGrid>
      <w:tr w:rsidR="00C13F23" w:rsidRPr="009A67EA" w14:paraId="3533369E" w14:textId="77777777" w:rsidTr="007D592E">
        <w:tc>
          <w:tcPr>
            <w:tcW w:w="10915" w:type="dxa"/>
            <w:shd w:val="clear" w:color="auto" w:fill="A5C9EB" w:themeFill="text2" w:themeFillTint="40"/>
          </w:tcPr>
          <w:p w14:paraId="5C07E042" w14:textId="77777777" w:rsidR="00C13F23" w:rsidRPr="009A67EA" w:rsidRDefault="00C13F23" w:rsidP="00C13F23">
            <w:pPr>
              <w:numPr>
                <w:ilvl w:val="0"/>
                <w:numId w:val="1"/>
              </w:numPr>
              <w:ind w:right="-1339"/>
              <w:contextualSpacing/>
              <w:rPr>
                <w:rFonts w:ascii="Times New Roman" w:eastAsia="Calibri" w:hAnsi="Times New Roman" w:cs="Times New Roman"/>
                <w:b/>
                <w:bCs/>
                <w:color w:val="000000"/>
                <w:sz w:val="32"/>
                <w:szCs w:val="32"/>
              </w:rPr>
            </w:pPr>
            <w:r w:rsidRPr="009A67EA">
              <w:rPr>
                <w:rFonts w:ascii="Times New Roman" w:eastAsia="Calibri" w:hAnsi="Times New Roman" w:cs="Times New Roman"/>
                <w:b/>
                <w:bCs/>
                <w:color w:val="002060"/>
                <w:sz w:val="32"/>
                <w:szCs w:val="32"/>
              </w:rPr>
              <w:t>ΕΝΗΜΕΡΩΣΗ ΓΙΑ ΣΥΜΜΕΤΟΧΗ ΚΑΙ ΟΜΙΛΙΑ ΤΟΥ ΠΡΟΕΔΡΟΥ:</w:t>
            </w:r>
          </w:p>
        </w:tc>
      </w:tr>
    </w:tbl>
    <w:p w14:paraId="797B4A4B" w14:textId="77777777" w:rsidR="008A1E8C" w:rsidRPr="009A67EA" w:rsidRDefault="008A1E8C" w:rsidP="008A1E8C">
      <w:pPr>
        <w:pStyle w:val="ListParagraph"/>
        <w:ind w:left="294" w:right="-1339"/>
        <w:jc w:val="both"/>
        <w:rPr>
          <w:rFonts w:ascii="Times New Roman" w:eastAsia="Calibri" w:hAnsi="Times New Roman" w:cs="Times New Roman"/>
          <w:color w:val="000000"/>
          <w:sz w:val="28"/>
          <w:szCs w:val="28"/>
        </w:rPr>
      </w:pPr>
      <w:r w:rsidRPr="009A67EA">
        <w:rPr>
          <w:rFonts w:ascii="Times New Roman" w:eastAsia="Calibri" w:hAnsi="Times New Roman" w:cs="Times New Roman"/>
          <w:color w:val="000000"/>
          <w:sz w:val="28"/>
          <w:szCs w:val="28"/>
        </w:rPr>
        <w:t xml:space="preserve">   </w:t>
      </w:r>
    </w:p>
    <w:p w14:paraId="26819E8F" w14:textId="77777777" w:rsidR="00FC31A8" w:rsidRPr="00797C43" w:rsidRDefault="00FC31A8" w:rsidP="00FC31A8">
      <w:pPr>
        <w:pStyle w:val="ListParagraph"/>
        <w:rPr>
          <w:rFonts w:ascii="Times New Roman" w:hAnsi="Times New Roman" w:cs="Times New Roman"/>
          <w:b/>
          <w:bCs/>
          <w:color w:val="002060"/>
          <w:sz w:val="30"/>
          <w:szCs w:val="30"/>
          <w:shd w:val="clear" w:color="auto" w:fill="FFFFFF"/>
        </w:rPr>
      </w:pPr>
    </w:p>
    <w:p w14:paraId="17A6C1FD" w14:textId="77777777" w:rsidR="0082752C" w:rsidRPr="00797C43" w:rsidRDefault="0082752C" w:rsidP="00FC31A8">
      <w:pPr>
        <w:pStyle w:val="ListParagraph"/>
        <w:rPr>
          <w:rFonts w:ascii="Times New Roman" w:hAnsi="Times New Roman" w:cs="Times New Roman"/>
          <w:b/>
          <w:bCs/>
          <w:color w:val="002060"/>
          <w:sz w:val="30"/>
          <w:szCs w:val="30"/>
          <w:shd w:val="clear" w:color="auto" w:fill="FFFFFF"/>
        </w:rPr>
      </w:pPr>
    </w:p>
    <w:p w14:paraId="55AC9536" w14:textId="77777777" w:rsidR="00FC31A8" w:rsidRPr="009A67EA" w:rsidRDefault="00FC31A8" w:rsidP="00FC31A8">
      <w:pPr>
        <w:pStyle w:val="ListParagraph"/>
        <w:numPr>
          <w:ilvl w:val="1"/>
          <w:numId w:val="1"/>
        </w:numPr>
        <w:ind w:right="-1339"/>
        <w:rPr>
          <w:rFonts w:ascii="Times New Roman" w:hAnsi="Times New Roman" w:cs="Times New Roman"/>
          <w:b/>
          <w:bCs/>
          <w:color w:val="002060"/>
          <w:sz w:val="30"/>
          <w:szCs w:val="30"/>
          <w:shd w:val="clear" w:color="auto" w:fill="FFFFFF"/>
        </w:rPr>
      </w:pPr>
      <w:r w:rsidRPr="009A67EA">
        <w:rPr>
          <w:rFonts w:ascii="Times New Roman" w:hAnsi="Times New Roman" w:cs="Times New Roman"/>
          <w:b/>
          <w:bCs/>
          <w:color w:val="002060"/>
          <w:sz w:val="30"/>
          <w:szCs w:val="30"/>
          <w:shd w:val="clear" w:color="auto" w:fill="FFFFFF"/>
        </w:rPr>
        <w:t xml:space="preserve">Στην επετειακή έκδοση του </w:t>
      </w:r>
      <w:r w:rsidRPr="009A67EA">
        <w:rPr>
          <w:rFonts w:ascii="Times New Roman" w:hAnsi="Times New Roman" w:cs="Times New Roman"/>
          <w:b/>
          <w:bCs/>
          <w:color w:val="002060"/>
          <w:sz w:val="30"/>
          <w:szCs w:val="30"/>
          <w:shd w:val="clear" w:color="auto" w:fill="FFFFFF"/>
          <w:lang w:val="en-US"/>
        </w:rPr>
        <w:t>MARITIME</w:t>
      </w:r>
      <w:r w:rsidRPr="009A67EA">
        <w:rPr>
          <w:rFonts w:ascii="Times New Roman" w:hAnsi="Times New Roman" w:cs="Times New Roman"/>
          <w:b/>
          <w:bCs/>
          <w:color w:val="002060"/>
          <w:sz w:val="30"/>
          <w:szCs w:val="30"/>
          <w:shd w:val="clear" w:color="auto" w:fill="FFFFFF"/>
        </w:rPr>
        <w:t xml:space="preserve"> </w:t>
      </w:r>
      <w:r w:rsidRPr="009A67EA">
        <w:rPr>
          <w:rFonts w:ascii="Times New Roman" w:hAnsi="Times New Roman" w:cs="Times New Roman"/>
          <w:b/>
          <w:bCs/>
          <w:color w:val="002060"/>
          <w:sz w:val="30"/>
          <w:szCs w:val="30"/>
          <w:shd w:val="clear" w:color="auto" w:fill="FFFFFF"/>
          <w:lang w:val="en-US"/>
        </w:rPr>
        <w:t>INTELLIGENCE</w:t>
      </w:r>
      <w:r w:rsidRPr="009A67EA">
        <w:rPr>
          <w:rFonts w:ascii="Times New Roman" w:hAnsi="Times New Roman" w:cs="Times New Roman"/>
          <w:b/>
          <w:bCs/>
          <w:color w:val="002060"/>
          <w:sz w:val="30"/>
          <w:szCs w:val="30"/>
          <w:shd w:val="clear" w:color="auto" w:fill="FFFFFF"/>
        </w:rPr>
        <w:t>.</w:t>
      </w:r>
    </w:p>
    <w:p w14:paraId="58E51A79" w14:textId="77777777" w:rsidR="00FC31A8" w:rsidRPr="009A67EA" w:rsidRDefault="00FC31A8" w:rsidP="00FC31A8">
      <w:pPr>
        <w:pStyle w:val="ListParagraph"/>
        <w:rPr>
          <w:rFonts w:ascii="Times New Roman" w:hAnsi="Times New Roman" w:cs="Times New Roman"/>
          <w:b/>
          <w:bCs/>
          <w:color w:val="002060"/>
          <w:sz w:val="30"/>
          <w:szCs w:val="30"/>
          <w:shd w:val="clear" w:color="auto" w:fill="FFFFFF"/>
        </w:rPr>
      </w:pPr>
    </w:p>
    <w:p w14:paraId="4DB6C140" w14:textId="77777777" w:rsidR="0082752C" w:rsidRPr="00797C43" w:rsidRDefault="0082752C" w:rsidP="0082752C">
      <w:pPr>
        <w:pStyle w:val="ListParagraph"/>
        <w:jc w:val="center"/>
        <w:rPr>
          <w:rFonts w:ascii="Times New Roman" w:hAnsi="Times New Roman" w:cs="Times New Roman"/>
          <w:b/>
          <w:bCs/>
          <w:color w:val="002060"/>
          <w:sz w:val="30"/>
          <w:szCs w:val="30"/>
          <w:shd w:val="clear" w:color="auto" w:fill="FFFFFF"/>
        </w:rPr>
      </w:pPr>
    </w:p>
    <w:p w14:paraId="20B4F01C" w14:textId="1055FC25" w:rsidR="00E94B58" w:rsidRPr="009A67EA" w:rsidRDefault="0082752C" w:rsidP="0082752C">
      <w:pPr>
        <w:pStyle w:val="ListParagraph"/>
        <w:jc w:val="center"/>
        <w:rPr>
          <w:rFonts w:ascii="Times New Roman" w:hAnsi="Times New Roman" w:cs="Times New Roman"/>
          <w:b/>
          <w:bCs/>
          <w:color w:val="002060"/>
          <w:sz w:val="30"/>
          <w:szCs w:val="30"/>
          <w:shd w:val="clear" w:color="auto" w:fill="FFFFFF"/>
          <w:lang w:val="en-US"/>
        </w:rPr>
      </w:pPr>
      <w:r w:rsidRPr="009A67EA">
        <w:rPr>
          <w:rFonts w:ascii="Times New Roman" w:hAnsi="Times New Roman" w:cs="Times New Roman"/>
          <w:noProof/>
        </w:rPr>
        <w:drawing>
          <wp:inline distT="0" distB="0" distL="0" distR="0" wp14:anchorId="784511B8" wp14:editId="02CD2E51">
            <wp:extent cx="2538095" cy="3635654"/>
            <wp:effectExtent l="0" t="0" r="0" b="3175"/>
            <wp:docPr id="91725593" name="Picture 91725593" descr="Μπορεί να είναι εικόνα 16 άτομα και κεί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Μπορεί να είναι εικόνα 16 άτομα και κείμενο"/>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3972" cy="3658397"/>
                    </a:xfrm>
                    <a:prstGeom prst="rect">
                      <a:avLst/>
                    </a:prstGeom>
                    <a:noFill/>
                    <a:ln>
                      <a:noFill/>
                    </a:ln>
                  </pic:spPr>
                </pic:pic>
              </a:graphicData>
            </a:graphic>
          </wp:inline>
        </w:drawing>
      </w:r>
    </w:p>
    <w:p w14:paraId="013401CD" w14:textId="77777777" w:rsidR="0082752C" w:rsidRPr="009A67EA" w:rsidRDefault="0082752C" w:rsidP="0082752C">
      <w:pPr>
        <w:pStyle w:val="ListParagraph"/>
        <w:jc w:val="center"/>
        <w:rPr>
          <w:rFonts w:ascii="Times New Roman" w:hAnsi="Times New Roman" w:cs="Times New Roman"/>
          <w:b/>
          <w:bCs/>
          <w:color w:val="002060"/>
          <w:sz w:val="30"/>
          <w:szCs w:val="30"/>
          <w:shd w:val="clear" w:color="auto" w:fill="FFFFFF"/>
          <w:lang w:val="en-US"/>
        </w:rPr>
      </w:pPr>
    </w:p>
    <w:p w14:paraId="3903027E" w14:textId="77777777" w:rsidR="0082752C" w:rsidRPr="009A67EA" w:rsidRDefault="0082752C" w:rsidP="0082752C">
      <w:pPr>
        <w:pStyle w:val="ListParagraph"/>
        <w:jc w:val="center"/>
        <w:rPr>
          <w:rFonts w:ascii="Times New Roman" w:hAnsi="Times New Roman" w:cs="Times New Roman"/>
          <w:b/>
          <w:bCs/>
          <w:color w:val="002060"/>
          <w:sz w:val="30"/>
          <w:szCs w:val="30"/>
          <w:shd w:val="clear" w:color="auto" w:fill="FFFFFF"/>
          <w:lang w:val="en-US"/>
        </w:rPr>
      </w:pPr>
    </w:p>
    <w:p w14:paraId="2207FEF4" w14:textId="77777777" w:rsidR="0082752C" w:rsidRPr="009A67EA" w:rsidRDefault="0082752C" w:rsidP="0082752C">
      <w:pPr>
        <w:pStyle w:val="ListParagraph"/>
        <w:jc w:val="center"/>
        <w:rPr>
          <w:rFonts w:ascii="Times New Roman" w:hAnsi="Times New Roman" w:cs="Times New Roman"/>
          <w:b/>
          <w:bCs/>
          <w:color w:val="002060"/>
          <w:sz w:val="30"/>
          <w:szCs w:val="30"/>
          <w:shd w:val="clear" w:color="auto" w:fill="FFFFFF"/>
          <w:lang w:val="en-US"/>
        </w:rPr>
      </w:pPr>
    </w:p>
    <w:p w14:paraId="65282652" w14:textId="77777777" w:rsidR="0082752C" w:rsidRPr="009A67EA" w:rsidRDefault="0082752C" w:rsidP="0082752C">
      <w:pPr>
        <w:pStyle w:val="ListParagraph"/>
        <w:jc w:val="center"/>
        <w:rPr>
          <w:rFonts w:ascii="Times New Roman" w:hAnsi="Times New Roman" w:cs="Times New Roman"/>
          <w:b/>
          <w:bCs/>
          <w:color w:val="002060"/>
          <w:sz w:val="30"/>
          <w:szCs w:val="30"/>
          <w:shd w:val="clear" w:color="auto" w:fill="FFFFFF"/>
          <w:lang w:val="en-US"/>
        </w:rPr>
      </w:pPr>
    </w:p>
    <w:p w14:paraId="68357656" w14:textId="77777777" w:rsidR="00FC31A8" w:rsidRPr="009A67EA" w:rsidRDefault="00FC31A8" w:rsidP="003957C5">
      <w:pPr>
        <w:pStyle w:val="ListParagraph"/>
        <w:numPr>
          <w:ilvl w:val="1"/>
          <w:numId w:val="1"/>
        </w:numPr>
        <w:ind w:right="-1339"/>
        <w:jc w:val="both"/>
        <w:rPr>
          <w:rFonts w:ascii="Times New Roman" w:hAnsi="Times New Roman" w:cs="Times New Roman"/>
          <w:b/>
          <w:bCs/>
          <w:color w:val="002060"/>
          <w:sz w:val="30"/>
          <w:szCs w:val="30"/>
          <w:shd w:val="clear" w:color="auto" w:fill="FFFFFF"/>
        </w:rPr>
      </w:pPr>
      <w:r w:rsidRPr="009A67EA">
        <w:rPr>
          <w:rFonts w:ascii="Times New Roman" w:hAnsi="Times New Roman" w:cs="Times New Roman"/>
          <w:b/>
          <w:bCs/>
          <w:color w:val="002060"/>
          <w:sz w:val="30"/>
          <w:szCs w:val="30"/>
          <w:shd w:val="clear" w:color="auto" w:fill="FFFFFF"/>
        </w:rPr>
        <w:t>Την 8/1/4 στο Ε.Β.Ε.Π. για την 8</w:t>
      </w:r>
      <w:r w:rsidRPr="009A67EA">
        <w:rPr>
          <w:rFonts w:ascii="Times New Roman" w:hAnsi="Times New Roman" w:cs="Times New Roman"/>
          <w:b/>
          <w:bCs/>
          <w:color w:val="002060"/>
          <w:sz w:val="30"/>
          <w:szCs w:val="30"/>
          <w:shd w:val="clear" w:color="auto" w:fill="FFFFFF"/>
          <w:vertAlign w:val="superscript"/>
        </w:rPr>
        <w:t>η</w:t>
      </w:r>
      <w:r w:rsidRPr="009A67EA">
        <w:rPr>
          <w:rFonts w:ascii="Times New Roman" w:hAnsi="Times New Roman" w:cs="Times New Roman"/>
          <w:b/>
          <w:bCs/>
          <w:color w:val="002060"/>
          <w:sz w:val="30"/>
          <w:szCs w:val="30"/>
          <w:shd w:val="clear" w:color="auto" w:fill="FFFFFF"/>
        </w:rPr>
        <w:t xml:space="preserve"> κοινή εκδήλωση 12 παραγωγικών φορέων του Πειραιά μεταξύ των οποίων και ο Σύλλογος μας για την κοπή πίτας.</w:t>
      </w:r>
    </w:p>
    <w:p w14:paraId="2F8D1EBD" w14:textId="77777777" w:rsidR="0082752C" w:rsidRPr="009A67EA" w:rsidRDefault="0082752C" w:rsidP="00DF0E0A">
      <w:pPr>
        <w:pStyle w:val="ListParagraph"/>
        <w:jc w:val="center"/>
        <w:rPr>
          <w:rFonts w:ascii="Times New Roman" w:hAnsi="Times New Roman" w:cs="Times New Roman"/>
          <w:b/>
          <w:bCs/>
          <w:color w:val="002060"/>
          <w:sz w:val="30"/>
          <w:szCs w:val="30"/>
          <w:shd w:val="clear" w:color="auto" w:fill="FFFFFF"/>
        </w:rPr>
      </w:pPr>
    </w:p>
    <w:p w14:paraId="6609AE09" w14:textId="736CC9F8" w:rsidR="00FC31A8" w:rsidRPr="009A67EA" w:rsidRDefault="00DF0E0A" w:rsidP="00DF0E0A">
      <w:pPr>
        <w:pStyle w:val="ListParagraph"/>
        <w:jc w:val="center"/>
        <w:rPr>
          <w:rFonts w:ascii="Times New Roman" w:hAnsi="Times New Roman" w:cs="Times New Roman"/>
          <w:b/>
          <w:bCs/>
          <w:color w:val="002060"/>
          <w:sz w:val="30"/>
          <w:szCs w:val="30"/>
          <w:shd w:val="clear" w:color="auto" w:fill="FFFFFF"/>
        </w:rPr>
      </w:pPr>
      <w:r w:rsidRPr="009A67EA">
        <w:rPr>
          <w:rFonts w:ascii="Times New Roman" w:hAnsi="Times New Roman" w:cs="Times New Roman"/>
          <w:noProof/>
        </w:rPr>
        <w:drawing>
          <wp:inline distT="0" distB="0" distL="0" distR="0" wp14:anchorId="27D051A5" wp14:editId="5F20B3EF">
            <wp:extent cx="1880235" cy="1257935"/>
            <wp:effectExtent l="0" t="0" r="5715" b="0"/>
            <wp:docPr id="11820156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0235" cy="1257935"/>
                    </a:xfrm>
                    <a:prstGeom prst="rect">
                      <a:avLst/>
                    </a:prstGeom>
                    <a:noFill/>
                    <a:ln>
                      <a:noFill/>
                    </a:ln>
                  </pic:spPr>
                </pic:pic>
              </a:graphicData>
            </a:graphic>
          </wp:inline>
        </w:drawing>
      </w:r>
      <w:r w:rsidRPr="009A67EA">
        <w:rPr>
          <w:rFonts w:ascii="Times New Roman" w:hAnsi="Times New Roman" w:cs="Times New Roman"/>
          <w:noProof/>
        </w:rPr>
        <w:drawing>
          <wp:inline distT="0" distB="0" distL="0" distR="0" wp14:anchorId="16A37612" wp14:editId="3F774F0E">
            <wp:extent cx="1880235" cy="1257935"/>
            <wp:effectExtent l="0" t="0" r="5715" b="0"/>
            <wp:docPr id="15078038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0235" cy="1257935"/>
                    </a:xfrm>
                    <a:prstGeom prst="rect">
                      <a:avLst/>
                    </a:prstGeom>
                    <a:noFill/>
                    <a:ln>
                      <a:noFill/>
                    </a:ln>
                  </pic:spPr>
                </pic:pic>
              </a:graphicData>
            </a:graphic>
          </wp:inline>
        </w:drawing>
      </w:r>
      <w:r w:rsidRPr="009A67EA">
        <w:rPr>
          <w:rFonts w:ascii="Times New Roman" w:hAnsi="Times New Roman" w:cs="Times New Roman"/>
          <w:noProof/>
        </w:rPr>
        <w:drawing>
          <wp:inline distT="0" distB="0" distL="0" distR="0" wp14:anchorId="6714724D" wp14:editId="43E83CF5">
            <wp:extent cx="1880235" cy="1257935"/>
            <wp:effectExtent l="0" t="0" r="5715" b="0"/>
            <wp:docPr id="30854296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0235" cy="1257935"/>
                    </a:xfrm>
                    <a:prstGeom prst="rect">
                      <a:avLst/>
                    </a:prstGeom>
                    <a:noFill/>
                    <a:ln>
                      <a:noFill/>
                    </a:ln>
                  </pic:spPr>
                </pic:pic>
              </a:graphicData>
            </a:graphic>
          </wp:inline>
        </w:drawing>
      </w:r>
      <w:r w:rsidRPr="009A67EA">
        <w:rPr>
          <w:rFonts w:ascii="Times New Roman" w:hAnsi="Times New Roman" w:cs="Times New Roman"/>
          <w:noProof/>
        </w:rPr>
        <w:drawing>
          <wp:inline distT="0" distB="0" distL="0" distR="0" wp14:anchorId="0DCFB330" wp14:editId="089B2BB4">
            <wp:extent cx="1880235" cy="1257935"/>
            <wp:effectExtent l="0" t="0" r="5715" b="0"/>
            <wp:docPr id="17601464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0235" cy="1257935"/>
                    </a:xfrm>
                    <a:prstGeom prst="rect">
                      <a:avLst/>
                    </a:prstGeom>
                    <a:noFill/>
                    <a:ln>
                      <a:noFill/>
                    </a:ln>
                  </pic:spPr>
                </pic:pic>
              </a:graphicData>
            </a:graphic>
          </wp:inline>
        </w:drawing>
      </w:r>
      <w:r w:rsidRPr="009A67EA">
        <w:rPr>
          <w:rFonts w:ascii="Times New Roman" w:hAnsi="Times New Roman" w:cs="Times New Roman"/>
          <w:noProof/>
        </w:rPr>
        <w:drawing>
          <wp:inline distT="0" distB="0" distL="0" distR="0" wp14:anchorId="4BE2CB10" wp14:editId="1F7C8F89">
            <wp:extent cx="1880235" cy="1257935"/>
            <wp:effectExtent l="0" t="0" r="5715" b="0"/>
            <wp:docPr id="11906561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0235" cy="1257935"/>
                    </a:xfrm>
                    <a:prstGeom prst="rect">
                      <a:avLst/>
                    </a:prstGeom>
                    <a:noFill/>
                    <a:ln>
                      <a:noFill/>
                    </a:ln>
                  </pic:spPr>
                </pic:pic>
              </a:graphicData>
            </a:graphic>
          </wp:inline>
        </w:drawing>
      </w:r>
      <w:r w:rsidRPr="009A67EA">
        <w:rPr>
          <w:rFonts w:ascii="Times New Roman" w:hAnsi="Times New Roman" w:cs="Times New Roman"/>
          <w:noProof/>
        </w:rPr>
        <w:drawing>
          <wp:inline distT="0" distB="0" distL="0" distR="0" wp14:anchorId="551A5ED6" wp14:editId="0F9D4569">
            <wp:extent cx="1880235" cy="1257935"/>
            <wp:effectExtent l="0" t="0" r="5715" b="0"/>
            <wp:docPr id="20604652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0235" cy="1257935"/>
                    </a:xfrm>
                    <a:prstGeom prst="rect">
                      <a:avLst/>
                    </a:prstGeom>
                    <a:noFill/>
                    <a:ln>
                      <a:noFill/>
                    </a:ln>
                  </pic:spPr>
                </pic:pic>
              </a:graphicData>
            </a:graphic>
          </wp:inline>
        </w:drawing>
      </w:r>
    </w:p>
    <w:p w14:paraId="47A97A68" w14:textId="77777777" w:rsidR="00E94B58" w:rsidRPr="009A67EA" w:rsidRDefault="00E94B58" w:rsidP="00FC31A8">
      <w:pPr>
        <w:pStyle w:val="ListParagraph"/>
        <w:rPr>
          <w:rFonts w:ascii="Times New Roman" w:hAnsi="Times New Roman" w:cs="Times New Roman"/>
          <w:b/>
          <w:bCs/>
          <w:color w:val="002060"/>
          <w:sz w:val="30"/>
          <w:szCs w:val="30"/>
          <w:shd w:val="clear" w:color="auto" w:fill="FFFFFF"/>
        </w:rPr>
      </w:pPr>
    </w:p>
    <w:p w14:paraId="1C668595" w14:textId="60BB1AF0" w:rsidR="00FC31A8" w:rsidRPr="009A67EA" w:rsidRDefault="00FC31A8" w:rsidP="003957C5">
      <w:pPr>
        <w:pStyle w:val="ListParagraph"/>
        <w:numPr>
          <w:ilvl w:val="1"/>
          <w:numId w:val="1"/>
        </w:numPr>
        <w:ind w:right="-1339"/>
        <w:jc w:val="both"/>
        <w:rPr>
          <w:rFonts w:ascii="Times New Roman" w:hAnsi="Times New Roman" w:cs="Times New Roman"/>
          <w:b/>
          <w:bCs/>
          <w:color w:val="002060"/>
          <w:sz w:val="30"/>
          <w:szCs w:val="30"/>
          <w:shd w:val="clear" w:color="auto" w:fill="FFFFFF"/>
          <w:lang w:val="en-US"/>
        </w:rPr>
      </w:pPr>
      <w:r w:rsidRPr="009A67EA">
        <w:rPr>
          <w:rFonts w:ascii="Times New Roman" w:hAnsi="Times New Roman" w:cs="Times New Roman"/>
          <w:b/>
          <w:bCs/>
          <w:color w:val="002060"/>
          <w:sz w:val="30"/>
          <w:szCs w:val="30"/>
          <w:shd w:val="clear" w:color="auto" w:fill="FFFFFF"/>
        </w:rPr>
        <w:t>Την</w:t>
      </w:r>
      <w:r w:rsidRPr="009A67EA">
        <w:rPr>
          <w:rFonts w:ascii="Times New Roman" w:hAnsi="Times New Roman" w:cs="Times New Roman"/>
          <w:b/>
          <w:bCs/>
          <w:color w:val="002060"/>
          <w:sz w:val="30"/>
          <w:szCs w:val="30"/>
          <w:shd w:val="clear" w:color="auto" w:fill="FFFFFF"/>
          <w:lang w:val="en-US"/>
        </w:rPr>
        <w:t xml:space="preserve"> 10/1/24 </w:t>
      </w:r>
      <w:r w:rsidRPr="009A67EA">
        <w:rPr>
          <w:rFonts w:ascii="Times New Roman" w:hAnsi="Times New Roman" w:cs="Times New Roman"/>
          <w:b/>
          <w:bCs/>
          <w:color w:val="002060"/>
          <w:sz w:val="30"/>
          <w:szCs w:val="30"/>
          <w:shd w:val="clear" w:color="auto" w:fill="FFFFFF"/>
        </w:rPr>
        <w:t>στο</w:t>
      </w:r>
      <w:r w:rsidRPr="009A67EA">
        <w:rPr>
          <w:rFonts w:ascii="Times New Roman" w:hAnsi="Times New Roman" w:cs="Times New Roman"/>
          <w:b/>
          <w:bCs/>
          <w:color w:val="002060"/>
          <w:sz w:val="30"/>
          <w:szCs w:val="30"/>
          <w:shd w:val="clear" w:color="auto" w:fill="FFFFFF"/>
          <w:lang w:val="en-US"/>
        </w:rPr>
        <w:t xml:space="preserve"> </w:t>
      </w:r>
      <w:r w:rsidRPr="009A67EA">
        <w:rPr>
          <w:rFonts w:ascii="Times New Roman" w:hAnsi="Times New Roman" w:cs="Times New Roman"/>
          <w:b/>
          <w:bCs/>
          <w:color w:val="002060"/>
          <w:sz w:val="30"/>
          <w:szCs w:val="30"/>
          <w:shd w:val="clear" w:color="auto" w:fill="FFFFFF"/>
        </w:rPr>
        <w:t>Συνέδριο</w:t>
      </w:r>
      <w:r w:rsidRPr="009A67EA">
        <w:rPr>
          <w:rFonts w:ascii="Times New Roman" w:hAnsi="Times New Roman" w:cs="Times New Roman"/>
          <w:b/>
          <w:bCs/>
          <w:color w:val="002060"/>
          <w:sz w:val="30"/>
          <w:szCs w:val="30"/>
          <w:shd w:val="clear" w:color="auto" w:fill="FFFFFF"/>
          <w:lang w:val="en-US"/>
        </w:rPr>
        <w:t xml:space="preserve"> INTERNATIONAL MARITIME CONFERENCE </w:t>
      </w:r>
      <w:r w:rsidRPr="009A67EA">
        <w:rPr>
          <w:rFonts w:ascii="Times New Roman" w:hAnsi="Times New Roman" w:cs="Times New Roman"/>
          <w:b/>
          <w:bCs/>
          <w:color w:val="002060"/>
          <w:sz w:val="30"/>
          <w:szCs w:val="30"/>
          <w:shd w:val="clear" w:color="auto" w:fill="FFFFFF"/>
        </w:rPr>
        <w:t>με</w:t>
      </w:r>
      <w:r w:rsidRPr="009A67EA">
        <w:rPr>
          <w:rFonts w:ascii="Times New Roman" w:hAnsi="Times New Roman" w:cs="Times New Roman"/>
          <w:b/>
          <w:bCs/>
          <w:color w:val="002060"/>
          <w:sz w:val="30"/>
          <w:szCs w:val="30"/>
          <w:shd w:val="clear" w:color="auto" w:fill="FFFFFF"/>
          <w:lang w:val="en-US"/>
        </w:rPr>
        <w:t xml:space="preserve"> </w:t>
      </w:r>
      <w:proofErr w:type="spellStart"/>
      <w:r w:rsidRPr="009A67EA">
        <w:rPr>
          <w:rFonts w:ascii="Times New Roman" w:hAnsi="Times New Roman" w:cs="Times New Roman"/>
          <w:b/>
          <w:bCs/>
          <w:color w:val="002060"/>
          <w:sz w:val="30"/>
          <w:szCs w:val="30"/>
          <w:shd w:val="clear" w:color="auto" w:fill="FFFFFF"/>
          <w:lang w:val="en-US"/>
        </w:rPr>
        <w:t>θέμ</w:t>
      </w:r>
      <w:proofErr w:type="spellEnd"/>
      <w:r w:rsidRPr="009A67EA">
        <w:rPr>
          <w:rFonts w:ascii="Times New Roman" w:hAnsi="Times New Roman" w:cs="Times New Roman"/>
          <w:b/>
          <w:bCs/>
          <w:color w:val="002060"/>
          <w:sz w:val="30"/>
          <w:szCs w:val="30"/>
          <w:shd w:val="clear" w:color="auto" w:fill="FFFFFF"/>
          <w:lang w:val="en-US"/>
        </w:rPr>
        <w:t xml:space="preserve">α &lt;&lt;NAVIGATING THE FUTURE OF SHIPPING UNDER THE NEW GEOPOLITICAL ERA THE IMPACT OF GEO-ECONOMICS ,AL AND ETS ON SEABORNE TRADE AND SHIPPING FINANCE APPETITE&gt;&gt;  </w:t>
      </w:r>
      <w:proofErr w:type="spellStart"/>
      <w:r w:rsidRPr="009A67EA">
        <w:rPr>
          <w:rFonts w:ascii="Times New Roman" w:hAnsi="Times New Roman" w:cs="Times New Roman"/>
          <w:b/>
          <w:bCs/>
          <w:color w:val="002060"/>
          <w:sz w:val="30"/>
          <w:szCs w:val="30"/>
          <w:shd w:val="clear" w:color="auto" w:fill="FFFFFF"/>
          <w:lang w:val="en-US"/>
        </w:rPr>
        <w:t>στο</w:t>
      </w:r>
      <w:proofErr w:type="spellEnd"/>
      <w:r w:rsidRPr="009A67EA">
        <w:rPr>
          <w:rFonts w:ascii="Times New Roman" w:hAnsi="Times New Roman" w:cs="Times New Roman"/>
          <w:b/>
          <w:bCs/>
          <w:color w:val="002060"/>
          <w:sz w:val="30"/>
          <w:szCs w:val="30"/>
          <w:shd w:val="clear" w:color="auto" w:fill="FFFFFF"/>
          <w:lang w:val="en-US"/>
        </w:rPr>
        <w:t xml:space="preserve"> </w:t>
      </w:r>
      <w:proofErr w:type="spellStart"/>
      <w:r w:rsidRPr="009A67EA">
        <w:rPr>
          <w:rFonts w:ascii="Times New Roman" w:hAnsi="Times New Roman" w:cs="Times New Roman"/>
          <w:b/>
          <w:bCs/>
          <w:color w:val="002060"/>
          <w:sz w:val="30"/>
          <w:szCs w:val="30"/>
          <w:shd w:val="clear" w:color="auto" w:fill="FFFFFF"/>
          <w:lang w:val="en-US"/>
        </w:rPr>
        <w:t>Πολεμικό</w:t>
      </w:r>
      <w:proofErr w:type="spellEnd"/>
      <w:r w:rsidRPr="009A67EA">
        <w:rPr>
          <w:rFonts w:ascii="Times New Roman" w:hAnsi="Times New Roman" w:cs="Times New Roman"/>
          <w:b/>
          <w:bCs/>
          <w:color w:val="002060"/>
          <w:sz w:val="30"/>
          <w:szCs w:val="30"/>
          <w:shd w:val="clear" w:color="auto" w:fill="FFFFFF"/>
          <w:lang w:val="en-US"/>
        </w:rPr>
        <w:t xml:space="preserve"> </w:t>
      </w:r>
      <w:proofErr w:type="spellStart"/>
      <w:r w:rsidRPr="009A67EA">
        <w:rPr>
          <w:rFonts w:ascii="Times New Roman" w:hAnsi="Times New Roman" w:cs="Times New Roman"/>
          <w:b/>
          <w:bCs/>
          <w:color w:val="002060"/>
          <w:sz w:val="30"/>
          <w:szCs w:val="30"/>
          <w:shd w:val="clear" w:color="auto" w:fill="FFFFFF"/>
          <w:lang w:val="en-US"/>
        </w:rPr>
        <w:t>Μουσείο</w:t>
      </w:r>
      <w:proofErr w:type="spellEnd"/>
      <w:r w:rsidRPr="009A67EA">
        <w:rPr>
          <w:rFonts w:ascii="Times New Roman" w:hAnsi="Times New Roman" w:cs="Times New Roman"/>
          <w:b/>
          <w:bCs/>
          <w:color w:val="002060"/>
          <w:sz w:val="30"/>
          <w:szCs w:val="30"/>
          <w:shd w:val="clear" w:color="auto" w:fill="FFFFFF"/>
          <w:lang w:val="en-US"/>
        </w:rPr>
        <w:t>.</w:t>
      </w:r>
    </w:p>
    <w:p w14:paraId="241F77B4" w14:textId="77777777" w:rsidR="00FC31A8" w:rsidRPr="009A67EA" w:rsidRDefault="00FC31A8" w:rsidP="00FC31A8">
      <w:pPr>
        <w:pStyle w:val="ListParagraph"/>
        <w:rPr>
          <w:rFonts w:ascii="Times New Roman" w:hAnsi="Times New Roman" w:cs="Times New Roman"/>
          <w:b/>
          <w:bCs/>
          <w:color w:val="002060"/>
          <w:sz w:val="30"/>
          <w:szCs w:val="30"/>
          <w:shd w:val="clear" w:color="auto" w:fill="FFFFFF"/>
          <w:lang w:val="en-US"/>
        </w:rPr>
      </w:pPr>
    </w:p>
    <w:p w14:paraId="13A8DE5F" w14:textId="0F7126ED" w:rsidR="00E94B58" w:rsidRPr="009A67EA" w:rsidRDefault="00DF0E0A" w:rsidP="00DF0E0A">
      <w:pPr>
        <w:pStyle w:val="ListParagraph"/>
        <w:jc w:val="center"/>
        <w:rPr>
          <w:rFonts w:ascii="Times New Roman" w:hAnsi="Times New Roman" w:cs="Times New Roman"/>
          <w:b/>
          <w:bCs/>
          <w:color w:val="002060"/>
          <w:sz w:val="30"/>
          <w:szCs w:val="30"/>
          <w:shd w:val="clear" w:color="auto" w:fill="FFFFFF"/>
        </w:rPr>
      </w:pPr>
      <w:r w:rsidRPr="009A67EA">
        <w:rPr>
          <w:rFonts w:ascii="Times New Roman" w:hAnsi="Times New Roman" w:cs="Times New Roman"/>
          <w:noProof/>
        </w:rPr>
        <w:drawing>
          <wp:inline distT="0" distB="0" distL="0" distR="0" wp14:anchorId="1C044053" wp14:editId="4578F6F2">
            <wp:extent cx="4542739" cy="1543050"/>
            <wp:effectExtent l="0" t="0" r="0" b="0"/>
            <wp:docPr id="194675217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60614" cy="1549122"/>
                    </a:xfrm>
                    <a:prstGeom prst="rect">
                      <a:avLst/>
                    </a:prstGeom>
                    <a:noFill/>
                    <a:ln>
                      <a:noFill/>
                    </a:ln>
                  </pic:spPr>
                </pic:pic>
              </a:graphicData>
            </a:graphic>
          </wp:inline>
        </w:drawing>
      </w:r>
    </w:p>
    <w:p w14:paraId="7E3884F8" w14:textId="77777777" w:rsidR="00DF0E0A" w:rsidRPr="009A67EA" w:rsidRDefault="00DF0E0A" w:rsidP="00FC31A8">
      <w:pPr>
        <w:pStyle w:val="ListParagraph"/>
        <w:rPr>
          <w:rFonts w:ascii="Times New Roman" w:hAnsi="Times New Roman" w:cs="Times New Roman"/>
          <w:b/>
          <w:bCs/>
          <w:color w:val="002060"/>
          <w:sz w:val="30"/>
          <w:szCs w:val="30"/>
          <w:shd w:val="clear" w:color="auto" w:fill="FFFFFF"/>
        </w:rPr>
      </w:pPr>
    </w:p>
    <w:p w14:paraId="663FEE4F" w14:textId="77777777" w:rsidR="00FC31A8" w:rsidRPr="009A67EA" w:rsidRDefault="00FC31A8" w:rsidP="00FC31A8">
      <w:pPr>
        <w:pStyle w:val="ListParagraph"/>
        <w:numPr>
          <w:ilvl w:val="1"/>
          <w:numId w:val="1"/>
        </w:numPr>
        <w:ind w:right="-1339"/>
        <w:rPr>
          <w:rFonts w:ascii="Times New Roman" w:hAnsi="Times New Roman" w:cs="Times New Roman"/>
          <w:b/>
          <w:bCs/>
          <w:color w:val="002060"/>
          <w:sz w:val="30"/>
          <w:szCs w:val="30"/>
          <w:shd w:val="clear" w:color="auto" w:fill="FFFFFF"/>
        </w:rPr>
      </w:pPr>
      <w:r w:rsidRPr="009A67EA">
        <w:rPr>
          <w:rFonts w:ascii="Times New Roman" w:hAnsi="Times New Roman" w:cs="Times New Roman"/>
          <w:b/>
          <w:bCs/>
          <w:color w:val="002060"/>
          <w:sz w:val="30"/>
          <w:szCs w:val="30"/>
          <w:shd w:val="clear" w:color="auto" w:fill="FFFFFF"/>
        </w:rPr>
        <w:t xml:space="preserve">Την 22/1/24 στο </w:t>
      </w:r>
      <w:r w:rsidRPr="009A67EA">
        <w:rPr>
          <w:rFonts w:ascii="Times New Roman" w:hAnsi="Times New Roman" w:cs="Times New Roman"/>
          <w:b/>
          <w:bCs/>
          <w:color w:val="002060"/>
          <w:sz w:val="30"/>
          <w:szCs w:val="30"/>
          <w:shd w:val="clear" w:color="auto" w:fill="FFFFFF"/>
          <w:lang w:val="en-US"/>
        </w:rPr>
        <w:t>LENOVO</w:t>
      </w:r>
      <w:r w:rsidRPr="009A67EA">
        <w:rPr>
          <w:rFonts w:ascii="Times New Roman" w:hAnsi="Times New Roman" w:cs="Times New Roman"/>
          <w:b/>
          <w:bCs/>
          <w:color w:val="002060"/>
          <w:sz w:val="30"/>
          <w:szCs w:val="30"/>
          <w:shd w:val="clear" w:color="auto" w:fill="FFFFFF"/>
        </w:rPr>
        <w:t xml:space="preserve"> </w:t>
      </w:r>
      <w:r w:rsidRPr="009A67EA">
        <w:rPr>
          <w:rFonts w:ascii="Times New Roman" w:hAnsi="Times New Roman" w:cs="Times New Roman"/>
          <w:b/>
          <w:bCs/>
          <w:color w:val="002060"/>
          <w:sz w:val="30"/>
          <w:szCs w:val="30"/>
          <w:shd w:val="clear" w:color="auto" w:fill="FFFFFF"/>
          <w:lang w:val="en-US"/>
        </w:rPr>
        <w:t>RETAIL</w:t>
      </w:r>
      <w:r w:rsidRPr="009A67EA">
        <w:rPr>
          <w:rFonts w:ascii="Times New Roman" w:hAnsi="Times New Roman" w:cs="Times New Roman"/>
          <w:b/>
          <w:bCs/>
          <w:color w:val="002060"/>
          <w:sz w:val="30"/>
          <w:szCs w:val="30"/>
          <w:shd w:val="clear" w:color="auto" w:fill="FFFFFF"/>
        </w:rPr>
        <w:t xml:space="preserve"> </w:t>
      </w:r>
      <w:r w:rsidRPr="009A67EA">
        <w:rPr>
          <w:rFonts w:ascii="Times New Roman" w:hAnsi="Times New Roman" w:cs="Times New Roman"/>
          <w:b/>
          <w:bCs/>
          <w:color w:val="002060"/>
          <w:sz w:val="30"/>
          <w:szCs w:val="30"/>
          <w:shd w:val="clear" w:color="auto" w:fill="FFFFFF"/>
          <w:lang w:val="en-US"/>
        </w:rPr>
        <w:t>BUSINESS</w:t>
      </w:r>
      <w:r w:rsidRPr="009A67EA">
        <w:rPr>
          <w:rFonts w:ascii="Times New Roman" w:hAnsi="Times New Roman" w:cs="Times New Roman"/>
          <w:b/>
          <w:bCs/>
          <w:color w:val="002060"/>
          <w:sz w:val="30"/>
          <w:szCs w:val="30"/>
          <w:shd w:val="clear" w:color="auto" w:fill="FFFFFF"/>
        </w:rPr>
        <w:t xml:space="preserve"> </w:t>
      </w:r>
      <w:r w:rsidRPr="009A67EA">
        <w:rPr>
          <w:rFonts w:ascii="Times New Roman" w:hAnsi="Times New Roman" w:cs="Times New Roman"/>
          <w:b/>
          <w:bCs/>
          <w:color w:val="002060"/>
          <w:sz w:val="30"/>
          <w:szCs w:val="30"/>
          <w:shd w:val="clear" w:color="auto" w:fill="FFFFFF"/>
          <w:lang w:val="en-US"/>
        </w:rPr>
        <w:t>AWARDS</w:t>
      </w:r>
      <w:r w:rsidRPr="009A67EA">
        <w:rPr>
          <w:rFonts w:ascii="Times New Roman" w:hAnsi="Times New Roman" w:cs="Times New Roman"/>
          <w:b/>
          <w:bCs/>
          <w:color w:val="002060"/>
          <w:sz w:val="30"/>
          <w:szCs w:val="30"/>
          <w:shd w:val="clear" w:color="auto" w:fill="FFFFFF"/>
        </w:rPr>
        <w:t xml:space="preserve"> μέσω του ΕΒΕΠ στο Μέγαρο Μουσικής Αθηνών.</w:t>
      </w:r>
    </w:p>
    <w:p w14:paraId="351579C8" w14:textId="77777777" w:rsidR="00FC31A8" w:rsidRPr="009A67EA" w:rsidRDefault="00FC31A8" w:rsidP="00FC31A8">
      <w:pPr>
        <w:pStyle w:val="ListParagraph"/>
        <w:rPr>
          <w:rFonts w:ascii="Times New Roman" w:hAnsi="Times New Roman" w:cs="Times New Roman"/>
          <w:b/>
          <w:bCs/>
          <w:color w:val="002060"/>
          <w:sz w:val="30"/>
          <w:szCs w:val="30"/>
          <w:shd w:val="clear" w:color="auto" w:fill="FFFFFF"/>
        </w:rPr>
      </w:pPr>
    </w:p>
    <w:p w14:paraId="3DDE33AD" w14:textId="77777777" w:rsidR="0082752C" w:rsidRPr="00797C43" w:rsidRDefault="0082752C" w:rsidP="00FC31A8">
      <w:pPr>
        <w:pStyle w:val="ListParagraph"/>
        <w:rPr>
          <w:rFonts w:ascii="Times New Roman" w:hAnsi="Times New Roman" w:cs="Times New Roman"/>
          <w:b/>
          <w:bCs/>
          <w:color w:val="002060"/>
          <w:sz w:val="30"/>
          <w:szCs w:val="30"/>
          <w:shd w:val="clear" w:color="auto" w:fill="FFFFFF"/>
        </w:rPr>
      </w:pPr>
    </w:p>
    <w:p w14:paraId="320B8FE9" w14:textId="20321F0F" w:rsidR="00E94B58" w:rsidRPr="009A67EA" w:rsidRDefault="00DF0E0A" w:rsidP="00FC31A8">
      <w:pPr>
        <w:pStyle w:val="ListParagraph"/>
        <w:rPr>
          <w:rFonts w:ascii="Times New Roman" w:hAnsi="Times New Roman" w:cs="Times New Roman"/>
          <w:b/>
          <w:bCs/>
          <w:color w:val="002060"/>
          <w:sz w:val="30"/>
          <w:szCs w:val="30"/>
          <w:shd w:val="clear" w:color="auto" w:fill="FFFFFF"/>
        </w:rPr>
      </w:pPr>
      <w:r w:rsidRPr="009A67EA">
        <w:rPr>
          <w:rFonts w:ascii="Times New Roman" w:hAnsi="Times New Roman" w:cs="Times New Roman"/>
          <w:noProof/>
        </w:rPr>
        <w:drawing>
          <wp:inline distT="0" distB="0" distL="0" distR="0" wp14:anchorId="2EF8BA80" wp14:editId="334AD7E7">
            <wp:extent cx="5274310" cy="1419148"/>
            <wp:effectExtent l="0" t="0" r="2540" b="0"/>
            <wp:docPr id="31363128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87732" cy="1422759"/>
                    </a:xfrm>
                    <a:prstGeom prst="rect">
                      <a:avLst/>
                    </a:prstGeom>
                    <a:noFill/>
                    <a:ln>
                      <a:noFill/>
                    </a:ln>
                  </pic:spPr>
                </pic:pic>
              </a:graphicData>
            </a:graphic>
          </wp:inline>
        </w:drawing>
      </w:r>
    </w:p>
    <w:p w14:paraId="72BE9A1E" w14:textId="77777777" w:rsidR="00DF0E0A" w:rsidRPr="009A67EA" w:rsidRDefault="00DF0E0A" w:rsidP="00FC31A8">
      <w:pPr>
        <w:pStyle w:val="ListParagraph"/>
        <w:rPr>
          <w:rFonts w:ascii="Times New Roman" w:hAnsi="Times New Roman" w:cs="Times New Roman"/>
          <w:b/>
          <w:bCs/>
          <w:color w:val="002060"/>
          <w:sz w:val="30"/>
          <w:szCs w:val="30"/>
          <w:shd w:val="clear" w:color="auto" w:fill="FFFFFF"/>
          <w:lang w:val="en-US"/>
        </w:rPr>
      </w:pPr>
    </w:p>
    <w:p w14:paraId="7A8A2172" w14:textId="77777777" w:rsidR="0082752C" w:rsidRPr="009A67EA" w:rsidRDefault="0082752C" w:rsidP="00FC31A8">
      <w:pPr>
        <w:pStyle w:val="ListParagraph"/>
        <w:rPr>
          <w:rFonts w:ascii="Times New Roman" w:hAnsi="Times New Roman" w:cs="Times New Roman"/>
          <w:b/>
          <w:bCs/>
          <w:color w:val="002060"/>
          <w:sz w:val="30"/>
          <w:szCs w:val="30"/>
          <w:shd w:val="clear" w:color="auto" w:fill="FFFFFF"/>
          <w:lang w:val="en-US"/>
        </w:rPr>
      </w:pPr>
    </w:p>
    <w:p w14:paraId="21ACCE48" w14:textId="77777777" w:rsidR="00FC31A8" w:rsidRPr="009A67EA" w:rsidRDefault="00FC31A8" w:rsidP="003957C5">
      <w:pPr>
        <w:pStyle w:val="ListParagraph"/>
        <w:numPr>
          <w:ilvl w:val="1"/>
          <w:numId w:val="1"/>
        </w:numPr>
        <w:ind w:right="-1339"/>
        <w:jc w:val="both"/>
        <w:rPr>
          <w:rFonts w:ascii="Times New Roman" w:hAnsi="Times New Roman" w:cs="Times New Roman"/>
          <w:b/>
          <w:bCs/>
          <w:color w:val="002060"/>
          <w:sz w:val="30"/>
          <w:szCs w:val="30"/>
          <w:shd w:val="clear" w:color="auto" w:fill="FFFFFF"/>
        </w:rPr>
      </w:pPr>
      <w:r w:rsidRPr="009A67EA">
        <w:rPr>
          <w:rFonts w:ascii="Times New Roman" w:eastAsia="Calibri" w:hAnsi="Times New Roman" w:cs="Times New Roman"/>
          <w:b/>
          <w:bCs/>
          <w:color w:val="002060"/>
          <w:sz w:val="28"/>
          <w:szCs w:val="28"/>
        </w:rPr>
        <w:t xml:space="preserve">Την 16/2/24 στο  </w:t>
      </w:r>
      <w:r w:rsidRPr="009A67EA">
        <w:rPr>
          <w:rFonts w:ascii="Times New Roman" w:eastAsia="Calibri" w:hAnsi="Times New Roman" w:cs="Times New Roman"/>
          <w:b/>
          <w:bCs/>
          <w:color w:val="002060"/>
          <w:sz w:val="28"/>
          <w:szCs w:val="28"/>
          <w:lang w:val="en-US"/>
        </w:rPr>
        <w:t>NAVIGATING</w:t>
      </w:r>
      <w:r w:rsidRPr="009A67EA">
        <w:rPr>
          <w:rFonts w:ascii="Times New Roman" w:eastAsia="Calibri" w:hAnsi="Times New Roman" w:cs="Times New Roman"/>
          <w:b/>
          <w:bCs/>
          <w:color w:val="002060"/>
          <w:sz w:val="28"/>
          <w:szCs w:val="28"/>
        </w:rPr>
        <w:t xml:space="preserve"> </w:t>
      </w:r>
      <w:r w:rsidRPr="009A67EA">
        <w:rPr>
          <w:rFonts w:ascii="Times New Roman" w:eastAsia="Calibri" w:hAnsi="Times New Roman" w:cs="Times New Roman"/>
          <w:b/>
          <w:bCs/>
          <w:color w:val="002060"/>
          <w:sz w:val="28"/>
          <w:szCs w:val="28"/>
          <w:lang w:val="en-US"/>
        </w:rPr>
        <w:t>THE</w:t>
      </w:r>
      <w:r w:rsidRPr="009A67EA">
        <w:rPr>
          <w:rFonts w:ascii="Times New Roman" w:eastAsia="Calibri" w:hAnsi="Times New Roman" w:cs="Times New Roman"/>
          <w:b/>
          <w:bCs/>
          <w:color w:val="002060"/>
          <w:sz w:val="28"/>
          <w:szCs w:val="28"/>
        </w:rPr>
        <w:t xml:space="preserve"> </w:t>
      </w:r>
      <w:r w:rsidRPr="009A67EA">
        <w:rPr>
          <w:rFonts w:ascii="Times New Roman" w:eastAsia="Calibri" w:hAnsi="Times New Roman" w:cs="Times New Roman"/>
          <w:b/>
          <w:bCs/>
          <w:color w:val="002060"/>
          <w:sz w:val="28"/>
          <w:szCs w:val="28"/>
          <w:lang w:val="en-US"/>
        </w:rPr>
        <w:t>FUTURE</w:t>
      </w:r>
      <w:r w:rsidRPr="009A67EA">
        <w:rPr>
          <w:rFonts w:ascii="Times New Roman" w:eastAsia="Calibri" w:hAnsi="Times New Roman" w:cs="Times New Roman"/>
          <w:b/>
          <w:bCs/>
          <w:color w:val="002060"/>
          <w:sz w:val="28"/>
          <w:szCs w:val="28"/>
        </w:rPr>
        <w:t xml:space="preserve"> 2 που πραγματοποιήθηκε στο </w:t>
      </w:r>
      <w:r w:rsidRPr="009A67EA">
        <w:rPr>
          <w:rFonts w:ascii="Times New Roman" w:eastAsia="Calibri" w:hAnsi="Times New Roman" w:cs="Times New Roman"/>
          <w:b/>
          <w:bCs/>
          <w:color w:val="002060"/>
          <w:sz w:val="28"/>
          <w:szCs w:val="28"/>
          <w:lang w:val="en-US"/>
        </w:rPr>
        <w:t>Divani</w:t>
      </w:r>
      <w:r w:rsidRPr="009A67EA">
        <w:rPr>
          <w:rFonts w:ascii="Times New Roman" w:eastAsia="Calibri" w:hAnsi="Times New Roman" w:cs="Times New Roman"/>
          <w:b/>
          <w:bCs/>
          <w:color w:val="002060"/>
          <w:sz w:val="28"/>
          <w:szCs w:val="28"/>
        </w:rPr>
        <w:t xml:space="preserve"> </w:t>
      </w:r>
      <w:r w:rsidRPr="009A67EA">
        <w:rPr>
          <w:rFonts w:ascii="Times New Roman" w:eastAsia="Calibri" w:hAnsi="Times New Roman" w:cs="Times New Roman"/>
          <w:b/>
          <w:bCs/>
          <w:color w:val="002060"/>
          <w:sz w:val="28"/>
          <w:szCs w:val="28"/>
          <w:lang w:val="en-US"/>
        </w:rPr>
        <w:t>Caravel</w:t>
      </w:r>
      <w:r w:rsidRPr="009A67EA">
        <w:rPr>
          <w:rFonts w:ascii="Times New Roman" w:eastAsia="Calibri" w:hAnsi="Times New Roman" w:cs="Times New Roman"/>
          <w:b/>
          <w:bCs/>
          <w:color w:val="002060"/>
          <w:sz w:val="28"/>
          <w:szCs w:val="28"/>
        </w:rPr>
        <w:t xml:space="preserve"> </w:t>
      </w:r>
      <w:r w:rsidRPr="009A67EA">
        <w:rPr>
          <w:rFonts w:ascii="Times New Roman" w:eastAsia="Calibri" w:hAnsi="Times New Roman" w:cs="Times New Roman"/>
          <w:b/>
          <w:bCs/>
          <w:color w:val="002060"/>
          <w:sz w:val="28"/>
          <w:szCs w:val="28"/>
          <w:lang w:val="en-US"/>
        </w:rPr>
        <w:t>Hotel</w:t>
      </w:r>
      <w:r w:rsidRPr="009A67EA">
        <w:rPr>
          <w:rFonts w:ascii="Times New Roman" w:eastAsia="Calibri" w:hAnsi="Times New Roman" w:cs="Times New Roman"/>
          <w:b/>
          <w:bCs/>
          <w:color w:val="002060"/>
          <w:sz w:val="28"/>
          <w:szCs w:val="28"/>
        </w:rPr>
        <w:t xml:space="preserve"> και συμμετοχή του στο πάνελ: Εφοδιαστική Αλυσίδα: Προβλήματα και Προοπτικές. </w:t>
      </w:r>
    </w:p>
    <w:p w14:paraId="5AF84BE5" w14:textId="77777777" w:rsidR="00B54A55" w:rsidRPr="009A67EA" w:rsidRDefault="00B54A55" w:rsidP="00B54A55">
      <w:pPr>
        <w:pStyle w:val="ListParagraph"/>
        <w:rPr>
          <w:rFonts w:ascii="Times New Roman" w:hAnsi="Times New Roman" w:cs="Times New Roman"/>
          <w:b/>
          <w:bCs/>
          <w:color w:val="002060"/>
          <w:sz w:val="30"/>
          <w:szCs w:val="30"/>
          <w:shd w:val="clear" w:color="auto" w:fill="FFFFFF"/>
        </w:rPr>
      </w:pPr>
    </w:p>
    <w:p w14:paraId="67AF743C" w14:textId="77777777" w:rsidR="0082752C" w:rsidRPr="00797C43" w:rsidRDefault="0082752C" w:rsidP="00B54A55">
      <w:pPr>
        <w:pStyle w:val="ListParagraph"/>
        <w:rPr>
          <w:rFonts w:ascii="Times New Roman" w:hAnsi="Times New Roman" w:cs="Times New Roman"/>
          <w:noProof/>
        </w:rPr>
      </w:pPr>
    </w:p>
    <w:p w14:paraId="141E856A" w14:textId="10715AA7" w:rsidR="00E94B58" w:rsidRPr="009A67EA" w:rsidRDefault="00DF0E0A" w:rsidP="00B54A55">
      <w:pPr>
        <w:pStyle w:val="ListParagraph"/>
        <w:rPr>
          <w:rFonts w:ascii="Times New Roman" w:hAnsi="Times New Roman" w:cs="Times New Roman"/>
          <w:b/>
          <w:bCs/>
          <w:color w:val="002060"/>
          <w:sz w:val="30"/>
          <w:szCs w:val="30"/>
          <w:shd w:val="clear" w:color="auto" w:fill="FFFFFF"/>
        </w:rPr>
      </w:pPr>
      <w:r w:rsidRPr="009A67EA">
        <w:rPr>
          <w:rFonts w:ascii="Times New Roman" w:hAnsi="Times New Roman" w:cs="Times New Roman"/>
          <w:noProof/>
        </w:rPr>
        <w:drawing>
          <wp:inline distT="0" distB="0" distL="0" distR="0" wp14:anchorId="5690D84E" wp14:editId="097635C8">
            <wp:extent cx="2348179" cy="1776095"/>
            <wp:effectExtent l="0" t="0" r="0" b="0"/>
            <wp:docPr id="169023954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1732" cy="1793910"/>
                    </a:xfrm>
                    <a:prstGeom prst="rect">
                      <a:avLst/>
                    </a:prstGeom>
                    <a:noFill/>
                    <a:ln>
                      <a:noFill/>
                    </a:ln>
                  </pic:spPr>
                </pic:pic>
              </a:graphicData>
            </a:graphic>
          </wp:inline>
        </w:drawing>
      </w:r>
      <w:r w:rsidRPr="009A67EA">
        <w:rPr>
          <w:rFonts w:ascii="Times New Roman" w:hAnsi="Times New Roman" w:cs="Times New Roman"/>
          <w:noProof/>
        </w:rPr>
        <w:t xml:space="preserve"> </w:t>
      </w:r>
      <w:r w:rsidR="00E02539" w:rsidRPr="009A67EA">
        <w:rPr>
          <w:rFonts w:ascii="Times New Roman" w:hAnsi="Times New Roman" w:cs="Times New Roman"/>
          <w:noProof/>
        </w:rPr>
        <w:drawing>
          <wp:inline distT="0" distB="0" distL="0" distR="0" wp14:anchorId="4307CB43" wp14:editId="16F9FE4B">
            <wp:extent cx="2384780" cy="1794278"/>
            <wp:effectExtent l="0" t="0" r="0" b="0"/>
            <wp:docPr id="3" name="Picture 2" descr="Μπορεί να είναι εικόνα 1 άτομο και κεί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Μπορεί να είναι εικόνα 1 άτομο και κείμενο"/>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23860" cy="1823682"/>
                    </a:xfrm>
                    <a:prstGeom prst="rect">
                      <a:avLst/>
                    </a:prstGeom>
                    <a:noFill/>
                    <a:ln>
                      <a:noFill/>
                    </a:ln>
                  </pic:spPr>
                </pic:pic>
              </a:graphicData>
            </a:graphic>
          </wp:inline>
        </w:drawing>
      </w:r>
      <w:r w:rsidR="00E02539" w:rsidRPr="009A67EA">
        <w:rPr>
          <w:rFonts w:ascii="Times New Roman" w:hAnsi="Times New Roman" w:cs="Times New Roman"/>
          <w:noProof/>
        </w:rPr>
        <w:drawing>
          <wp:inline distT="0" distB="0" distL="0" distR="0" wp14:anchorId="4B9DB636" wp14:editId="44FDC4E9">
            <wp:extent cx="2384425" cy="1791032"/>
            <wp:effectExtent l="0" t="0" r="0" b="0"/>
            <wp:docPr id="5" name="Picture 4" descr="Μπορεί να είναι εικόνα 9 άτομα, πλήθος και κεί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Μπορεί να είναι εικόνα 9 άτομα, πλήθος και κείμενο"/>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27952" cy="1823727"/>
                    </a:xfrm>
                    <a:prstGeom prst="rect">
                      <a:avLst/>
                    </a:prstGeom>
                    <a:noFill/>
                    <a:ln>
                      <a:noFill/>
                    </a:ln>
                  </pic:spPr>
                </pic:pic>
              </a:graphicData>
            </a:graphic>
          </wp:inline>
        </w:drawing>
      </w:r>
      <w:r w:rsidR="00E02539" w:rsidRPr="009A67EA">
        <w:rPr>
          <w:rFonts w:ascii="Times New Roman" w:hAnsi="Times New Roman" w:cs="Times New Roman"/>
          <w:noProof/>
        </w:rPr>
        <w:drawing>
          <wp:inline distT="0" distB="0" distL="0" distR="0" wp14:anchorId="68E27342" wp14:editId="4D25FA3D">
            <wp:extent cx="2428240" cy="1791705"/>
            <wp:effectExtent l="0" t="0" r="0" b="0"/>
            <wp:docPr id="4" name="Picture 3" descr="Μπορεί να είναι εικόνα 9 άτομα και κεί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Μπορεί να είναι εικόνα 9 άτομα και κείμενο"/>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47843" cy="1806169"/>
                    </a:xfrm>
                    <a:prstGeom prst="rect">
                      <a:avLst/>
                    </a:prstGeom>
                    <a:noFill/>
                    <a:ln>
                      <a:noFill/>
                    </a:ln>
                  </pic:spPr>
                </pic:pic>
              </a:graphicData>
            </a:graphic>
          </wp:inline>
        </w:drawing>
      </w:r>
    </w:p>
    <w:p w14:paraId="3CC0A405" w14:textId="77777777" w:rsidR="00133E1F" w:rsidRPr="009A67EA" w:rsidRDefault="00133E1F" w:rsidP="00B54A55">
      <w:pPr>
        <w:pStyle w:val="ListParagraph"/>
        <w:rPr>
          <w:rFonts w:ascii="Times New Roman" w:hAnsi="Times New Roman" w:cs="Times New Roman"/>
          <w:b/>
          <w:bCs/>
          <w:color w:val="002060"/>
          <w:sz w:val="30"/>
          <w:szCs w:val="30"/>
          <w:shd w:val="clear" w:color="auto" w:fill="FFFFFF"/>
        </w:rPr>
      </w:pPr>
    </w:p>
    <w:p w14:paraId="7D726EAD" w14:textId="378CA258" w:rsidR="00FC31A8" w:rsidRPr="009A67EA" w:rsidRDefault="00FC31A8" w:rsidP="003957C5">
      <w:pPr>
        <w:pStyle w:val="ListParagraph"/>
        <w:numPr>
          <w:ilvl w:val="1"/>
          <w:numId w:val="1"/>
        </w:numPr>
        <w:ind w:right="-1339"/>
        <w:jc w:val="both"/>
        <w:rPr>
          <w:rFonts w:ascii="Times New Roman" w:hAnsi="Times New Roman" w:cs="Times New Roman"/>
          <w:b/>
          <w:bCs/>
          <w:color w:val="002060"/>
          <w:sz w:val="30"/>
          <w:szCs w:val="30"/>
          <w:shd w:val="clear" w:color="auto" w:fill="FFFFFF"/>
        </w:rPr>
      </w:pPr>
      <w:r w:rsidRPr="009A67EA">
        <w:rPr>
          <w:rFonts w:ascii="Times New Roman" w:hAnsi="Times New Roman" w:cs="Times New Roman"/>
          <w:b/>
          <w:bCs/>
          <w:color w:val="002060"/>
          <w:sz w:val="30"/>
          <w:szCs w:val="30"/>
          <w:shd w:val="clear" w:color="auto" w:fill="FFFFFF"/>
        </w:rPr>
        <w:lastRenderedPageBreak/>
        <w:t xml:space="preserve">Την 9/2/24 συνέντευξη του προέδρου στο κανάλι της </w:t>
      </w:r>
      <w:proofErr w:type="spellStart"/>
      <w:r w:rsidRPr="009A67EA">
        <w:rPr>
          <w:rFonts w:ascii="Times New Roman" w:hAnsi="Times New Roman" w:cs="Times New Roman"/>
          <w:b/>
          <w:bCs/>
          <w:color w:val="002060"/>
          <w:sz w:val="30"/>
          <w:szCs w:val="30"/>
          <w:shd w:val="clear" w:color="auto" w:fill="FFFFFF"/>
        </w:rPr>
        <w:t>Ναυτεμπορικής</w:t>
      </w:r>
      <w:proofErr w:type="spellEnd"/>
      <w:r w:rsidRPr="009A67EA">
        <w:rPr>
          <w:rFonts w:ascii="Times New Roman" w:hAnsi="Times New Roman" w:cs="Times New Roman"/>
          <w:b/>
          <w:bCs/>
          <w:color w:val="002060"/>
          <w:sz w:val="30"/>
          <w:szCs w:val="30"/>
          <w:shd w:val="clear" w:color="auto" w:fill="FFFFFF"/>
        </w:rPr>
        <w:t xml:space="preserve"> με θέμα </w:t>
      </w:r>
      <w:r w:rsidR="00797C43" w:rsidRPr="00797C43">
        <w:rPr>
          <w:rFonts w:ascii="Times New Roman" w:hAnsi="Times New Roman" w:cs="Times New Roman"/>
          <w:b/>
          <w:bCs/>
          <w:color w:val="002060"/>
          <w:sz w:val="30"/>
          <w:szCs w:val="30"/>
          <w:shd w:val="clear" w:color="auto" w:fill="FFFFFF"/>
        </w:rPr>
        <w:t>&lt;&lt;</w:t>
      </w:r>
      <w:r w:rsidR="00797C43">
        <w:rPr>
          <w:rFonts w:ascii="Times New Roman" w:hAnsi="Times New Roman" w:cs="Times New Roman"/>
          <w:b/>
          <w:bCs/>
          <w:color w:val="002060"/>
          <w:sz w:val="30"/>
          <w:szCs w:val="30"/>
          <w:shd w:val="clear" w:color="auto" w:fill="FFFFFF"/>
          <w:lang w:val="en-US"/>
        </w:rPr>
        <w:t>T</w:t>
      </w:r>
      <w:r w:rsidRPr="009A67EA">
        <w:rPr>
          <w:rFonts w:ascii="Times New Roman" w:hAnsi="Times New Roman" w:cs="Times New Roman"/>
          <w:b/>
          <w:bCs/>
          <w:color w:val="002060"/>
          <w:sz w:val="30"/>
          <w:szCs w:val="30"/>
          <w:shd w:val="clear" w:color="auto" w:fill="FFFFFF"/>
        </w:rPr>
        <w:t>ο μέλλον του εμπορίου εφοδιασμού πλοίων</w:t>
      </w:r>
      <w:r w:rsidR="00797C43" w:rsidRPr="00797C43">
        <w:rPr>
          <w:rFonts w:ascii="Times New Roman" w:hAnsi="Times New Roman" w:cs="Times New Roman"/>
          <w:b/>
          <w:bCs/>
          <w:color w:val="002060"/>
          <w:sz w:val="30"/>
          <w:szCs w:val="30"/>
          <w:shd w:val="clear" w:color="auto" w:fill="FFFFFF"/>
        </w:rPr>
        <w:t>&gt;&gt;</w:t>
      </w:r>
      <w:r w:rsidRPr="009A67EA">
        <w:rPr>
          <w:rFonts w:ascii="Times New Roman" w:hAnsi="Times New Roman" w:cs="Times New Roman"/>
          <w:b/>
          <w:bCs/>
          <w:color w:val="002060"/>
          <w:sz w:val="30"/>
          <w:szCs w:val="30"/>
          <w:shd w:val="clear" w:color="auto" w:fill="FFFFFF"/>
        </w:rPr>
        <w:t>.</w:t>
      </w:r>
    </w:p>
    <w:p w14:paraId="1B26F1FB" w14:textId="77777777" w:rsidR="00E02539" w:rsidRPr="009A67EA" w:rsidRDefault="00E02539" w:rsidP="00E02539">
      <w:pPr>
        <w:pStyle w:val="ListParagraph"/>
        <w:ind w:left="1080" w:right="-1339"/>
        <w:jc w:val="center"/>
        <w:rPr>
          <w:rFonts w:ascii="Times New Roman" w:hAnsi="Times New Roman" w:cs="Times New Roman"/>
          <w:b/>
          <w:bCs/>
          <w:color w:val="002060"/>
          <w:sz w:val="30"/>
          <w:szCs w:val="30"/>
          <w:shd w:val="clear" w:color="auto" w:fill="FFFFFF"/>
        </w:rPr>
      </w:pPr>
    </w:p>
    <w:p w14:paraId="52B6BABF" w14:textId="632EF2D6" w:rsidR="00E02539" w:rsidRPr="009A67EA" w:rsidRDefault="00E02539" w:rsidP="00E02539">
      <w:pPr>
        <w:pStyle w:val="ListParagraph"/>
        <w:ind w:left="1080" w:right="-1339"/>
        <w:jc w:val="center"/>
        <w:rPr>
          <w:rFonts w:ascii="Times New Roman" w:hAnsi="Times New Roman" w:cs="Times New Roman"/>
          <w:b/>
          <w:bCs/>
          <w:color w:val="002060"/>
          <w:sz w:val="30"/>
          <w:szCs w:val="30"/>
          <w:shd w:val="clear" w:color="auto" w:fill="FFFFFF"/>
        </w:rPr>
      </w:pPr>
      <w:r w:rsidRPr="009A67EA">
        <w:rPr>
          <w:rFonts w:ascii="Times New Roman" w:hAnsi="Times New Roman" w:cs="Times New Roman"/>
          <w:noProof/>
        </w:rPr>
        <w:drawing>
          <wp:inline distT="0" distB="0" distL="0" distR="0" wp14:anchorId="76BA779A" wp14:editId="7FC30217">
            <wp:extent cx="4067251" cy="1850390"/>
            <wp:effectExtent l="0" t="0" r="9525" b="0"/>
            <wp:docPr id="1563030164" name="Picture 1" descr="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030164" name="Picture 1" descr="A person in a sui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77394" cy="1855005"/>
                    </a:xfrm>
                    <a:prstGeom prst="rect">
                      <a:avLst/>
                    </a:prstGeom>
                    <a:noFill/>
                    <a:ln>
                      <a:noFill/>
                    </a:ln>
                  </pic:spPr>
                </pic:pic>
              </a:graphicData>
            </a:graphic>
          </wp:inline>
        </w:drawing>
      </w:r>
    </w:p>
    <w:p w14:paraId="25485699" w14:textId="77777777" w:rsidR="00E02539" w:rsidRDefault="00E02539" w:rsidP="00E02539">
      <w:pPr>
        <w:pStyle w:val="ListParagraph"/>
        <w:ind w:left="1080" w:right="-1339"/>
        <w:jc w:val="center"/>
        <w:rPr>
          <w:rFonts w:ascii="Times New Roman" w:hAnsi="Times New Roman" w:cs="Times New Roman"/>
          <w:b/>
          <w:bCs/>
          <w:color w:val="002060"/>
          <w:sz w:val="30"/>
          <w:szCs w:val="30"/>
          <w:shd w:val="clear" w:color="auto" w:fill="FFFFFF"/>
        </w:rPr>
      </w:pPr>
    </w:p>
    <w:p w14:paraId="29663BB9" w14:textId="77777777" w:rsidR="00996369" w:rsidRPr="009A67EA" w:rsidRDefault="00996369" w:rsidP="00E02539">
      <w:pPr>
        <w:pStyle w:val="ListParagraph"/>
        <w:ind w:left="1080" w:right="-1339"/>
        <w:jc w:val="center"/>
        <w:rPr>
          <w:rFonts w:ascii="Times New Roman" w:hAnsi="Times New Roman" w:cs="Times New Roman"/>
          <w:b/>
          <w:bCs/>
          <w:color w:val="002060"/>
          <w:sz w:val="30"/>
          <w:szCs w:val="30"/>
          <w:shd w:val="clear" w:color="auto" w:fill="FFFFFF"/>
        </w:rPr>
      </w:pPr>
    </w:p>
    <w:p w14:paraId="2A0CF0D7" w14:textId="77777777" w:rsidR="00FC31A8" w:rsidRPr="009A67EA" w:rsidRDefault="00FC31A8" w:rsidP="00FC31A8">
      <w:pPr>
        <w:pStyle w:val="ListParagraph"/>
        <w:numPr>
          <w:ilvl w:val="1"/>
          <w:numId w:val="1"/>
        </w:numPr>
        <w:ind w:right="-1339"/>
        <w:rPr>
          <w:rFonts w:ascii="Times New Roman" w:hAnsi="Times New Roman" w:cs="Times New Roman"/>
          <w:b/>
          <w:bCs/>
          <w:color w:val="002060"/>
          <w:sz w:val="30"/>
          <w:szCs w:val="30"/>
          <w:shd w:val="clear" w:color="auto" w:fill="FFFFFF"/>
        </w:rPr>
      </w:pPr>
      <w:r w:rsidRPr="009A67EA">
        <w:rPr>
          <w:rFonts w:ascii="Times New Roman" w:hAnsi="Times New Roman" w:cs="Times New Roman"/>
          <w:b/>
          <w:bCs/>
          <w:color w:val="002060"/>
          <w:sz w:val="30"/>
          <w:szCs w:val="30"/>
          <w:shd w:val="clear" w:color="auto" w:fill="FFFFFF"/>
        </w:rPr>
        <w:t>Την 22/02/24 στο 3</w:t>
      </w:r>
      <w:r w:rsidRPr="009A67EA">
        <w:rPr>
          <w:rFonts w:ascii="Times New Roman" w:hAnsi="Times New Roman" w:cs="Times New Roman"/>
          <w:b/>
          <w:bCs/>
          <w:color w:val="002060"/>
          <w:sz w:val="30"/>
          <w:szCs w:val="30"/>
          <w:shd w:val="clear" w:color="auto" w:fill="FFFFFF"/>
          <w:vertAlign w:val="superscript"/>
        </w:rPr>
        <w:t>ο</w:t>
      </w:r>
      <w:r w:rsidRPr="009A67EA">
        <w:rPr>
          <w:rFonts w:ascii="Times New Roman" w:hAnsi="Times New Roman" w:cs="Times New Roman"/>
          <w:b/>
          <w:bCs/>
          <w:color w:val="002060"/>
          <w:sz w:val="30"/>
          <w:szCs w:val="30"/>
          <w:shd w:val="clear" w:color="auto" w:fill="FFFFFF"/>
        </w:rPr>
        <w:t xml:space="preserve"> Πανελλήνιο Συνέδριο </w:t>
      </w:r>
      <w:r w:rsidRPr="009A67EA">
        <w:rPr>
          <w:rFonts w:ascii="Times New Roman" w:hAnsi="Times New Roman" w:cs="Times New Roman"/>
          <w:b/>
          <w:bCs/>
          <w:color w:val="002060"/>
          <w:sz w:val="30"/>
          <w:szCs w:val="30"/>
          <w:shd w:val="clear" w:color="auto" w:fill="FFFFFF"/>
          <w:lang w:val="en-US"/>
        </w:rPr>
        <w:t>Yachting</w:t>
      </w:r>
      <w:r w:rsidRPr="009A67EA">
        <w:rPr>
          <w:rFonts w:ascii="Times New Roman" w:hAnsi="Times New Roman" w:cs="Times New Roman"/>
          <w:b/>
          <w:bCs/>
          <w:color w:val="002060"/>
          <w:sz w:val="30"/>
          <w:szCs w:val="30"/>
          <w:shd w:val="clear" w:color="auto" w:fill="FFFFFF"/>
        </w:rPr>
        <w:t xml:space="preserve"> που διεξήχθη στο </w:t>
      </w:r>
      <w:r w:rsidRPr="009A67EA">
        <w:rPr>
          <w:rFonts w:ascii="Times New Roman" w:hAnsi="Times New Roman" w:cs="Times New Roman"/>
          <w:b/>
          <w:bCs/>
          <w:color w:val="002060"/>
          <w:sz w:val="30"/>
          <w:szCs w:val="30"/>
          <w:shd w:val="clear" w:color="auto" w:fill="FFFFFF"/>
          <w:lang w:val="en-US"/>
        </w:rPr>
        <w:t>Golf</w:t>
      </w:r>
      <w:r w:rsidRPr="009A67EA">
        <w:rPr>
          <w:rFonts w:ascii="Times New Roman" w:hAnsi="Times New Roman" w:cs="Times New Roman"/>
          <w:b/>
          <w:bCs/>
          <w:color w:val="002060"/>
          <w:sz w:val="30"/>
          <w:szCs w:val="30"/>
          <w:shd w:val="clear" w:color="auto" w:fill="FFFFFF"/>
        </w:rPr>
        <w:t xml:space="preserve"> </w:t>
      </w:r>
      <w:r w:rsidRPr="009A67EA">
        <w:rPr>
          <w:rFonts w:ascii="Times New Roman" w:hAnsi="Times New Roman" w:cs="Times New Roman"/>
          <w:b/>
          <w:bCs/>
          <w:color w:val="002060"/>
          <w:sz w:val="30"/>
          <w:szCs w:val="30"/>
          <w:shd w:val="clear" w:color="auto" w:fill="FFFFFF"/>
          <w:lang w:val="en-US"/>
        </w:rPr>
        <w:t>Prive</w:t>
      </w:r>
      <w:r w:rsidRPr="009A67EA">
        <w:rPr>
          <w:rFonts w:ascii="Times New Roman" w:hAnsi="Times New Roman" w:cs="Times New Roman"/>
          <w:b/>
          <w:bCs/>
          <w:color w:val="002060"/>
          <w:sz w:val="30"/>
          <w:szCs w:val="30"/>
          <w:shd w:val="clear" w:color="auto" w:fill="FFFFFF"/>
        </w:rPr>
        <w:t xml:space="preserve"> της Γλυφάδας.</w:t>
      </w:r>
    </w:p>
    <w:p w14:paraId="19DF51AE" w14:textId="77777777" w:rsidR="0082752C" w:rsidRPr="00797C43" w:rsidRDefault="0082752C" w:rsidP="00B54A55">
      <w:pPr>
        <w:pStyle w:val="ListParagraph"/>
        <w:rPr>
          <w:rFonts w:ascii="Times New Roman" w:hAnsi="Times New Roman" w:cs="Times New Roman"/>
          <w:b/>
          <w:bCs/>
          <w:color w:val="002060"/>
          <w:sz w:val="30"/>
          <w:szCs w:val="30"/>
          <w:shd w:val="clear" w:color="auto" w:fill="FFFFFF"/>
        </w:rPr>
      </w:pPr>
    </w:p>
    <w:p w14:paraId="5AF513E1" w14:textId="77777777" w:rsidR="0082752C" w:rsidRPr="00797C43" w:rsidRDefault="0082752C" w:rsidP="00B54A55">
      <w:pPr>
        <w:pStyle w:val="ListParagraph"/>
        <w:rPr>
          <w:rFonts w:ascii="Times New Roman" w:hAnsi="Times New Roman" w:cs="Times New Roman"/>
          <w:b/>
          <w:bCs/>
          <w:color w:val="002060"/>
          <w:sz w:val="30"/>
          <w:szCs w:val="30"/>
          <w:shd w:val="clear" w:color="auto" w:fill="FFFFFF"/>
        </w:rPr>
      </w:pPr>
    </w:p>
    <w:p w14:paraId="42D4338E" w14:textId="274D48F8" w:rsidR="00B54A55" w:rsidRPr="009A67EA" w:rsidRDefault="004E5D3A" w:rsidP="00B54A55">
      <w:pPr>
        <w:pStyle w:val="ListParagraph"/>
        <w:rPr>
          <w:rFonts w:ascii="Times New Roman" w:hAnsi="Times New Roman" w:cs="Times New Roman"/>
          <w:b/>
          <w:bCs/>
          <w:color w:val="002060"/>
          <w:sz w:val="30"/>
          <w:szCs w:val="30"/>
          <w:shd w:val="clear" w:color="auto" w:fill="FFFFFF"/>
        </w:rPr>
      </w:pPr>
      <w:r w:rsidRPr="009A67EA">
        <w:rPr>
          <w:rFonts w:ascii="Times New Roman" w:hAnsi="Times New Roman" w:cs="Times New Roman"/>
          <w:noProof/>
        </w:rPr>
        <w:drawing>
          <wp:inline distT="0" distB="0" distL="0" distR="0" wp14:anchorId="324A7D69" wp14:editId="0415C0F3">
            <wp:extent cx="1923897" cy="1991995"/>
            <wp:effectExtent l="0" t="0" r="635" b="8255"/>
            <wp:docPr id="200226315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42307" cy="2011056"/>
                    </a:xfrm>
                    <a:prstGeom prst="rect">
                      <a:avLst/>
                    </a:prstGeom>
                    <a:noFill/>
                    <a:ln>
                      <a:noFill/>
                    </a:ln>
                  </pic:spPr>
                </pic:pic>
              </a:graphicData>
            </a:graphic>
          </wp:inline>
        </w:drawing>
      </w:r>
      <w:r w:rsidRPr="009A67EA">
        <w:rPr>
          <w:rFonts w:ascii="Times New Roman" w:hAnsi="Times New Roman" w:cs="Times New Roman"/>
          <w:noProof/>
        </w:rPr>
        <w:drawing>
          <wp:inline distT="0" distB="0" distL="0" distR="0" wp14:anchorId="78EC583A" wp14:editId="0CBF9F59">
            <wp:extent cx="2816352" cy="2001520"/>
            <wp:effectExtent l="0" t="0" r="3175" b="0"/>
            <wp:docPr id="15257204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9384" cy="2032102"/>
                    </a:xfrm>
                    <a:prstGeom prst="rect">
                      <a:avLst/>
                    </a:prstGeom>
                    <a:noFill/>
                    <a:ln>
                      <a:noFill/>
                    </a:ln>
                  </pic:spPr>
                </pic:pic>
              </a:graphicData>
            </a:graphic>
          </wp:inline>
        </w:drawing>
      </w:r>
      <w:r w:rsidRPr="009A67EA">
        <w:rPr>
          <w:rFonts w:ascii="Times New Roman" w:hAnsi="Times New Roman" w:cs="Times New Roman"/>
          <w:noProof/>
        </w:rPr>
        <w:drawing>
          <wp:inline distT="0" distB="0" distL="0" distR="0" wp14:anchorId="1D96D196" wp14:editId="703D8B4B">
            <wp:extent cx="2369282" cy="1650568"/>
            <wp:effectExtent l="0" t="0" r="0" b="6985"/>
            <wp:docPr id="27637004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91235" cy="1665862"/>
                    </a:xfrm>
                    <a:prstGeom prst="rect">
                      <a:avLst/>
                    </a:prstGeom>
                    <a:noFill/>
                    <a:ln>
                      <a:noFill/>
                    </a:ln>
                  </pic:spPr>
                </pic:pic>
              </a:graphicData>
            </a:graphic>
          </wp:inline>
        </w:drawing>
      </w:r>
      <w:r w:rsidRPr="009A67EA">
        <w:rPr>
          <w:rFonts w:ascii="Times New Roman" w:hAnsi="Times New Roman" w:cs="Times New Roman"/>
          <w:noProof/>
        </w:rPr>
        <w:drawing>
          <wp:inline distT="0" distB="0" distL="0" distR="0" wp14:anchorId="18CA20BC" wp14:editId="2E50E3BD">
            <wp:extent cx="2384425" cy="1658393"/>
            <wp:effectExtent l="0" t="0" r="0" b="0"/>
            <wp:docPr id="67694274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04752" cy="1672530"/>
                    </a:xfrm>
                    <a:prstGeom prst="rect">
                      <a:avLst/>
                    </a:prstGeom>
                    <a:noFill/>
                    <a:ln>
                      <a:noFill/>
                    </a:ln>
                  </pic:spPr>
                </pic:pic>
              </a:graphicData>
            </a:graphic>
          </wp:inline>
        </w:drawing>
      </w:r>
    </w:p>
    <w:p w14:paraId="4583448F" w14:textId="77777777" w:rsidR="00E94B58" w:rsidRPr="009A67EA" w:rsidRDefault="00E94B58" w:rsidP="00B54A55">
      <w:pPr>
        <w:pStyle w:val="ListParagraph"/>
        <w:rPr>
          <w:rFonts w:ascii="Times New Roman" w:hAnsi="Times New Roman" w:cs="Times New Roman"/>
          <w:b/>
          <w:bCs/>
          <w:color w:val="002060"/>
          <w:sz w:val="30"/>
          <w:szCs w:val="30"/>
          <w:shd w:val="clear" w:color="auto" w:fill="FFFFFF"/>
          <w:lang w:val="en-US"/>
        </w:rPr>
      </w:pPr>
    </w:p>
    <w:p w14:paraId="2FB7731E" w14:textId="77777777" w:rsidR="0082752C" w:rsidRPr="009A67EA" w:rsidRDefault="0082752C" w:rsidP="00B54A55">
      <w:pPr>
        <w:pStyle w:val="ListParagraph"/>
        <w:rPr>
          <w:rFonts w:ascii="Times New Roman" w:hAnsi="Times New Roman" w:cs="Times New Roman"/>
          <w:b/>
          <w:bCs/>
          <w:color w:val="002060"/>
          <w:sz w:val="30"/>
          <w:szCs w:val="30"/>
          <w:shd w:val="clear" w:color="auto" w:fill="FFFFFF"/>
          <w:lang w:val="en-US"/>
        </w:rPr>
      </w:pPr>
    </w:p>
    <w:p w14:paraId="01AAF1DD" w14:textId="77777777" w:rsidR="0082752C" w:rsidRPr="009A67EA" w:rsidRDefault="0082752C" w:rsidP="00B54A55">
      <w:pPr>
        <w:pStyle w:val="ListParagraph"/>
        <w:rPr>
          <w:rFonts w:ascii="Times New Roman" w:hAnsi="Times New Roman" w:cs="Times New Roman"/>
          <w:b/>
          <w:bCs/>
          <w:color w:val="002060"/>
          <w:sz w:val="30"/>
          <w:szCs w:val="30"/>
          <w:shd w:val="clear" w:color="auto" w:fill="FFFFFF"/>
          <w:lang w:val="en-US"/>
        </w:rPr>
      </w:pPr>
    </w:p>
    <w:p w14:paraId="4D8023AC" w14:textId="77777777" w:rsidR="00FC31A8" w:rsidRPr="009A67EA" w:rsidRDefault="00FC31A8" w:rsidP="00FC31A8">
      <w:pPr>
        <w:pStyle w:val="ListParagraph"/>
        <w:numPr>
          <w:ilvl w:val="1"/>
          <w:numId w:val="1"/>
        </w:numPr>
        <w:ind w:right="-1339"/>
        <w:rPr>
          <w:rFonts w:ascii="Times New Roman" w:hAnsi="Times New Roman" w:cs="Times New Roman"/>
          <w:b/>
          <w:bCs/>
          <w:color w:val="002060"/>
          <w:sz w:val="30"/>
          <w:szCs w:val="30"/>
          <w:shd w:val="clear" w:color="auto" w:fill="FFFFFF"/>
        </w:rPr>
      </w:pPr>
      <w:r w:rsidRPr="009A67EA">
        <w:rPr>
          <w:rFonts w:ascii="Times New Roman" w:hAnsi="Times New Roman" w:cs="Times New Roman"/>
          <w:b/>
          <w:bCs/>
          <w:color w:val="002060"/>
          <w:sz w:val="30"/>
          <w:szCs w:val="30"/>
          <w:shd w:val="clear" w:color="auto" w:fill="FFFFFF"/>
        </w:rPr>
        <w:t xml:space="preserve">Την 23/02/24 στην απονομή Υποτροφιών της ΕΕΝΜΑ στο </w:t>
      </w:r>
      <w:r w:rsidRPr="009A67EA">
        <w:rPr>
          <w:rFonts w:ascii="Times New Roman" w:hAnsi="Times New Roman" w:cs="Times New Roman"/>
          <w:b/>
          <w:bCs/>
          <w:color w:val="002060"/>
          <w:sz w:val="30"/>
          <w:szCs w:val="30"/>
          <w:shd w:val="clear" w:color="auto" w:fill="FFFFFF"/>
          <w:lang w:val="en-US"/>
        </w:rPr>
        <w:t>Athenaeum</w:t>
      </w:r>
      <w:r w:rsidRPr="009A67EA">
        <w:rPr>
          <w:rFonts w:ascii="Times New Roman" w:hAnsi="Times New Roman" w:cs="Times New Roman"/>
          <w:b/>
          <w:bCs/>
          <w:color w:val="002060"/>
          <w:sz w:val="30"/>
          <w:szCs w:val="30"/>
          <w:shd w:val="clear" w:color="auto" w:fill="FFFFFF"/>
        </w:rPr>
        <w:t xml:space="preserve"> </w:t>
      </w:r>
      <w:r w:rsidRPr="009A67EA">
        <w:rPr>
          <w:rFonts w:ascii="Times New Roman" w:hAnsi="Times New Roman" w:cs="Times New Roman"/>
          <w:b/>
          <w:bCs/>
          <w:color w:val="002060"/>
          <w:sz w:val="30"/>
          <w:szCs w:val="30"/>
          <w:shd w:val="clear" w:color="auto" w:fill="FFFFFF"/>
          <w:lang w:val="en-US"/>
        </w:rPr>
        <w:t>Intercontinental</w:t>
      </w:r>
      <w:r w:rsidRPr="009A67EA">
        <w:rPr>
          <w:rFonts w:ascii="Times New Roman" w:hAnsi="Times New Roman" w:cs="Times New Roman"/>
          <w:b/>
          <w:bCs/>
          <w:color w:val="002060"/>
          <w:sz w:val="30"/>
          <w:szCs w:val="30"/>
          <w:shd w:val="clear" w:color="auto" w:fill="FFFFFF"/>
        </w:rPr>
        <w:t>.</w:t>
      </w:r>
    </w:p>
    <w:p w14:paraId="1FAAA84C" w14:textId="77777777" w:rsidR="005C615B" w:rsidRPr="00886876" w:rsidRDefault="005C615B" w:rsidP="005C615B">
      <w:pPr>
        <w:pStyle w:val="ListParagraph"/>
        <w:jc w:val="center"/>
        <w:rPr>
          <w:rFonts w:ascii="Times New Roman" w:hAnsi="Times New Roman" w:cs="Times New Roman"/>
          <w:b/>
          <w:bCs/>
          <w:color w:val="002060"/>
          <w:sz w:val="30"/>
          <w:szCs w:val="30"/>
          <w:shd w:val="clear" w:color="auto" w:fill="FFFFFF"/>
        </w:rPr>
      </w:pPr>
    </w:p>
    <w:p w14:paraId="07558A5C" w14:textId="77777777" w:rsidR="0082752C" w:rsidRPr="00886876" w:rsidRDefault="0082752C" w:rsidP="005C615B">
      <w:pPr>
        <w:pStyle w:val="ListParagraph"/>
        <w:jc w:val="center"/>
        <w:rPr>
          <w:rFonts w:ascii="Times New Roman" w:hAnsi="Times New Roman" w:cs="Times New Roman"/>
          <w:b/>
          <w:bCs/>
          <w:color w:val="002060"/>
          <w:sz w:val="30"/>
          <w:szCs w:val="30"/>
          <w:shd w:val="clear" w:color="auto" w:fill="FFFFFF"/>
        </w:rPr>
      </w:pPr>
    </w:p>
    <w:p w14:paraId="06C0F5DA" w14:textId="01AB2604" w:rsidR="00B54A55" w:rsidRPr="009A67EA" w:rsidRDefault="00B54A55" w:rsidP="005C615B">
      <w:pPr>
        <w:pStyle w:val="ListParagraph"/>
        <w:jc w:val="center"/>
        <w:rPr>
          <w:rFonts w:ascii="Times New Roman" w:hAnsi="Times New Roman" w:cs="Times New Roman"/>
          <w:b/>
          <w:bCs/>
          <w:color w:val="002060"/>
          <w:sz w:val="30"/>
          <w:szCs w:val="30"/>
          <w:shd w:val="clear" w:color="auto" w:fill="FFFFFF"/>
        </w:rPr>
      </w:pPr>
    </w:p>
    <w:p w14:paraId="4872AEC7" w14:textId="3A11A942" w:rsidR="00E94B58" w:rsidRPr="009A67EA" w:rsidRDefault="000A7CB5" w:rsidP="000A7CB5">
      <w:pPr>
        <w:pStyle w:val="ListParagraph"/>
        <w:jc w:val="center"/>
        <w:rPr>
          <w:rFonts w:ascii="Times New Roman" w:hAnsi="Times New Roman" w:cs="Times New Roman"/>
          <w:b/>
          <w:bCs/>
          <w:color w:val="002060"/>
          <w:sz w:val="30"/>
          <w:szCs w:val="30"/>
          <w:shd w:val="clear" w:color="auto" w:fill="FFFFFF"/>
          <w:lang w:val="en-US"/>
        </w:rPr>
      </w:pPr>
      <w:r>
        <w:rPr>
          <w:noProof/>
        </w:rPr>
        <w:drawing>
          <wp:inline distT="0" distB="0" distL="0" distR="0" wp14:anchorId="52971BEC" wp14:editId="0B11E432">
            <wp:extent cx="3423513" cy="1847215"/>
            <wp:effectExtent l="0" t="0" r="5715" b="635"/>
            <wp:docPr id="1547432460" name="Picture 1547432460" descr="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432460" name="Picture 1547432460" descr="A person standing at a podium&#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40836" cy="1856562"/>
                    </a:xfrm>
                    <a:prstGeom prst="rect">
                      <a:avLst/>
                    </a:prstGeom>
                    <a:noFill/>
                    <a:ln>
                      <a:noFill/>
                    </a:ln>
                  </pic:spPr>
                </pic:pic>
              </a:graphicData>
            </a:graphic>
          </wp:inline>
        </w:drawing>
      </w:r>
    </w:p>
    <w:p w14:paraId="33D51034" w14:textId="77777777" w:rsidR="0082752C" w:rsidRPr="009A67EA" w:rsidRDefault="0082752C" w:rsidP="00B54A55">
      <w:pPr>
        <w:pStyle w:val="ListParagraph"/>
        <w:rPr>
          <w:rFonts w:ascii="Times New Roman" w:hAnsi="Times New Roman" w:cs="Times New Roman"/>
          <w:b/>
          <w:bCs/>
          <w:color w:val="002060"/>
          <w:sz w:val="30"/>
          <w:szCs w:val="30"/>
          <w:shd w:val="clear" w:color="auto" w:fill="FFFFFF"/>
          <w:lang w:val="en-US"/>
        </w:rPr>
      </w:pPr>
    </w:p>
    <w:p w14:paraId="6DC9B79F" w14:textId="77777777" w:rsidR="0082752C" w:rsidRPr="009A67EA" w:rsidRDefault="0082752C" w:rsidP="00B54A55">
      <w:pPr>
        <w:pStyle w:val="ListParagraph"/>
        <w:rPr>
          <w:rFonts w:ascii="Times New Roman" w:hAnsi="Times New Roman" w:cs="Times New Roman"/>
          <w:b/>
          <w:bCs/>
          <w:color w:val="002060"/>
          <w:sz w:val="30"/>
          <w:szCs w:val="30"/>
          <w:shd w:val="clear" w:color="auto" w:fill="FFFFFF"/>
          <w:lang w:val="en-US"/>
        </w:rPr>
      </w:pPr>
    </w:p>
    <w:p w14:paraId="46A6E20E" w14:textId="676F8D4E" w:rsidR="00FC31A8" w:rsidRPr="009A67EA" w:rsidRDefault="00FC31A8" w:rsidP="003957C5">
      <w:pPr>
        <w:pStyle w:val="ListParagraph"/>
        <w:numPr>
          <w:ilvl w:val="1"/>
          <w:numId w:val="1"/>
        </w:numPr>
        <w:ind w:right="-1339"/>
        <w:jc w:val="both"/>
        <w:rPr>
          <w:rFonts w:ascii="Times New Roman" w:hAnsi="Times New Roman" w:cs="Times New Roman"/>
          <w:b/>
          <w:bCs/>
          <w:color w:val="002060"/>
          <w:sz w:val="30"/>
          <w:szCs w:val="30"/>
          <w:shd w:val="clear" w:color="auto" w:fill="FFFFFF"/>
        </w:rPr>
      </w:pPr>
      <w:r w:rsidRPr="009A67EA">
        <w:rPr>
          <w:rFonts w:ascii="Times New Roman" w:eastAsia="Calibri" w:hAnsi="Times New Roman" w:cs="Times New Roman"/>
          <w:b/>
          <w:bCs/>
          <w:color w:val="002060"/>
          <w:sz w:val="28"/>
          <w:szCs w:val="28"/>
        </w:rPr>
        <w:t xml:space="preserve">Στην ενημερωτική εκδήλωση: ΕΠΙΠΤΩΣΕΙΣ ΤΗΣ ΚΡΙΣΗΣ ΣΤΗΝ ΕΡΥΘΡΑ ΘΑΛΑΣΣΑ ΔΙΕΘΝΕΣ ΕΜΠΟΡΙΟ Κ ΕΦΟΔΙΑΣΤΙΚΗ ΑΛΥΣΙΔΑ </w:t>
      </w:r>
      <w:r w:rsidR="0044227C" w:rsidRPr="009A67EA">
        <w:rPr>
          <w:rFonts w:ascii="Times New Roman" w:eastAsia="Calibri" w:hAnsi="Times New Roman" w:cs="Times New Roman"/>
          <w:b/>
          <w:bCs/>
          <w:color w:val="002060"/>
          <w:sz w:val="28"/>
          <w:szCs w:val="28"/>
        </w:rPr>
        <w:t xml:space="preserve">στις 26/2/24 </w:t>
      </w:r>
      <w:r w:rsidRPr="009A67EA">
        <w:rPr>
          <w:rFonts w:ascii="Times New Roman" w:eastAsia="Calibri" w:hAnsi="Times New Roman" w:cs="Times New Roman"/>
          <w:b/>
          <w:bCs/>
          <w:color w:val="002060"/>
          <w:sz w:val="28"/>
          <w:szCs w:val="28"/>
        </w:rPr>
        <w:t>στο Σύνταγμα.</w:t>
      </w:r>
    </w:p>
    <w:p w14:paraId="4EC7CFE2" w14:textId="77777777" w:rsidR="0044227C" w:rsidRPr="00797C43" w:rsidRDefault="0044227C" w:rsidP="0044227C">
      <w:pPr>
        <w:pStyle w:val="ListParagraph"/>
        <w:rPr>
          <w:rFonts w:ascii="Times New Roman" w:hAnsi="Times New Roman" w:cs="Times New Roman"/>
          <w:b/>
          <w:bCs/>
          <w:color w:val="002060"/>
          <w:sz w:val="30"/>
          <w:szCs w:val="30"/>
          <w:shd w:val="clear" w:color="auto" w:fill="FFFFFF"/>
        </w:rPr>
      </w:pPr>
    </w:p>
    <w:p w14:paraId="6EE694F3" w14:textId="77777777" w:rsidR="0082752C" w:rsidRPr="00797C43" w:rsidRDefault="0082752C" w:rsidP="0044227C">
      <w:pPr>
        <w:pStyle w:val="ListParagraph"/>
        <w:rPr>
          <w:rFonts w:ascii="Times New Roman" w:hAnsi="Times New Roman" w:cs="Times New Roman"/>
          <w:b/>
          <w:bCs/>
          <w:color w:val="002060"/>
          <w:sz w:val="30"/>
          <w:szCs w:val="30"/>
          <w:shd w:val="clear" w:color="auto" w:fill="FFFFFF"/>
        </w:rPr>
      </w:pPr>
    </w:p>
    <w:p w14:paraId="2B9B5B0C" w14:textId="7BF6A1B2" w:rsidR="00E94B58" w:rsidRPr="009A67EA" w:rsidRDefault="005C615B" w:rsidP="0044227C">
      <w:pPr>
        <w:pStyle w:val="ListParagraph"/>
        <w:rPr>
          <w:rFonts w:ascii="Times New Roman" w:hAnsi="Times New Roman" w:cs="Times New Roman"/>
          <w:b/>
          <w:bCs/>
          <w:color w:val="002060"/>
          <w:sz w:val="30"/>
          <w:szCs w:val="30"/>
          <w:shd w:val="clear" w:color="auto" w:fill="FFFFFF"/>
        </w:rPr>
      </w:pPr>
      <w:r w:rsidRPr="009A67EA">
        <w:rPr>
          <w:rFonts w:ascii="Times New Roman" w:hAnsi="Times New Roman" w:cs="Times New Roman"/>
          <w:noProof/>
        </w:rPr>
        <w:drawing>
          <wp:inline distT="0" distB="0" distL="0" distR="0" wp14:anchorId="6B2D504F" wp14:editId="0962C013">
            <wp:extent cx="5274310" cy="1019175"/>
            <wp:effectExtent l="0" t="0" r="2540" b="9525"/>
            <wp:docPr id="17347615" name="Picture 22"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7615" name="Picture 22" descr="A blue background with white tex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4310" cy="1019175"/>
                    </a:xfrm>
                    <a:prstGeom prst="rect">
                      <a:avLst/>
                    </a:prstGeom>
                    <a:noFill/>
                    <a:ln>
                      <a:noFill/>
                    </a:ln>
                  </pic:spPr>
                </pic:pic>
              </a:graphicData>
            </a:graphic>
          </wp:inline>
        </w:drawing>
      </w:r>
    </w:p>
    <w:p w14:paraId="4658E552" w14:textId="77777777" w:rsidR="005C615B" w:rsidRPr="009A67EA" w:rsidRDefault="005C615B" w:rsidP="0044227C">
      <w:pPr>
        <w:pStyle w:val="ListParagraph"/>
        <w:rPr>
          <w:rFonts w:ascii="Times New Roman" w:hAnsi="Times New Roman" w:cs="Times New Roman"/>
          <w:b/>
          <w:bCs/>
          <w:color w:val="002060"/>
          <w:sz w:val="30"/>
          <w:szCs w:val="30"/>
          <w:shd w:val="clear" w:color="auto" w:fill="FFFFFF"/>
          <w:lang w:val="en-US"/>
        </w:rPr>
      </w:pPr>
    </w:p>
    <w:p w14:paraId="14DC4873" w14:textId="77777777" w:rsidR="0082752C" w:rsidRPr="009A67EA" w:rsidRDefault="0082752C" w:rsidP="0044227C">
      <w:pPr>
        <w:pStyle w:val="ListParagraph"/>
        <w:rPr>
          <w:rFonts w:ascii="Times New Roman" w:hAnsi="Times New Roman" w:cs="Times New Roman"/>
          <w:b/>
          <w:bCs/>
          <w:color w:val="002060"/>
          <w:sz w:val="30"/>
          <w:szCs w:val="30"/>
          <w:shd w:val="clear" w:color="auto" w:fill="FFFFFF"/>
          <w:lang w:val="en-US"/>
        </w:rPr>
      </w:pPr>
    </w:p>
    <w:p w14:paraId="21E5DAC5" w14:textId="77777777" w:rsidR="0082752C" w:rsidRPr="009A67EA" w:rsidRDefault="0082752C" w:rsidP="0044227C">
      <w:pPr>
        <w:pStyle w:val="ListParagraph"/>
        <w:rPr>
          <w:rFonts w:ascii="Times New Roman" w:hAnsi="Times New Roman" w:cs="Times New Roman"/>
          <w:b/>
          <w:bCs/>
          <w:color w:val="002060"/>
          <w:sz w:val="30"/>
          <w:szCs w:val="30"/>
          <w:shd w:val="clear" w:color="auto" w:fill="FFFFFF"/>
          <w:lang w:val="en-US"/>
        </w:rPr>
      </w:pPr>
    </w:p>
    <w:p w14:paraId="4A5CF3CB" w14:textId="77777777" w:rsidR="0044227C" w:rsidRPr="00797C43" w:rsidRDefault="0044227C" w:rsidP="0044227C">
      <w:pPr>
        <w:pStyle w:val="ListParagraph"/>
        <w:numPr>
          <w:ilvl w:val="1"/>
          <w:numId w:val="1"/>
        </w:numPr>
        <w:ind w:right="-1339"/>
        <w:rPr>
          <w:rFonts w:ascii="Times New Roman" w:hAnsi="Times New Roman" w:cs="Times New Roman"/>
          <w:b/>
          <w:bCs/>
          <w:color w:val="002060"/>
          <w:sz w:val="30"/>
          <w:szCs w:val="30"/>
          <w:shd w:val="clear" w:color="auto" w:fill="FFFFFF"/>
          <w:lang w:val="en-US"/>
        </w:rPr>
      </w:pPr>
      <w:r w:rsidRPr="009A67EA">
        <w:rPr>
          <w:rFonts w:ascii="Times New Roman" w:eastAsia="Calibri" w:hAnsi="Times New Roman" w:cs="Times New Roman"/>
          <w:b/>
          <w:bCs/>
          <w:color w:val="002060"/>
          <w:sz w:val="28"/>
          <w:szCs w:val="28"/>
        </w:rPr>
        <w:t>Στην</w:t>
      </w:r>
      <w:r w:rsidRPr="00797C43">
        <w:rPr>
          <w:rFonts w:ascii="Times New Roman" w:eastAsia="Calibri" w:hAnsi="Times New Roman" w:cs="Times New Roman"/>
          <w:b/>
          <w:bCs/>
          <w:color w:val="002060"/>
          <w:sz w:val="28"/>
          <w:szCs w:val="28"/>
          <w:lang w:val="en-US"/>
        </w:rPr>
        <w:t xml:space="preserve"> </w:t>
      </w:r>
      <w:r w:rsidRPr="009A67EA">
        <w:rPr>
          <w:rFonts w:ascii="Times New Roman" w:eastAsia="Calibri" w:hAnsi="Times New Roman" w:cs="Times New Roman"/>
          <w:b/>
          <w:bCs/>
          <w:color w:val="002060"/>
          <w:sz w:val="28"/>
          <w:szCs w:val="28"/>
        </w:rPr>
        <w:t>ημερίδα</w:t>
      </w:r>
      <w:r w:rsidRPr="00797C43">
        <w:rPr>
          <w:rFonts w:ascii="Times New Roman" w:eastAsia="Calibri" w:hAnsi="Times New Roman" w:cs="Times New Roman"/>
          <w:b/>
          <w:bCs/>
          <w:color w:val="002060"/>
          <w:sz w:val="28"/>
          <w:szCs w:val="28"/>
          <w:lang w:val="en-US"/>
        </w:rPr>
        <w:t xml:space="preserve"> CHINA DAILY VOICE </w:t>
      </w:r>
      <w:r w:rsidRPr="009A67EA">
        <w:rPr>
          <w:rFonts w:ascii="Times New Roman" w:eastAsia="Calibri" w:hAnsi="Times New Roman" w:cs="Times New Roman"/>
          <w:b/>
          <w:bCs/>
          <w:color w:val="002060"/>
          <w:sz w:val="28"/>
          <w:szCs w:val="28"/>
        </w:rPr>
        <w:t>στις</w:t>
      </w:r>
      <w:r w:rsidRPr="00797C43">
        <w:rPr>
          <w:rFonts w:ascii="Times New Roman" w:eastAsia="Calibri" w:hAnsi="Times New Roman" w:cs="Times New Roman"/>
          <w:b/>
          <w:bCs/>
          <w:color w:val="002060"/>
          <w:sz w:val="28"/>
          <w:szCs w:val="28"/>
          <w:lang w:val="en-US"/>
        </w:rPr>
        <w:t xml:space="preserve"> 28/2/24 </w:t>
      </w:r>
      <w:r w:rsidRPr="009A67EA">
        <w:rPr>
          <w:rFonts w:ascii="Times New Roman" w:eastAsia="Calibri" w:hAnsi="Times New Roman" w:cs="Times New Roman"/>
          <w:b/>
          <w:bCs/>
          <w:color w:val="002060"/>
          <w:sz w:val="28"/>
          <w:szCs w:val="28"/>
        </w:rPr>
        <w:t>στο</w:t>
      </w:r>
      <w:r w:rsidRPr="00797C43">
        <w:rPr>
          <w:rFonts w:ascii="Times New Roman" w:eastAsia="Calibri" w:hAnsi="Times New Roman" w:cs="Times New Roman"/>
          <w:b/>
          <w:bCs/>
          <w:color w:val="002060"/>
          <w:sz w:val="28"/>
          <w:szCs w:val="28"/>
          <w:lang w:val="en-US"/>
        </w:rPr>
        <w:t xml:space="preserve"> </w:t>
      </w:r>
      <w:r w:rsidRPr="009A67EA">
        <w:rPr>
          <w:rFonts w:ascii="Times New Roman" w:eastAsia="Calibri" w:hAnsi="Times New Roman" w:cs="Times New Roman"/>
          <w:b/>
          <w:bCs/>
          <w:color w:val="002060"/>
          <w:sz w:val="28"/>
          <w:szCs w:val="28"/>
          <w:lang w:val="en-US"/>
        </w:rPr>
        <w:t>GRECOTEL</w:t>
      </w:r>
      <w:r w:rsidRPr="00797C43">
        <w:rPr>
          <w:rFonts w:ascii="Times New Roman" w:eastAsia="Calibri" w:hAnsi="Times New Roman" w:cs="Times New Roman"/>
          <w:b/>
          <w:bCs/>
          <w:color w:val="002060"/>
          <w:sz w:val="28"/>
          <w:szCs w:val="28"/>
          <w:lang w:val="en-US"/>
        </w:rPr>
        <w:t xml:space="preserve"> </w:t>
      </w:r>
      <w:r w:rsidRPr="009A67EA">
        <w:rPr>
          <w:rFonts w:ascii="Times New Roman" w:eastAsia="Calibri" w:hAnsi="Times New Roman" w:cs="Times New Roman"/>
          <w:b/>
          <w:bCs/>
          <w:color w:val="002060"/>
          <w:sz w:val="28"/>
          <w:szCs w:val="28"/>
          <w:lang w:val="en-US"/>
        </w:rPr>
        <w:t>PALLAS</w:t>
      </w:r>
      <w:r w:rsidRPr="00797C43">
        <w:rPr>
          <w:rFonts w:ascii="Times New Roman" w:eastAsia="Calibri" w:hAnsi="Times New Roman" w:cs="Times New Roman"/>
          <w:b/>
          <w:bCs/>
          <w:color w:val="002060"/>
          <w:sz w:val="28"/>
          <w:szCs w:val="28"/>
          <w:lang w:val="en-US"/>
        </w:rPr>
        <w:t xml:space="preserve"> </w:t>
      </w:r>
      <w:r w:rsidRPr="009A67EA">
        <w:rPr>
          <w:rFonts w:ascii="Times New Roman" w:eastAsia="Calibri" w:hAnsi="Times New Roman" w:cs="Times New Roman"/>
          <w:b/>
          <w:bCs/>
          <w:color w:val="002060"/>
          <w:sz w:val="28"/>
          <w:szCs w:val="28"/>
          <w:lang w:val="en-US"/>
        </w:rPr>
        <w:t>ATHENS</w:t>
      </w:r>
      <w:r w:rsidRPr="00797C43">
        <w:rPr>
          <w:rFonts w:ascii="Times New Roman" w:eastAsia="Calibri" w:hAnsi="Times New Roman" w:cs="Times New Roman"/>
          <w:b/>
          <w:bCs/>
          <w:color w:val="002060"/>
          <w:sz w:val="28"/>
          <w:szCs w:val="28"/>
          <w:lang w:val="en-US"/>
        </w:rPr>
        <w:t xml:space="preserve"> </w:t>
      </w:r>
      <w:r w:rsidRPr="009A67EA">
        <w:rPr>
          <w:rFonts w:ascii="Times New Roman" w:eastAsia="Calibri" w:hAnsi="Times New Roman" w:cs="Times New Roman"/>
          <w:b/>
          <w:bCs/>
          <w:color w:val="002060"/>
          <w:sz w:val="28"/>
          <w:szCs w:val="28"/>
        </w:rPr>
        <w:t>μέσω</w:t>
      </w:r>
      <w:r w:rsidRPr="00797C43">
        <w:rPr>
          <w:rFonts w:ascii="Times New Roman" w:eastAsia="Calibri" w:hAnsi="Times New Roman" w:cs="Times New Roman"/>
          <w:b/>
          <w:bCs/>
          <w:color w:val="002060"/>
          <w:sz w:val="28"/>
          <w:szCs w:val="28"/>
          <w:lang w:val="en-US"/>
        </w:rPr>
        <w:t xml:space="preserve"> </w:t>
      </w:r>
      <w:r w:rsidRPr="009A67EA">
        <w:rPr>
          <w:rFonts w:ascii="Times New Roman" w:eastAsia="Calibri" w:hAnsi="Times New Roman" w:cs="Times New Roman"/>
          <w:b/>
          <w:bCs/>
          <w:color w:val="002060"/>
          <w:sz w:val="28"/>
          <w:szCs w:val="28"/>
        </w:rPr>
        <w:t>του</w:t>
      </w:r>
      <w:r w:rsidRPr="00797C43">
        <w:rPr>
          <w:rFonts w:ascii="Times New Roman" w:eastAsia="Calibri" w:hAnsi="Times New Roman" w:cs="Times New Roman"/>
          <w:b/>
          <w:bCs/>
          <w:color w:val="002060"/>
          <w:sz w:val="28"/>
          <w:szCs w:val="28"/>
          <w:lang w:val="en-US"/>
        </w:rPr>
        <w:t xml:space="preserve"> </w:t>
      </w:r>
      <w:r w:rsidRPr="009A67EA">
        <w:rPr>
          <w:rFonts w:ascii="Times New Roman" w:eastAsia="Calibri" w:hAnsi="Times New Roman" w:cs="Times New Roman"/>
          <w:b/>
          <w:bCs/>
          <w:color w:val="002060"/>
          <w:sz w:val="28"/>
          <w:szCs w:val="28"/>
        </w:rPr>
        <w:t>ΕΒΕΠ</w:t>
      </w:r>
      <w:r w:rsidRPr="00797C43">
        <w:rPr>
          <w:rFonts w:ascii="Times New Roman" w:eastAsia="Calibri" w:hAnsi="Times New Roman" w:cs="Times New Roman"/>
          <w:b/>
          <w:bCs/>
          <w:color w:val="002060"/>
          <w:sz w:val="28"/>
          <w:szCs w:val="28"/>
          <w:lang w:val="en-US"/>
        </w:rPr>
        <w:t>.</w:t>
      </w:r>
    </w:p>
    <w:p w14:paraId="6B419A42" w14:textId="77777777" w:rsidR="0044227C" w:rsidRPr="009A67EA" w:rsidRDefault="0044227C" w:rsidP="0044227C">
      <w:pPr>
        <w:pStyle w:val="ListParagraph"/>
        <w:ind w:left="1080" w:right="-1339"/>
        <w:rPr>
          <w:rFonts w:ascii="Times New Roman" w:hAnsi="Times New Roman" w:cs="Times New Roman"/>
          <w:b/>
          <w:bCs/>
          <w:color w:val="002060"/>
          <w:sz w:val="30"/>
          <w:szCs w:val="30"/>
          <w:shd w:val="clear" w:color="auto" w:fill="FFFFFF"/>
          <w:lang w:val="en-US"/>
        </w:rPr>
      </w:pPr>
    </w:p>
    <w:p w14:paraId="0C5C3397" w14:textId="77777777" w:rsidR="0082752C" w:rsidRPr="009A67EA" w:rsidRDefault="0082752C" w:rsidP="0044227C">
      <w:pPr>
        <w:pStyle w:val="ListParagraph"/>
        <w:ind w:left="1080" w:right="-1339"/>
        <w:rPr>
          <w:rFonts w:ascii="Times New Roman" w:hAnsi="Times New Roman" w:cs="Times New Roman"/>
          <w:b/>
          <w:bCs/>
          <w:color w:val="002060"/>
          <w:sz w:val="30"/>
          <w:szCs w:val="30"/>
          <w:shd w:val="clear" w:color="auto" w:fill="FFFFFF"/>
          <w:lang w:val="en-US"/>
        </w:rPr>
      </w:pPr>
    </w:p>
    <w:p w14:paraId="6B15722B" w14:textId="7B3C63B6" w:rsidR="00E94B58" w:rsidRPr="009A67EA" w:rsidRDefault="005C615B" w:rsidP="0044227C">
      <w:pPr>
        <w:pStyle w:val="ListParagraph"/>
        <w:ind w:left="1080" w:right="-1339"/>
        <w:rPr>
          <w:rFonts w:ascii="Times New Roman" w:hAnsi="Times New Roman" w:cs="Times New Roman"/>
          <w:b/>
          <w:bCs/>
          <w:color w:val="002060"/>
          <w:sz w:val="30"/>
          <w:szCs w:val="30"/>
          <w:shd w:val="clear" w:color="auto" w:fill="FFFFFF"/>
        </w:rPr>
      </w:pPr>
      <w:r w:rsidRPr="009A67EA">
        <w:rPr>
          <w:rFonts w:ascii="Times New Roman" w:eastAsia="Times New Roman" w:hAnsi="Times New Roman" w:cs="Times New Roman"/>
          <w:noProof/>
        </w:rPr>
        <w:drawing>
          <wp:inline distT="0" distB="0" distL="0" distR="0" wp14:anchorId="36291393" wp14:editId="02C70E31">
            <wp:extent cx="5274310" cy="833120"/>
            <wp:effectExtent l="0" t="0" r="2540" b="5080"/>
            <wp:docPr id="1009656922" name="Picture 24"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656922" name="Picture 24" descr="A red sign with white tex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4310" cy="833120"/>
                    </a:xfrm>
                    <a:prstGeom prst="rect">
                      <a:avLst/>
                    </a:prstGeom>
                    <a:noFill/>
                    <a:ln>
                      <a:noFill/>
                    </a:ln>
                  </pic:spPr>
                </pic:pic>
              </a:graphicData>
            </a:graphic>
          </wp:inline>
        </w:drawing>
      </w:r>
    </w:p>
    <w:p w14:paraId="0C9E083B" w14:textId="77777777" w:rsidR="00FC31A8" w:rsidRPr="009A67EA" w:rsidRDefault="00FC31A8" w:rsidP="00FC31A8">
      <w:pPr>
        <w:pStyle w:val="ListParagraph"/>
        <w:ind w:left="1080" w:right="-1339"/>
        <w:jc w:val="both"/>
        <w:rPr>
          <w:rFonts w:ascii="Times New Roman" w:eastAsia="Calibri" w:hAnsi="Times New Roman" w:cs="Times New Roman"/>
          <w:b/>
          <w:bCs/>
          <w:color w:val="000000"/>
          <w:sz w:val="28"/>
          <w:szCs w:val="28"/>
        </w:rPr>
      </w:pPr>
    </w:p>
    <w:tbl>
      <w:tblPr>
        <w:tblStyle w:val="TableGrid"/>
        <w:tblW w:w="10915" w:type="dxa"/>
        <w:tblInd w:w="-1281" w:type="dxa"/>
        <w:tblLook w:val="04A0" w:firstRow="1" w:lastRow="0" w:firstColumn="1" w:lastColumn="0" w:noHBand="0" w:noVBand="1"/>
      </w:tblPr>
      <w:tblGrid>
        <w:gridCol w:w="10915"/>
      </w:tblGrid>
      <w:tr w:rsidR="00C13F23" w:rsidRPr="009A67EA" w14:paraId="34EEBFB4" w14:textId="77777777" w:rsidTr="007D592E">
        <w:tc>
          <w:tcPr>
            <w:tcW w:w="10915" w:type="dxa"/>
            <w:shd w:val="clear" w:color="auto" w:fill="A5C9EB" w:themeFill="text2" w:themeFillTint="40"/>
          </w:tcPr>
          <w:p w14:paraId="0BBEE1F2" w14:textId="77777777" w:rsidR="00C13F23" w:rsidRPr="009A67EA" w:rsidRDefault="00C13F23" w:rsidP="00C13F23">
            <w:pPr>
              <w:pStyle w:val="ListParagraph"/>
              <w:numPr>
                <w:ilvl w:val="0"/>
                <w:numId w:val="1"/>
              </w:numPr>
              <w:ind w:right="-1339"/>
              <w:rPr>
                <w:rFonts w:ascii="Times New Roman" w:eastAsia="Calibri" w:hAnsi="Times New Roman" w:cs="Times New Roman"/>
                <w:b/>
                <w:bCs/>
                <w:color w:val="000000"/>
                <w:sz w:val="32"/>
                <w:szCs w:val="32"/>
              </w:rPr>
            </w:pPr>
            <w:r w:rsidRPr="009A67EA">
              <w:rPr>
                <w:rFonts w:ascii="Times New Roman" w:eastAsia="Calibri" w:hAnsi="Times New Roman" w:cs="Times New Roman"/>
                <w:b/>
                <w:bCs/>
                <w:color w:val="002060"/>
                <w:sz w:val="32"/>
                <w:szCs w:val="32"/>
              </w:rPr>
              <w:t>ΣΥΝΑΝΤΗΣΕΙΣ ΠΡΟΕΔΡΟΥ</w:t>
            </w:r>
          </w:p>
        </w:tc>
      </w:tr>
    </w:tbl>
    <w:p w14:paraId="4AB1F6BB" w14:textId="77777777" w:rsidR="00436F45" w:rsidRPr="009A67EA" w:rsidRDefault="00436F45" w:rsidP="003203BF">
      <w:pPr>
        <w:ind w:right="-1339"/>
        <w:rPr>
          <w:rFonts w:ascii="Times New Roman" w:eastAsia="Calibri" w:hAnsi="Times New Roman" w:cs="Times New Roman"/>
          <w:b/>
          <w:bCs/>
          <w:color w:val="000000"/>
          <w:sz w:val="28"/>
          <w:szCs w:val="28"/>
          <w:lang w:val="en-US"/>
        </w:rPr>
      </w:pPr>
    </w:p>
    <w:p w14:paraId="63F37D31" w14:textId="77777777" w:rsidR="00C421C0" w:rsidRPr="009A67EA" w:rsidRDefault="00C421C0" w:rsidP="00932502">
      <w:pPr>
        <w:ind w:right="-1339"/>
        <w:jc w:val="both"/>
        <w:rPr>
          <w:rFonts w:ascii="Times New Roman" w:eastAsia="Calibri" w:hAnsi="Times New Roman" w:cs="Times New Roman"/>
          <w:b/>
          <w:bCs/>
          <w:color w:val="000000"/>
          <w:sz w:val="28"/>
          <w:szCs w:val="28"/>
          <w:lang w:val="en-US"/>
        </w:rPr>
      </w:pPr>
    </w:p>
    <w:p w14:paraId="636FAA33" w14:textId="51545840" w:rsidR="008D0B70" w:rsidRPr="009A67EA" w:rsidRDefault="008D0B70" w:rsidP="00932502">
      <w:pPr>
        <w:pStyle w:val="ListParagraph"/>
        <w:numPr>
          <w:ilvl w:val="1"/>
          <w:numId w:val="1"/>
        </w:numPr>
        <w:ind w:right="-1339"/>
        <w:jc w:val="both"/>
        <w:rPr>
          <w:rFonts w:ascii="Times New Roman" w:hAnsi="Times New Roman" w:cs="Times New Roman"/>
          <w:b/>
          <w:bCs/>
          <w:color w:val="002060"/>
          <w:sz w:val="28"/>
          <w:szCs w:val="28"/>
        </w:rPr>
      </w:pPr>
      <w:r w:rsidRPr="009A67EA">
        <w:rPr>
          <w:rFonts w:ascii="Times New Roman" w:eastAsia="Calibri" w:hAnsi="Times New Roman" w:cs="Times New Roman"/>
          <w:b/>
          <w:bCs/>
          <w:color w:val="002060"/>
          <w:sz w:val="28"/>
          <w:szCs w:val="28"/>
        </w:rPr>
        <w:t>Την 22/01/24 στη 5</w:t>
      </w:r>
      <w:r w:rsidRPr="009A67EA">
        <w:rPr>
          <w:rFonts w:ascii="Times New Roman" w:eastAsia="Calibri" w:hAnsi="Times New Roman" w:cs="Times New Roman"/>
          <w:b/>
          <w:bCs/>
          <w:color w:val="002060"/>
          <w:sz w:val="28"/>
          <w:szCs w:val="28"/>
          <w:vertAlign w:val="superscript"/>
        </w:rPr>
        <w:t>η</w:t>
      </w:r>
      <w:r w:rsidRPr="009A67EA">
        <w:rPr>
          <w:rFonts w:ascii="Times New Roman" w:eastAsia="Calibri" w:hAnsi="Times New Roman" w:cs="Times New Roman"/>
          <w:b/>
          <w:bCs/>
          <w:color w:val="002060"/>
          <w:sz w:val="28"/>
          <w:szCs w:val="28"/>
        </w:rPr>
        <w:t xml:space="preserve"> συνάντηση της σύστασης επιτροπής </w:t>
      </w:r>
      <w:proofErr w:type="spellStart"/>
      <w:r w:rsidRPr="009A67EA">
        <w:rPr>
          <w:rFonts w:ascii="Times New Roman" w:eastAsia="Calibri" w:hAnsi="Times New Roman" w:cs="Times New Roman"/>
          <w:b/>
          <w:bCs/>
          <w:color w:val="002060"/>
          <w:sz w:val="28"/>
          <w:szCs w:val="28"/>
          <w:lang w:val="en-US"/>
        </w:rPr>
        <w:t>Lotify</w:t>
      </w:r>
      <w:proofErr w:type="spellEnd"/>
      <w:r w:rsidRPr="009A67EA">
        <w:rPr>
          <w:rFonts w:ascii="Times New Roman" w:eastAsia="Calibri" w:hAnsi="Times New Roman" w:cs="Times New Roman"/>
          <w:b/>
          <w:bCs/>
          <w:color w:val="002060"/>
          <w:sz w:val="28"/>
          <w:szCs w:val="28"/>
        </w:rPr>
        <w:t xml:space="preserve"> όπου ανακοινώθηκε ότι με νέα απόφαση θα καθοριστεί ότι συμμετέχουν οι εφοδιασμοί πλοίων γραμμών εξωτερικού , η εξαγωγή και η πώληση σε άλλη φορολογική αποθήκη (αρ.3 παρ.11 &amp; αρ.16 παρ.1 Οδηγία 2020/262/19-12-19) άλλου κράτους μέλους , η ενδοκοινοτική παράδοση σε εγγεγραμμένο παραλήπτη (αρ.3 παρ.9 απ.16 παρ.1 αρ.18 παρ.1.2 </w:t>
      </w:r>
      <w:proofErr w:type="spellStart"/>
      <w:r w:rsidRPr="009A67EA">
        <w:rPr>
          <w:rFonts w:ascii="Times New Roman" w:eastAsia="Calibri" w:hAnsi="Times New Roman" w:cs="Times New Roman"/>
          <w:b/>
          <w:bCs/>
          <w:color w:val="002060"/>
          <w:sz w:val="28"/>
          <w:szCs w:val="28"/>
        </w:rPr>
        <w:t>α,β,γ</w:t>
      </w:r>
      <w:proofErr w:type="spellEnd"/>
      <w:r w:rsidRPr="009A67EA">
        <w:rPr>
          <w:rFonts w:ascii="Times New Roman" w:eastAsia="Calibri" w:hAnsi="Times New Roman" w:cs="Times New Roman"/>
          <w:b/>
          <w:bCs/>
          <w:color w:val="002060"/>
          <w:sz w:val="28"/>
          <w:szCs w:val="28"/>
        </w:rPr>
        <w:t xml:space="preserve"> Οδηγία 2020/262/19-12-19), περιστασιακά εγγεγραμμένο παραλήπτη(αρ.18 παρ.3 Οδηγία 2020/262/19-12-19) και πιστοποιημένο παραλήπτη(αρ.3 παρ.13 αρ.33 παρ.1 Οδηγία 2020/262/19-12-19).</w:t>
      </w:r>
    </w:p>
    <w:p w14:paraId="7DF421C9" w14:textId="77777777" w:rsidR="008D0B70" w:rsidRPr="009A67EA" w:rsidRDefault="008D0B70" w:rsidP="00932502">
      <w:pPr>
        <w:pStyle w:val="ListParagraph"/>
        <w:ind w:left="1080" w:right="-1339"/>
        <w:jc w:val="both"/>
        <w:rPr>
          <w:rFonts w:ascii="Times New Roman" w:hAnsi="Times New Roman" w:cs="Times New Roman"/>
          <w:b/>
          <w:bCs/>
          <w:color w:val="002060"/>
          <w:sz w:val="28"/>
          <w:szCs w:val="28"/>
        </w:rPr>
      </w:pPr>
    </w:p>
    <w:p w14:paraId="694A305D" w14:textId="77777777" w:rsidR="00E94B58" w:rsidRPr="00797C43" w:rsidRDefault="00E94B58" w:rsidP="00932502">
      <w:pPr>
        <w:pStyle w:val="ListParagraph"/>
        <w:ind w:left="1080" w:right="-1339"/>
        <w:jc w:val="both"/>
        <w:rPr>
          <w:rFonts w:ascii="Times New Roman" w:hAnsi="Times New Roman" w:cs="Times New Roman"/>
          <w:b/>
          <w:bCs/>
          <w:color w:val="002060"/>
          <w:sz w:val="28"/>
          <w:szCs w:val="28"/>
        </w:rPr>
      </w:pPr>
    </w:p>
    <w:p w14:paraId="734DFF31" w14:textId="77777777" w:rsidR="00C421C0" w:rsidRPr="00797C43" w:rsidRDefault="00C421C0" w:rsidP="00932502">
      <w:pPr>
        <w:pStyle w:val="ListParagraph"/>
        <w:ind w:left="1080" w:right="-1339"/>
        <w:jc w:val="both"/>
        <w:rPr>
          <w:rFonts w:ascii="Times New Roman" w:hAnsi="Times New Roman" w:cs="Times New Roman"/>
          <w:b/>
          <w:bCs/>
          <w:color w:val="002060"/>
          <w:sz w:val="28"/>
          <w:szCs w:val="28"/>
        </w:rPr>
      </w:pPr>
    </w:p>
    <w:p w14:paraId="4693D6E5" w14:textId="60421D6C" w:rsidR="008D0B70" w:rsidRPr="009A67EA" w:rsidRDefault="008D0B70" w:rsidP="00932502">
      <w:pPr>
        <w:pStyle w:val="ListParagraph"/>
        <w:numPr>
          <w:ilvl w:val="1"/>
          <w:numId w:val="1"/>
        </w:numPr>
        <w:ind w:right="-1339"/>
        <w:jc w:val="both"/>
        <w:rPr>
          <w:rFonts w:ascii="Times New Roman" w:hAnsi="Times New Roman" w:cs="Times New Roman"/>
          <w:b/>
          <w:bCs/>
          <w:color w:val="002060"/>
          <w:sz w:val="28"/>
          <w:szCs w:val="28"/>
        </w:rPr>
      </w:pPr>
      <w:r w:rsidRPr="009A67EA">
        <w:rPr>
          <w:rFonts w:ascii="Times New Roman" w:eastAsia="Calibri" w:hAnsi="Times New Roman" w:cs="Times New Roman"/>
          <w:b/>
          <w:bCs/>
          <w:color w:val="002060"/>
          <w:sz w:val="28"/>
          <w:szCs w:val="28"/>
        </w:rPr>
        <w:t xml:space="preserve">Την 21/2/24 με την κα </w:t>
      </w:r>
      <w:proofErr w:type="spellStart"/>
      <w:r w:rsidRPr="009A67EA">
        <w:rPr>
          <w:rFonts w:ascii="Times New Roman" w:eastAsia="Calibri" w:hAnsi="Times New Roman" w:cs="Times New Roman"/>
          <w:b/>
          <w:bCs/>
          <w:color w:val="002060"/>
          <w:sz w:val="28"/>
          <w:szCs w:val="28"/>
        </w:rPr>
        <w:t>Αλεξ.Νάσσου</w:t>
      </w:r>
      <w:proofErr w:type="spellEnd"/>
      <w:r w:rsidRPr="009A67EA">
        <w:rPr>
          <w:rFonts w:ascii="Times New Roman" w:eastAsia="Calibri" w:hAnsi="Times New Roman" w:cs="Times New Roman"/>
          <w:b/>
          <w:bCs/>
          <w:color w:val="002060"/>
          <w:sz w:val="28"/>
          <w:szCs w:val="28"/>
        </w:rPr>
        <w:t xml:space="preserve"> από την Υπηρεσία Ανάπτυξης Εφοδιαστικής (ΥΠΑΝΕΦ),της Γενικής Γραμματείας Εμπορίου του Υπουργείου Ανάπτυξης για </w:t>
      </w:r>
      <w:r w:rsidRPr="009A67EA">
        <w:rPr>
          <w:rFonts w:ascii="Times New Roman" w:hAnsi="Times New Roman" w:cs="Times New Roman"/>
          <w:b/>
          <w:bCs/>
          <w:color w:val="002060"/>
          <w:sz w:val="28"/>
          <w:szCs w:val="28"/>
        </w:rPr>
        <w:t>θέματα διοικητικού και νομοθετικού χαρακτήρα που απασχολούν τον κλάδο των εφοδιαστικών πλοίων.</w:t>
      </w:r>
    </w:p>
    <w:p w14:paraId="74091069" w14:textId="77777777" w:rsidR="008D0B70" w:rsidRPr="009A67EA" w:rsidRDefault="008D0B70" w:rsidP="008D0B70">
      <w:pPr>
        <w:pStyle w:val="ListParagraph"/>
        <w:ind w:left="1080" w:right="-1339"/>
        <w:rPr>
          <w:rFonts w:ascii="Times New Roman" w:hAnsi="Times New Roman" w:cs="Times New Roman"/>
          <w:b/>
          <w:bCs/>
          <w:color w:val="002060"/>
          <w:sz w:val="28"/>
          <w:szCs w:val="28"/>
        </w:rPr>
      </w:pPr>
    </w:p>
    <w:p w14:paraId="313F9FF3" w14:textId="77777777" w:rsidR="00E94B58" w:rsidRPr="00797C43" w:rsidRDefault="00E94B58" w:rsidP="008D0B70">
      <w:pPr>
        <w:pStyle w:val="ListParagraph"/>
        <w:ind w:left="1080" w:right="-1339"/>
        <w:rPr>
          <w:rFonts w:ascii="Times New Roman" w:hAnsi="Times New Roman" w:cs="Times New Roman"/>
          <w:b/>
          <w:bCs/>
          <w:color w:val="002060"/>
          <w:sz w:val="28"/>
          <w:szCs w:val="28"/>
        </w:rPr>
      </w:pPr>
    </w:p>
    <w:p w14:paraId="550CA697" w14:textId="77777777" w:rsidR="00C421C0" w:rsidRPr="00797C43" w:rsidRDefault="00C421C0" w:rsidP="008D0B70">
      <w:pPr>
        <w:pStyle w:val="ListParagraph"/>
        <w:ind w:left="1080" w:right="-1339"/>
        <w:rPr>
          <w:rFonts w:ascii="Times New Roman" w:hAnsi="Times New Roman" w:cs="Times New Roman"/>
          <w:b/>
          <w:bCs/>
          <w:color w:val="002060"/>
          <w:sz w:val="28"/>
          <w:szCs w:val="28"/>
        </w:rPr>
      </w:pPr>
    </w:p>
    <w:p w14:paraId="2097C6E4" w14:textId="77777777" w:rsidR="008D0B70" w:rsidRPr="009A67EA" w:rsidRDefault="008D0B70" w:rsidP="008D0B70">
      <w:pPr>
        <w:pStyle w:val="ListParagraph"/>
        <w:numPr>
          <w:ilvl w:val="1"/>
          <w:numId w:val="1"/>
        </w:numPr>
        <w:ind w:right="-1339"/>
        <w:rPr>
          <w:rFonts w:ascii="Times New Roman" w:hAnsi="Times New Roman" w:cs="Times New Roman"/>
          <w:b/>
          <w:bCs/>
          <w:color w:val="002060"/>
          <w:sz w:val="28"/>
          <w:szCs w:val="28"/>
        </w:rPr>
      </w:pPr>
      <w:r w:rsidRPr="009A67EA">
        <w:rPr>
          <w:rFonts w:ascii="Times New Roman" w:hAnsi="Times New Roman" w:cs="Times New Roman"/>
          <w:b/>
          <w:bCs/>
          <w:color w:val="002060"/>
          <w:sz w:val="28"/>
          <w:szCs w:val="28"/>
        </w:rPr>
        <w:t xml:space="preserve">Την 22/2/24 με τον </w:t>
      </w:r>
      <w:proofErr w:type="spellStart"/>
      <w:r w:rsidRPr="009A67EA">
        <w:rPr>
          <w:rFonts w:ascii="Times New Roman" w:hAnsi="Times New Roman" w:cs="Times New Roman"/>
          <w:b/>
          <w:bCs/>
          <w:color w:val="002060"/>
          <w:sz w:val="28"/>
          <w:szCs w:val="28"/>
        </w:rPr>
        <w:t>κο</w:t>
      </w:r>
      <w:proofErr w:type="spellEnd"/>
      <w:r w:rsidRPr="009A67EA">
        <w:rPr>
          <w:rFonts w:ascii="Times New Roman" w:hAnsi="Times New Roman" w:cs="Times New Roman"/>
          <w:b/>
          <w:bCs/>
          <w:color w:val="002060"/>
          <w:sz w:val="28"/>
          <w:szCs w:val="28"/>
        </w:rPr>
        <w:t xml:space="preserve"> </w:t>
      </w:r>
      <w:proofErr w:type="spellStart"/>
      <w:r w:rsidRPr="009A67EA">
        <w:rPr>
          <w:rFonts w:ascii="Times New Roman" w:hAnsi="Times New Roman" w:cs="Times New Roman"/>
          <w:b/>
          <w:bCs/>
          <w:color w:val="002060"/>
          <w:sz w:val="28"/>
          <w:szCs w:val="28"/>
        </w:rPr>
        <w:t>Μουρτίδη</w:t>
      </w:r>
      <w:proofErr w:type="spellEnd"/>
      <w:r w:rsidRPr="009A67EA">
        <w:rPr>
          <w:rFonts w:ascii="Times New Roman" w:hAnsi="Times New Roman" w:cs="Times New Roman"/>
          <w:b/>
          <w:bCs/>
          <w:color w:val="002060"/>
          <w:sz w:val="28"/>
          <w:szCs w:val="28"/>
        </w:rPr>
        <w:t xml:space="preserve"> </w:t>
      </w:r>
      <w:proofErr w:type="spellStart"/>
      <w:r w:rsidRPr="009A67EA">
        <w:rPr>
          <w:rFonts w:ascii="Times New Roman" w:hAnsi="Times New Roman" w:cs="Times New Roman"/>
          <w:b/>
          <w:bCs/>
          <w:color w:val="002060"/>
          <w:sz w:val="28"/>
          <w:szCs w:val="28"/>
        </w:rPr>
        <w:t>Γεν.Δ</w:t>
      </w:r>
      <w:proofErr w:type="spellEnd"/>
      <w:r w:rsidRPr="009A67EA">
        <w:rPr>
          <w:rFonts w:ascii="Times New Roman" w:hAnsi="Times New Roman" w:cs="Times New Roman"/>
          <w:b/>
          <w:bCs/>
          <w:color w:val="002060"/>
          <w:sz w:val="28"/>
          <w:szCs w:val="28"/>
        </w:rPr>
        <w:t>/</w:t>
      </w:r>
      <w:proofErr w:type="spellStart"/>
      <w:r w:rsidRPr="009A67EA">
        <w:rPr>
          <w:rFonts w:ascii="Times New Roman" w:hAnsi="Times New Roman" w:cs="Times New Roman"/>
          <w:b/>
          <w:bCs/>
          <w:color w:val="002060"/>
          <w:sz w:val="28"/>
          <w:szCs w:val="28"/>
        </w:rPr>
        <w:t>ντη</w:t>
      </w:r>
      <w:proofErr w:type="spellEnd"/>
      <w:r w:rsidRPr="009A67EA">
        <w:rPr>
          <w:rFonts w:ascii="Times New Roman" w:hAnsi="Times New Roman" w:cs="Times New Roman"/>
          <w:b/>
          <w:bCs/>
          <w:color w:val="002060"/>
          <w:sz w:val="28"/>
          <w:szCs w:val="28"/>
        </w:rPr>
        <w:t xml:space="preserve"> Τελωνείων &amp; ΕΦΚ για τα εκκρεμή θέματα διοικητικού και νομοθετικού χαρακτήρα.</w:t>
      </w:r>
    </w:p>
    <w:p w14:paraId="5E0653AD" w14:textId="77777777" w:rsidR="008D0B70" w:rsidRPr="009A67EA" w:rsidRDefault="008D0B70" w:rsidP="008D0B70">
      <w:pPr>
        <w:pStyle w:val="ListParagraph"/>
        <w:rPr>
          <w:rFonts w:ascii="Times New Roman" w:hAnsi="Times New Roman" w:cs="Times New Roman"/>
          <w:b/>
          <w:bCs/>
          <w:color w:val="002060"/>
          <w:sz w:val="28"/>
          <w:szCs w:val="28"/>
        </w:rPr>
      </w:pPr>
    </w:p>
    <w:p w14:paraId="0EB0EF3B" w14:textId="77777777" w:rsidR="00E94B58" w:rsidRPr="00797C43" w:rsidRDefault="00E94B58" w:rsidP="008D0B70">
      <w:pPr>
        <w:pStyle w:val="ListParagraph"/>
        <w:rPr>
          <w:rFonts w:ascii="Times New Roman" w:hAnsi="Times New Roman" w:cs="Times New Roman"/>
          <w:b/>
          <w:bCs/>
          <w:color w:val="002060"/>
          <w:sz w:val="28"/>
          <w:szCs w:val="28"/>
        </w:rPr>
      </w:pPr>
    </w:p>
    <w:p w14:paraId="36E49553" w14:textId="77777777" w:rsidR="00C421C0" w:rsidRPr="00797C43" w:rsidRDefault="00C421C0" w:rsidP="008D0B70">
      <w:pPr>
        <w:pStyle w:val="ListParagraph"/>
        <w:rPr>
          <w:rFonts w:ascii="Times New Roman" w:hAnsi="Times New Roman" w:cs="Times New Roman"/>
          <w:b/>
          <w:bCs/>
          <w:color w:val="002060"/>
          <w:sz w:val="28"/>
          <w:szCs w:val="28"/>
        </w:rPr>
      </w:pPr>
    </w:p>
    <w:p w14:paraId="3A60C377" w14:textId="41AA1747" w:rsidR="008D0B70" w:rsidRPr="009A67EA" w:rsidRDefault="008D0B70" w:rsidP="008D0B70">
      <w:pPr>
        <w:pStyle w:val="ListParagraph"/>
        <w:numPr>
          <w:ilvl w:val="1"/>
          <w:numId w:val="1"/>
        </w:numPr>
        <w:ind w:right="-1339"/>
        <w:rPr>
          <w:rFonts w:ascii="Times New Roman" w:hAnsi="Times New Roman" w:cs="Times New Roman"/>
          <w:b/>
          <w:bCs/>
          <w:color w:val="002060"/>
          <w:sz w:val="28"/>
          <w:szCs w:val="28"/>
        </w:rPr>
      </w:pPr>
      <w:r w:rsidRPr="009A67EA">
        <w:rPr>
          <w:rFonts w:ascii="Times New Roman" w:hAnsi="Times New Roman" w:cs="Times New Roman"/>
          <w:b/>
          <w:bCs/>
          <w:color w:val="002060"/>
          <w:sz w:val="28"/>
          <w:szCs w:val="28"/>
        </w:rPr>
        <w:t>Την 23/2/24 στην Βουλή των Ελλήνων.</w:t>
      </w:r>
    </w:p>
    <w:p w14:paraId="50CCDC33" w14:textId="77777777" w:rsidR="008D0B70" w:rsidRPr="00932502" w:rsidRDefault="008D0B70" w:rsidP="008D0B70">
      <w:pPr>
        <w:ind w:left="360" w:right="-1339"/>
        <w:rPr>
          <w:rFonts w:ascii="Times New Roman" w:eastAsia="Calibri" w:hAnsi="Times New Roman" w:cs="Times New Roman"/>
          <w:b/>
          <w:bCs/>
          <w:color w:val="002060"/>
          <w:sz w:val="28"/>
          <w:szCs w:val="28"/>
        </w:rPr>
      </w:pPr>
    </w:p>
    <w:p w14:paraId="24349B7F" w14:textId="77777777" w:rsidR="00C421C0" w:rsidRPr="00932502" w:rsidRDefault="00C421C0" w:rsidP="008D0B70">
      <w:pPr>
        <w:ind w:left="360" w:right="-1339"/>
        <w:rPr>
          <w:rFonts w:ascii="Times New Roman" w:eastAsia="Calibri" w:hAnsi="Times New Roman" w:cs="Times New Roman"/>
          <w:b/>
          <w:bCs/>
          <w:color w:val="002060"/>
          <w:sz w:val="28"/>
          <w:szCs w:val="28"/>
        </w:rPr>
      </w:pPr>
    </w:p>
    <w:p w14:paraId="18124DB4" w14:textId="77777777" w:rsidR="00C421C0" w:rsidRPr="00932502" w:rsidRDefault="00C421C0" w:rsidP="008D0B70">
      <w:pPr>
        <w:ind w:left="360" w:right="-1339"/>
        <w:rPr>
          <w:rFonts w:ascii="Times New Roman" w:eastAsia="Calibri" w:hAnsi="Times New Roman" w:cs="Times New Roman"/>
          <w:b/>
          <w:bCs/>
          <w:color w:val="002060"/>
          <w:sz w:val="28"/>
          <w:szCs w:val="28"/>
        </w:rPr>
      </w:pPr>
    </w:p>
    <w:p w14:paraId="3BD21F3B" w14:textId="77777777" w:rsidR="00C421C0" w:rsidRPr="00932502" w:rsidRDefault="00C421C0" w:rsidP="008D0B70">
      <w:pPr>
        <w:ind w:left="360" w:right="-1339"/>
        <w:rPr>
          <w:rFonts w:ascii="Times New Roman" w:eastAsia="Calibri" w:hAnsi="Times New Roman" w:cs="Times New Roman"/>
          <w:b/>
          <w:bCs/>
          <w:color w:val="002060"/>
          <w:sz w:val="28"/>
          <w:szCs w:val="28"/>
        </w:rPr>
      </w:pPr>
    </w:p>
    <w:p w14:paraId="625007CB" w14:textId="77777777" w:rsidR="00C421C0" w:rsidRPr="00932502" w:rsidRDefault="00C421C0" w:rsidP="008D0B70">
      <w:pPr>
        <w:ind w:left="360" w:right="-1339"/>
        <w:rPr>
          <w:rFonts w:ascii="Times New Roman" w:eastAsia="Calibri" w:hAnsi="Times New Roman" w:cs="Times New Roman"/>
          <w:b/>
          <w:bCs/>
          <w:color w:val="002060"/>
          <w:sz w:val="28"/>
          <w:szCs w:val="28"/>
        </w:rPr>
      </w:pPr>
    </w:p>
    <w:p w14:paraId="661C9086" w14:textId="77777777" w:rsidR="00C421C0" w:rsidRPr="00932502" w:rsidRDefault="00C421C0" w:rsidP="008D0B70">
      <w:pPr>
        <w:ind w:left="360" w:right="-1339"/>
        <w:rPr>
          <w:rFonts w:ascii="Times New Roman" w:eastAsia="Calibri" w:hAnsi="Times New Roman" w:cs="Times New Roman"/>
          <w:b/>
          <w:bCs/>
          <w:color w:val="002060"/>
          <w:sz w:val="28"/>
          <w:szCs w:val="28"/>
        </w:rPr>
      </w:pPr>
    </w:p>
    <w:p w14:paraId="6BAE33EE" w14:textId="77777777" w:rsidR="00E94B58" w:rsidRPr="009A67EA" w:rsidRDefault="00E94B58" w:rsidP="008D0B70">
      <w:pPr>
        <w:ind w:left="360" w:right="-1339"/>
        <w:rPr>
          <w:rFonts w:ascii="Times New Roman" w:eastAsia="Calibri" w:hAnsi="Times New Roman" w:cs="Times New Roman"/>
          <w:b/>
          <w:bCs/>
          <w:color w:val="002060"/>
          <w:sz w:val="28"/>
          <w:szCs w:val="28"/>
        </w:rPr>
      </w:pPr>
    </w:p>
    <w:tbl>
      <w:tblPr>
        <w:tblStyle w:val="TableGrid3"/>
        <w:tblW w:w="10774" w:type="dxa"/>
        <w:tblInd w:w="-1281" w:type="dxa"/>
        <w:tblLook w:val="04A0" w:firstRow="1" w:lastRow="0" w:firstColumn="1" w:lastColumn="0" w:noHBand="0" w:noVBand="1"/>
      </w:tblPr>
      <w:tblGrid>
        <w:gridCol w:w="10774"/>
      </w:tblGrid>
      <w:tr w:rsidR="00C13F23" w:rsidRPr="009A67EA" w14:paraId="0A8D7C74" w14:textId="77777777" w:rsidTr="00D40592">
        <w:tc>
          <w:tcPr>
            <w:tcW w:w="10774" w:type="dxa"/>
            <w:shd w:val="clear" w:color="auto" w:fill="A5C9EB" w:themeFill="text2" w:themeFillTint="40"/>
          </w:tcPr>
          <w:p w14:paraId="6BA09553" w14:textId="56619455" w:rsidR="00C13F23" w:rsidRPr="009A67EA" w:rsidRDefault="00973D57" w:rsidP="00C13F23">
            <w:pPr>
              <w:pStyle w:val="ListParagraph"/>
              <w:numPr>
                <w:ilvl w:val="0"/>
                <w:numId w:val="1"/>
              </w:numPr>
              <w:ind w:right="-1339"/>
              <w:rPr>
                <w:rFonts w:ascii="Times New Roman" w:eastAsia="Calibri" w:hAnsi="Times New Roman" w:cs="Times New Roman"/>
                <w:b/>
                <w:bCs/>
                <w:color w:val="000000"/>
                <w:sz w:val="32"/>
                <w:szCs w:val="32"/>
              </w:rPr>
            </w:pPr>
            <w:r w:rsidRPr="009A67EA">
              <w:rPr>
                <w:rFonts w:ascii="Times New Roman" w:eastAsia="Calibri" w:hAnsi="Times New Roman" w:cs="Times New Roman"/>
                <w:b/>
                <w:bCs/>
                <w:color w:val="000000"/>
                <w:sz w:val="28"/>
                <w:szCs w:val="28"/>
              </w:rPr>
              <w:t xml:space="preserve">    </w:t>
            </w:r>
            <w:r w:rsidR="0040520F" w:rsidRPr="009A67EA">
              <w:rPr>
                <w:rFonts w:ascii="Times New Roman" w:eastAsia="Calibri" w:hAnsi="Times New Roman" w:cs="Times New Roman"/>
                <w:b/>
                <w:bCs/>
                <w:color w:val="000000"/>
                <w:sz w:val="28"/>
                <w:szCs w:val="28"/>
              </w:rPr>
              <w:t xml:space="preserve"> </w:t>
            </w:r>
            <w:r w:rsidR="00C13F23" w:rsidRPr="009A67EA">
              <w:rPr>
                <w:rFonts w:ascii="Times New Roman" w:hAnsi="Times New Roman" w:cs="Times New Roman"/>
                <w:b/>
                <w:bCs/>
                <w:color w:val="002060"/>
                <w:sz w:val="32"/>
                <w:szCs w:val="32"/>
              </w:rPr>
              <w:t>ΑΙΤΗΜΑ ΠΑΡΟΧΗΣ ΑΙΓΙΔΑΣ:</w:t>
            </w:r>
          </w:p>
        </w:tc>
      </w:tr>
    </w:tbl>
    <w:p w14:paraId="7BEB6AFF" w14:textId="51DF532F" w:rsidR="004F13BD" w:rsidRPr="009A67EA" w:rsidRDefault="004F13BD" w:rsidP="00CC32F1">
      <w:pPr>
        <w:pStyle w:val="ListParagraph"/>
        <w:ind w:left="1080" w:right="-1339"/>
        <w:jc w:val="both"/>
        <w:rPr>
          <w:rFonts w:ascii="Times New Roman" w:eastAsia="Calibri" w:hAnsi="Times New Roman" w:cs="Times New Roman"/>
          <w:b/>
          <w:bCs/>
          <w:color w:val="002060"/>
          <w:sz w:val="28"/>
          <w:szCs w:val="28"/>
          <w:lang w:val="en-US"/>
        </w:rPr>
      </w:pPr>
    </w:p>
    <w:p w14:paraId="3687F3ED" w14:textId="77777777" w:rsidR="00C421C0" w:rsidRPr="009A67EA" w:rsidRDefault="00C421C0" w:rsidP="00CC32F1">
      <w:pPr>
        <w:pStyle w:val="ListParagraph"/>
        <w:ind w:left="1080" w:right="-1339"/>
        <w:jc w:val="both"/>
        <w:rPr>
          <w:rFonts w:ascii="Times New Roman" w:eastAsia="Calibri" w:hAnsi="Times New Roman" w:cs="Times New Roman"/>
          <w:b/>
          <w:bCs/>
          <w:color w:val="002060"/>
          <w:sz w:val="28"/>
          <w:szCs w:val="28"/>
          <w:lang w:val="en-US"/>
        </w:rPr>
      </w:pPr>
    </w:p>
    <w:p w14:paraId="060B9C00" w14:textId="56667E42" w:rsidR="00CC32F1" w:rsidRPr="009A67EA" w:rsidRDefault="00CC32F1" w:rsidP="00CC32F1">
      <w:pPr>
        <w:pStyle w:val="ListParagraph"/>
        <w:numPr>
          <w:ilvl w:val="1"/>
          <w:numId w:val="1"/>
        </w:numPr>
        <w:ind w:right="-1339"/>
        <w:jc w:val="both"/>
        <w:rPr>
          <w:rFonts w:ascii="Times New Roman" w:eastAsia="Calibri" w:hAnsi="Times New Roman" w:cs="Times New Roman"/>
          <w:b/>
          <w:bCs/>
          <w:color w:val="002060"/>
          <w:sz w:val="28"/>
          <w:szCs w:val="28"/>
          <w:lang w:val="en-US"/>
        </w:rPr>
      </w:pPr>
      <w:r w:rsidRPr="009A67EA">
        <w:rPr>
          <w:rFonts w:ascii="Times New Roman" w:eastAsia="Calibri" w:hAnsi="Times New Roman" w:cs="Times New Roman"/>
          <w:b/>
          <w:bCs/>
          <w:color w:val="002060"/>
          <w:sz w:val="28"/>
          <w:szCs w:val="28"/>
        </w:rPr>
        <w:t>Στο</w:t>
      </w:r>
      <w:r w:rsidRPr="009A67EA">
        <w:rPr>
          <w:rFonts w:ascii="Times New Roman" w:eastAsia="Calibri" w:hAnsi="Times New Roman" w:cs="Times New Roman"/>
          <w:b/>
          <w:bCs/>
          <w:color w:val="002060"/>
          <w:sz w:val="28"/>
          <w:szCs w:val="28"/>
          <w:lang w:val="en-US"/>
        </w:rPr>
        <w:t xml:space="preserve"> NAVIGATING THE FUTURE 2 </w:t>
      </w:r>
      <w:r w:rsidRPr="009A67EA">
        <w:rPr>
          <w:rFonts w:ascii="Times New Roman" w:eastAsia="Calibri" w:hAnsi="Times New Roman" w:cs="Times New Roman"/>
          <w:b/>
          <w:bCs/>
          <w:color w:val="002060"/>
          <w:sz w:val="28"/>
          <w:szCs w:val="28"/>
        </w:rPr>
        <w:t>που</w:t>
      </w:r>
      <w:r w:rsidRPr="009A67EA">
        <w:rPr>
          <w:rFonts w:ascii="Times New Roman" w:eastAsia="Calibri" w:hAnsi="Times New Roman" w:cs="Times New Roman"/>
          <w:b/>
          <w:bCs/>
          <w:color w:val="002060"/>
          <w:sz w:val="28"/>
          <w:szCs w:val="28"/>
          <w:lang w:val="en-US"/>
        </w:rPr>
        <w:t xml:space="preserve"> </w:t>
      </w:r>
      <w:r w:rsidRPr="009A67EA">
        <w:rPr>
          <w:rFonts w:ascii="Times New Roman" w:eastAsia="Calibri" w:hAnsi="Times New Roman" w:cs="Times New Roman"/>
          <w:b/>
          <w:bCs/>
          <w:color w:val="002060"/>
          <w:sz w:val="28"/>
          <w:szCs w:val="28"/>
        </w:rPr>
        <w:t>πραγματοποιήθηκε</w:t>
      </w:r>
      <w:r w:rsidRPr="009A67EA">
        <w:rPr>
          <w:rFonts w:ascii="Times New Roman" w:eastAsia="Calibri" w:hAnsi="Times New Roman" w:cs="Times New Roman"/>
          <w:b/>
          <w:bCs/>
          <w:color w:val="002060"/>
          <w:sz w:val="28"/>
          <w:szCs w:val="28"/>
          <w:lang w:val="en-US"/>
        </w:rPr>
        <w:t xml:space="preserve"> </w:t>
      </w:r>
      <w:r w:rsidRPr="009A67EA">
        <w:rPr>
          <w:rFonts w:ascii="Times New Roman" w:eastAsia="Calibri" w:hAnsi="Times New Roman" w:cs="Times New Roman"/>
          <w:b/>
          <w:bCs/>
          <w:color w:val="002060"/>
          <w:sz w:val="28"/>
          <w:szCs w:val="28"/>
        </w:rPr>
        <w:t>στο</w:t>
      </w:r>
      <w:r w:rsidRPr="009A67EA">
        <w:rPr>
          <w:rFonts w:ascii="Times New Roman" w:eastAsia="Calibri" w:hAnsi="Times New Roman" w:cs="Times New Roman"/>
          <w:b/>
          <w:bCs/>
          <w:color w:val="002060"/>
          <w:sz w:val="28"/>
          <w:szCs w:val="28"/>
          <w:lang w:val="en-US"/>
        </w:rPr>
        <w:t xml:space="preserve"> Divani Caravel Hotel </w:t>
      </w:r>
      <w:proofErr w:type="spellStart"/>
      <w:r w:rsidRPr="009A67EA">
        <w:rPr>
          <w:rFonts w:ascii="Times New Roman" w:eastAsia="Calibri" w:hAnsi="Times New Roman" w:cs="Times New Roman"/>
          <w:b/>
          <w:bCs/>
          <w:color w:val="002060"/>
          <w:sz w:val="28"/>
          <w:szCs w:val="28"/>
          <w:lang w:val="en-US"/>
        </w:rPr>
        <w:t>στις</w:t>
      </w:r>
      <w:proofErr w:type="spellEnd"/>
      <w:r w:rsidRPr="009A67EA">
        <w:rPr>
          <w:rFonts w:ascii="Times New Roman" w:eastAsia="Calibri" w:hAnsi="Times New Roman" w:cs="Times New Roman"/>
          <w:b/>
          <w:bCs/>
          <w:color w:val="002060"/>
          <w:sz w:val="28"/>
          <w:szCs w:val="28"/>
          <w:lang w:val="en-US"/>
        </w:rPr>
        <w:t xml:space="preserve"> 16/2/24.</w:t>
      </w:r>
    </w:p>
    <w:p w14:paraId="4C160682" w14:textId="77777777" w:rsidR="00133E1F" w:rsidRPr="009A67EA" w:rsidRDefault="00133E1F" w:rsidP="00CC32F1">
      <w:pPr>
        <w:pStyle w:val="ListParagraph"/>
        <w:ind w:left="1080" w:right="-1339"/>
        <w:jc w:val="both"/>
        <w:rPr>
          <w:rFonts w:ascii="Times New Roman" w:eastAsia="Calibri" w:hAnsi="Times New Roman" w:cs="Times New Roman"/>
          <w:b/>
          <w:bCs/>
          <w:color w:val="002060"/>
          <w:sz w:val="28"/>
          <w:szCs w:val="28"/>
        </w:rPr>
      </w:pPr>
    </w:p>
    <w:p w14:paraId="7E283BEA" w14:textId="194A2264" w:rsidR="00CC32F1" w:rsidRPr="009A67EA" w:rsidRDefault="00133E1F" w:rsidP="00133E1F">
      <w:pPr>
        <w:pStyle w:val="ListParagraph"/>
        <w:ind w:left="1080" w:right="-1339"/>
        <w:jc w:val="center"/>
        <w:rPr>
          <w:rFonts w:ascii="Times New Roman" w:eastAsia="Calibri" w:hAnsi="Times New Roman" w:cs="Times New Roman"/>
          <w:b/>
          <w:bCs/>
          <w:color w:val="002060"/>
          <w:sz w:val="28"/>
          <w:szCs w:val="28"/>
          <w:lang w:val="en-US"/>
        </w:rPr>
      </w:pPr>
      <w:r w:rsidRPr="009A67EA">
        <w:rPr>
          <w:rFonts w:ascii="Times New Roman" w:hAnsi="Times New Roman" w:cs="Times New Roman"/>
          <w:noProof/>
        </w:rPr>
        <w:drawing>
          <wp:inline distT="0" distB="0" distL="0" distR="0" wp14:anchorId="1B085035" wp14:editId="54DC4A6F">
            <wp:extent cx="2648102" cy="2515870"/>
            <wp:effectExtent l="0" t="0" r="0" b="0"/>
            <wp:docPr id="2" name="Picture 1" descr="A poster with a map and ic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oster with a map and icons&#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03393" cy="2568400"/>
                    </a:xfrm>
                    <a:prstGeom prst="rect">
                      <a:avLst/>
                    </a:prstGeom>
                    <a:noFill/>
                    <a:ln>
                      <a:noFill/>
                    </a:ln>
                  </pic:spPr>
                </pic:pic>
              </a:graphicData>
            </a:graphic>
          </wp:inline>
        </w:drawing>
      </w:r>
    </w:p>
    <w:p w14:paraId="24CF6735" w14:textId="77777777" w:rsidR="00C421C0" w:rsidRPr="009A67EA" w:rsidRDefault="00C421C0" w:rsidP="00133E1F">
      <w:pPr>
        <w:pStyle w:val="ListParagraph"/>
        <w:ind w:left="1080" w:right="-1339"/>
        <w:jc w:val="center"/>
        <w:rPr>
          <w:rFonts w:ascii="Times New Roman" w:eastAsia="Calibri" w:hAnsi="Times New Roman" w:cs="Times New Roman"/>
          <w:b/>
          <w:bCs/>
          <w:color w:val="002060"/>
          <w:sz w:val="28"/>
          <w:szCs w:val="28"/>
          <w:lang w:val="en-US"/>
        </w:rPr>
      </w:pPr>
    </w:p>
    <w:p w14:paraId="643BE410" w14:textId="77777777" w:rsidR="00C421C0" w:rsidRPr="009A67EA" w:rsidRDefault="00C421C0" w:rsidP="00133E1F">
      <w:pPr>
        <w:pStyle w:val="ListParagraph"/>
        <w:ind w:left="1080" w:right="-1339"/>
        <w:jc w:val="center"/>
        <w:rPr>
          <w:rFonts w:ascii="Times New Roman" w:eastAsia="Calibri" w:hAnsi="Times New Roman" w:cs="Times New Roman"/>
          <w:b/>
          <w:bCs/>
          <w:color w:val="002060"/>
          <w:sz w:val="28"/>
          <w:szCs w:val="28"/>
          <w:lang w:val="en-US"/>
        </w:rPr>
      </w:pPr>
    </w:p>
    <w:p w14:paraId="4E2C02F9" w14:textId="77777777" w:rsidR="00133E1F" w:rsidRPr="009A67EA" w:rsidRDefault="00133E1F" w:rsidP="00133E1F">
      <w:pPr>
        <w:pStyle w:val="ListParagraph"/>
        <w:ind w:left="1080" w:right="-1339"/>
        <w:jc w:val="center"/>
        <w:rPr>
          <w:rFonts w:ascii="Times New Roman" w:eastAsia="Calibri" w:hAnsi="Times New Roman" w:cs="Times New Roman"/>
          <w:b/>
          <w:bCs/>
          <w:color w:val="002060"/>
          <w:sz w:val="28"/>
          <w:szCs w:val="28"/>
        </w:rPr>
      </w:pPr>
    </w:p>
    <w:p w14:paraId="620E8231" w14:textId="3B076B40" w:rsidR="00CC32F1" w:rsidRPr="009A67EA" w:rsidRDefault="00CC32F1" w:rsidP="00CC32F1">
      <w:pPr>
        <w:pStyle w:val="ListParagraph"/>
        <w:numPr>
          <w:ilvl w:val="1"/>
          <w:numId w:val="1"/>
        </w:numPr>
        <w:ind w:right="-1339"/>
        <w:jc w:val="both"/>
        <w:rPr>
          <w:rFonts w:ascii="Times New Roman" w:eastAsia="Calibri" w:hAnsi="Times New Roman" w:cs="Times New Roman"/>
          <w:b/>
          <w:bCs/>
          <w:color w:val="002060"/>
          <w:sz w:val="28"/>
          <w:szCs w:val="28"/>
        </w:rPr>
      </w:pPr>
      <w:r w:rsidRPr="009A67EA">
        <w:rPr>
          <w:rFonts w:ascii="Times New Roman" w:eastAsia="Calibri" w:hAnsi="Times New Roman" w:cs="Times New Roman"/>
          <w:b/>
          <w:bCs/>
          <w:color w:val="002060"/>
          <w:sz w:val="28"/>
          <w:szCs w:val="28"/>
        </w:rPr>
        <w:t xml:space="preserve">Στο 3ο ΠΑΝΕΛΛΗΝΙΟ ΣΥΝΕΔΡΙΟ </w:t>
      </w:r>
      <w:r w:rsidRPr="009A67EA">
        <w:rPr>
          <w:rFonts w:ascii="Times New Roman" w:eastAsia="Calibri" w:hAnsi="Times New Roman" w:cs="Times New Roman"/>
          <w:b/>
          <w:bCs/>
          <w:color w:val="002060"/>
          <w:sz w:val="28"/>
          <w:szCs w:val="28"/>
          <w:lang w:val="en-US"/>
        </w:rPr>
        <w:t>YACHTING</w:t>
      </w:r>
      <w:r w:rsidRPr="009A67EA">
        <w:rPr>
          <w:rFonts w:ascii="Times New Roman" w:eastAsia="Calibri" w:hAnsi="Times New Roman" w:cs="Times New Roman"/>
          <w:b/>
          <w:bCs/>
          <w:color w:val="002060"/>
          <w:sz w:val="28"/>
          <w:szCs w:val="28"/>
        </w:rPr>
        <w:t xml:space="preserve"> 2024 που πραγματοποιήθηκε στο </w:t>
      </w:r>
      <w:r w:rsidRPr="009A67EA">
        <w:rPr>
          <w:rFonts w:ascii="Times New Roman" w:eastAsia="Calibri" w:hAnsi="Times New Roman" w:cs="Times New Roman"/>
          <w:b/>
          <w:bCs/>
          <w:color w:val="002060"/>
          <w:sz w:val="28"/>
          <w:szCs w:val="28"/>
          <w:lang w:val="en-US"/>
        </w:rPr>
        <w:t>Golf</w:t>
      </w:r>
      <w:r w:rsidRPr="009A67EA">
        <w:rPr>
          <w:rFonts w:ascii="Times New Roman" w:eastAsia="Calibri" w:hAnsi="Times New Roman" w:cs="Times New Roman"/>
          <w:b/>
          <w:bCs/>
          <w:color w:val="002060"/>
          <w:sz w:val="28"/>
          <w:szCs w:val="28"/>
        </w:rPr>
        <w:t xml:space="preserve"> </w:t>
      </w:r>
      <w:r w:rsidRPr="009A67EA">
        <w:rPr>
          <w:rFonts w:ascii="Times New Roman" w:eastAsia="Calibri" w:hAnsi="Times New Roman" w:cs="Times New Roman"/>
          <w:b/>
          <w:bCs/>
          <w:color w:val="002060"/>
          <w:sz w:val="28"/>
          <w:szCs w:val="28"/>
          <w:lang w:val="en-US"/>
        </w:rPr>
        <w:t>Prive</w:t>
      </w:r>
      <w:r w:rsidRPr="009A67EA">
        <w:rPr>
          <w:rFonts w:ascii="Times New Roman" w:eastAsia="Calibri" w:hAnsi="Times New Roman" w:cs="Times New Roman"/>
          <w:b/>
          <w:bCs/>
          <w:color w:val="002060"/>
          <w:sz w:val="28"/>
          <w:szCs w:val="28"/>
        </w:rPr>
        <w:t xml:space="preserve"> στις 22-23/2/24.</w:t>
      </w:r>
    </w:p>
    <w:p w14:paraId="356355AC" w14:textId="77777777" w:rsidR="00133E1F" w:rsidRPr="009A67EA" w:rsidRDefault="00133E1F" w:rsidP="00133E1F">
      <w:pPr>
        <w:pStyle w:val="ListParagraph"/>
        <w:jc w:val="center"/>
        <w:rPr>
          <w:rFonts w:ascii="Times New Roman" w:eastAsia="Calibri" w:hAnsi="Times New Roman" w:cs="Times New Roman"/>
          <w:b/>
          <w:bCs/>
          <w:color w:val="002060"/>
          <w:sz w:val="28"/>
          <w:szCs w:val="28"/>
        </w:rPr>
      </w:pPr>
    </w:p>
    <w:p w14:paraId="42DA2558" w14:textId="4892736F" w:rsidR="00CC32F1" w:rsidRPr="009A67EA" w:rsidRDefault="00133E1F" w:rsidP="00133E1F">
      <w:pPr>
        <w:pStyle w:val="ListParagraph"/>
        <w:jc w:val="center"/>
        <w:rPr>
          <w:rFonts w:ascii="Times New Roman" w:eastAsia="Calibri" w:hAnsi="Times New Roman" w:cs="Times New Roman"/>
          <w:b/>
          <w:bCs/>
          <w:color w:val="002060"/>
          <w:sz w:val="28"/>
          <w:szCs w:val="28"/>
        </w:rPr>
      </w:pPr>
      <w:r w:rsidRPr="009A67EA">
        <w:rPr>
          <w:rFonts w:ascii="Times New Roman" w:hAnsi="Times New Roman" w:cs="Times New Roman"/>
          <w:noProof/>
        </w:rPr>
        <w:drawing>
          <wp:inline distT="0" distB="0" distL="0" distR="0" wp14:anchorId="2D621B25" wp14:editId="135F42CD">
            <wp:extent cx="3855110" cy="1236178"/>
            <wp:effectExtent l="0" t="0" r="0" b="2540"/>
            <wp:docPr id="1306946784" name="Picture 6" descr="ΜΑΥΡΙΚΟΣ ΝΙΚΟΛΑΟΣ – ΠΑΝΕΛΛΗΝΙΟ ΣΥΝΕΔΡΙΟ YACH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ΜΑΥΡΙΚΟΣ ΝΙΚΟΛΑΟΣ – ΠΑΝΕΛΛΗΝΙΟ ΣΥΝΕΔΡΙΟ YACHTI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09628" cy="1253660"/>
                    </a:xfrm>
                    <a:prstGeom prst="rect">
                      <a:avLst/>
                    </a:prstGeom>
                    <a:noFill/>
                    <a:ln>
                      <a:noFill/>
                    </a:ln>
                  </pic:spPr>
                </pic:pic>
              </a:graphicData>
            </a:graphic>
          </wp:inline>
        </w:drawing>
      </w:r>
      <w:r w:rsidRPr="009A67EA">
        <w:rPr>
          <w:rFonts w:ascii="Times New Roman" w:hAnsi="Times New Roman" w:cs="Times New Roman"/>
          <w:noProof/>
        </w:rPr>
        <w:drawing>
          <wp:inline distT="0" distB="0" distL="0" distR="0" wp14:anchorId="6A6154BC" wp14:editId="13321F91">
            <wp:extent cx="3847795" cy="1726565"/>
            <wp:effectExtent l="0" t="0" r="635" b="6985"/>
            <wp:docPr id="656225724" name="Picture 2" descr="Μπορεί να είναι εικόνα τηλεόραση και κεί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Μπορεί να είναι εικόνα τηλεόραση και κείμενο"/>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69816" cy="1736446"/>
                    </a:xfrm>
                    <a:prstGeom prst="rect">
                      <a:avLst/>
                    </a:prstGeom>
                    <a:noFill/>
                    <a:ln>
                      <a:noFill/>
                    </a:ln>
                  </pic:spPr>
                </pic:pic>
              </a:graphicData>
            </a:graphic>
          </wp:inline>
        </w:drawing>
      </w:r>
    </w:p>
    <w:p w14:paraId="4E695241" w14:textId="77777777" w:rsidR="00133E1F" w:rsidRPr="009A67EA" w:rsidRDefault="00133E1F" w:rsidP="00133E1F">
      <w:pPr>
        <w:pStyle w:val="ListParagraph"/>
        <w:jc w:val="center"/>
        <w:rPr>
          <w:rFonts w:ascii="Times New Roman" w:eastAsia="Calibri" w:hAnsi="Times New Roman" w:cs="Times New Roman"/>
          <w:b/>
          <w:bCs/>
          <w:color w:val="002060"/>
          <w:sz w:val="28"/>
          <w:szCs w:val="28"/>
        </w:rPr>
      </w:pPr>
    </w:p>
    <w:p w14:paraId="074F94B8" w14:textId="4A09D559" w:rsidR="00CC32F1" w:rsidRPr="009A67EA" w:rsidRDefault="00CC32F1" w:rsidP="00CC32F1">
      <w:pPr>
        <w:pStyle w:val="ListParagraph"/>
        <w:numPr>
          <w:ilvl w:val="1"/>
          <w:numId w:val="1"/>
        </w:numPr>
        <w:ind w:right="-1339"/>
        <w:jc w:val="both"/>
        <w:rPr>
          <w:rFonts w:ascii="Times New Roman" w:eastAsia="Calibri" w:hAnsi="Times New Roman" w:cs="Times New Roman"/>
          <w:b/>
          <w:bCs/>
          <w:color w:val="002060"/>
          <w:sz w:val="28"/>
          <w:szCs w:val="28"/>
        </w:rPr>
      </w:pPr>
      <w:r w:rsidRPr="009A67EA">
        <w:rPr>
          <w:rFonts w:ascii="Times New Roman" w:eastAsia="Calibri" w:hAnsi="Times New Roman" w:cs="Times New Roman"/>
          <w:b/>
          <w:bCs/>
          <w:color w:val="002060"/>
          <w:sz w:val="28"/>
          <w:szCs w:val="28"/>
        </w:rPr>
        <w:t xml:space="preserve">Στην Ενημερωτική Ημερίδα </w:t>
      </w:r>
      <w:r w:rsidRPr="009A67EA">
        <w:rPr>
          <w:rFonts w:ascii="Times New Roman" w:hAnsi="Times New Roman" w:cs="Times New Roman"/>
          <w:b/>
          <w:bCs/>
          <w:color w:val="002060"/>
          <w:sz w:val="28"/>
          <w:szCs w:val="28"/>
        </w:rPr>
        <w:t xml:space="preserve">ΕΜΠΟΡΙΟ - ΜΕΤΑΦΟΡΕΣ – ΕΞΑΓΩΓΕΣ Το τρίπτυχο της εξωστρεφούς εταιρικής ανάπτυξης που </w:t>
      </w:r>
      <w:r w:rsidR="00F71FC0" w:rsidRPr="009A67EA">
        <w:rPr>
          <w:rFonts w:ascii="Times New Roman" w:hAnsi="Times New Roman" w:cs="Times New Roman"/>
          <w:b/>
          <w:bCs/>
          <w:color w:val="002060"/>
          <w:sz w:val="28"/>
          <w:szCs w:val="28"/>
        </w:rPr>
        <w:t>πραγματοποιήθ</w:t>
      </w:r>
      <w:r w:rsidR="00F71FC0">
        <w:rPr>
          <w:rFonts w:ascii="Times New Roman" w:hAnsi="Times New Roman" w:cs="Times New Roman"/>
          <w:b/>
          <w:bCs/>
          <w:color w:val="002060"/>
          <w:sz w:val="28"/>
          <w:szCs w:val="28"/>
        </w:rPr>
        <w:t>ηκε</w:t>
      </w:r>
      <w:r w:rsidRPr="009A67EA">
        <w:rPr>
          <w:rFonts w:ascii="Times New Roman" w:hAnsi="Times New Roman" w:cs="Times New Roman"/>
          <w:b/>
          <w:bCs/>
          <w:color w:val="002060"/>
          <w:sz w:val="28"/>
          <w:szCs w:val="28"/>
        </w:rPr>
        <w:t xml:space="preserve"> στο ΕΒΕΠ στις 13/3/24.</w:t>
      </w:r>
    </w:p>
    <w:p w14:paraId="5B89C71F" w14:textId="77777777" w:rsidR="00A83BED" w:rsidRPr="009A67EA" w:rsidRDefault="00A83BED" w:rsidP="00CC32F1">
      <w:pPr>
        <w:pStyle w:val="ListParagraph"/>
        <w:rPr>
          <w:rFonts w:ascii="Times New Roman" w:hAnsi="Times New Roman" w:cs="Times New Roman"/>
        </w:rPr>
      </w:pPr>
    </w:p>
    <w:p w14:paraId="168E77E9" w14:textId="77777777" w:rsidR="00C421C0" w:rsidRPr="00797C43" w:rsidRDefault="00C421C0" w:rsidP="00A83BED">
      <w:pPr>
        <w:pStyle w:val="ListParagraph"/>
        <w:jc w:val="center"/>
        <w:rPr>
          <w:rFonts w:ascii="Times New Roman" w:hAnsi="Times New Roman" w:cs="Times New Roman"/>
        </w:rPr>
      </w:pPr>
    </w:p>
    <w:p w14:paraId="1DD90585" w14:textId="7BCA2F88" w:rsidR="00A83BED" w:rsidRPr="009A67EA" w:rsidRDefault="00133E1F" w:rsidP="00A83BED">
      <w:pPr>
        <w:pStyle w:val="ListParagraph"/>
        <w:jc w:val="center"/>
        <w:rPr>
          <w:rFonts w:ascii="Times New Roman" w:hAnsi="Times New Roman" w:cs="Times New Roman"/>
        </w:rPr>
      </w:pPr>
      <w:r w:rsidRPr="009A67EA">
        <w:rPr>
          <w:rFonts w:ascii="Times New Roman" w:hAnsi="Times New Roman" w:cs="Times New Roman"/>
          <w:noProof/>
        </w:rPr>
        <w:drawing>
          <wp:inline distT="0" distB="0" distL="0" distR="0" wp14:anchorId="0644EC37" wp14:editId="0DB5E419">
            <wp:extent cx="2787015" cy="2940711"/>
            <wp:effectExtent l="0" t="0" r="0" b="0"/>
            <wp:docPr id="1" name="Picture 1" descr="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in a suit&#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10565" cy="2965560"/>
                    </a:xfrm>
                    <a:prstGeom prst="rect">
                      <a:avLst/>
                    </a:prstGeom>
                    <a:noFill/>
                    <a:ln>
                      <a:noFill/>
                    </a:ln>
                  </pic:spPr>
                </pic:pic>
              </a:graphicData>
            </a:graphic>
          </wp:inline>
        </w:drawing>
      </w:r>
    </w:p>
    <w:p w14:paraId="1ACECDB4" w14:textId="583D9CF5" w:rsidR="00CC32F1" w:rsidRPr="009A67EA" w:rsidRDefault="00A83BED" w:rsidP="00CC32F1">
      <w:pPr>
        <w:pStyle w:val="ListParagraph"/>
        <w:rPr>
          <w:rFonts w:ascii="Times New Roman" w:hAnsi="Times New Roman" w:cs="Times New Roman"/>
        </w:rPr>
      </w:pPr>
      <w:r w:rsidRPr="009A67EA">
        <w:rPr>
          <w:rFonts w:ascii="Times New Roman" w:hAnsi="Times New Roman" w:cs="Times New Roman"/>
        </w:rPr>
        <w:t xml:space="preserve">  </w:t>
      </w:r>
    </w:p>
    <w:p w14:paraId="6542627C" w14:textId="77777777" w:rsidR="00A83BED" w:rsidRPr="009A67EA" w:rsidRDefault="00A83BED" w:rsidP="00CC32F1">
      <w:pPr>
        <w:pStyle w:val="ListParagraph"/>
        <w:rPr>
          <w:rFonts w:ascii="Times New Roman" w:eastAsia="Calibri" w:hAnsi="Times New Roman" w:cs="Times New Roman"/>
          <w:b/>
          <w:bCs/>
          <w:color w:val="002060"/>
          <w:sz w:val="28"/>
          <w:szCs w:val="28"/>
          <w:lang w:val="en-US"/>
        </w:rPr>
      </w:pPr>
    </w:p>
    <w:p w14:paraId="0D4DA98B" w14:textId="77777777" w:rsidR="00804E2E" w:rsidRPr="009A67EA" w:rsidRDefault="00804E2E" w:rsidP="00CC32F1">
      <w:pPr>
        <w:pStyle w:val="ListParagraph"/>
        <w:rPr>
          <w:rFonts w:ascii="Times New Roman" w:eastAsia="Calibri" w:hAnsi="Times New Roman" w:cs="Times New Roman"/>
          <w:b/>
          <w:bCs/>
          <w:color w:val="002060"/>
          <w:sz w:val="28"/>
          <w:szCs w:val="28"/>
          <w:lang w:val="en-US"/>
        </w:rPr>
      </w:pPr>
    </w:p>
    <w:p w14:paraId="3961CA47" w14:textId="77777777" w:rsidR="00804E2E" w:rsidRPr="009A67EA" w:rsidRDefault="00804E2E" w:rsidP="00CC32F1">
      <w:pPr>
        <w:pStyle w:val="ListParagraph"/>
        <w:rPr>
          <w:rFonts w:ascii="Times New Roman" w:eastAsia="Calibri" w:hAnsi="Times New Roman" w:cs="Times New Roman"/>
          <w:b/>
          <w:bCs/>
          <w:color w:val="002060"/>
          <w:sz w:val="28"/>
          <w:szCs w:val="28"/>
          <w:lang w:val="en-US"/>
        </w:rPr>
      </w:pPr>
    </w:p>
    <w:p w14:paraId="13090EAB" w14:textId="77777777" w:rsidR="00CC32F1" w:rsidRPr="009A67EA" w:rsidRDefault="00CC32F1" w:rsidP="00932502">
      <w:pPr>
        <w:pStyle w:val="ListParagraph"/>
        <w:numPr>
          <w:ilvl w:val="1"/>
          <w:numId w:val="1"/>
        </w:numPr>
        <w:ind w:right="-1339"/>
        <w:jc w:val="both"/>
        <w:rPr>
          <w:rFonts w:ascii="Times New Roman" w:hAnsi="Times New Roman" w:cs="Times New Roman"/>
          <w:b/>
          <w:bCs/>
          <w:color w:val="002060"/>
          <w:sz w:val="30"/>
          <w:szCs w:val="30"/>
          <w:shd w:val="clear" w:color="auto" w:fill="FFFFFF"/>
        </w:rPr>
      </w:pPr>
      <w:r w:rsidRPr="009A67EA">
        <w:rPr>
          <w:rFonts w:ascii="Times New Roman" w:hAnsi="Times New Roman" w:cs="Times New Roman"/>
          <w:b/>
          <w:bCs/>
          <w:color w:val="002060"/>
          <w:sz w:val="30"/>
          <w:szCs w:val="30"/>
          <w:shd w:val="clear" w:color="auto" w:fill="FFFFFF"/>
        </w:rPr>
        <w:t xml:space="preserve">Στο </w:t>
      </w:r>
      <w:r w:rsidRPr="009A67EA">
        <w:rPr>
          <w:rFonts w:ascii="Times New Roman" w:hAnsi="Times New Roman" w:cs="Times New Roman"/>
          <w:b/>
          <w:bCs/>
          <w:color w:val="002060"/>
          <w:sz w:val="30"/>
          <w:szCs w:val="30"/>
          <w:shd w:val="clear" w:color="auto" w:fill="FFFFFF"/>
          <w:lang w:val="en-US"/>
        </w:rPr>
        <w:t>GREEK</w:t>
      </w:r>
      <w:r w:rsidRPr="009A67EA">
        <w:rPr>
          <w:rFonts w:ascii="Times New Roman" w:hAnsi="Times New Roman" w:cs="Times New Roman"/>
          <w:b/>
          <w:bCs/>
          <w:color w:val="002060"/>
          <w:sz w:val="30"/>
          <w:szCs w:val="30"/>
          <w:shd w:val="clear" w:color="auto" w:fill="FFFFFF"/>
        </w:rPr>
        <w:t xml:space="preserve"> </w:t>
      </w:r>
      <w:r w:rsidRPr="009A67EA">
        <w:rPr>
          <w:rFonts w:ascii="Times New Roman" w:hAnsi="Times New Roman" w:cs="Times New Roman"/>
          <w:b/>
          <w:bCs/>
          <w:color w:val="002060"/>
          <w:sz w:val="30"/>
          <w:szCs w:val="30"/>
          <w:shd w:val="clear" w:color="auto" w:fill="FFFFFF"/>
          <w:lang w:val="en-US"/>
        </w:rPr>
        <w:t>EXPORTS</w:t>
      </w:r>
      <w:r w:rsidRPr="009A67EA">
        <w:rPr>
          <w:rFonts w:ascii="Times New Roman" w:hAnsi="Times New Roman" w:cs="Times New Roman"/>
          <w:b/>
          <w:bCs/>
          <w:color w:val="002060"/>
          <w:sz w:val="30"/>
          <w:szCs w:val="30"/>
          <w:shd w:val="clear" w:color="auto" w:fill="FFFFFF"/>
        </w:rPr>
        <w:t xml:space="preserve"> </w:t>
      </w:r>
      <w:r w:rsidRPr="009A67EA">
        <w:rPr>
          <w:rFonts w:ascii="Times New Roman" w:hAnsi="Times New Roman" w:cs="Times New Roman"/>
          <w:b/>
          <w:bCs/>
          <w:color w:val="002060"/>
          <w:sz w:val="30"/>
          <w:szCs w:val="30"/>
          <w:shd w:val="clear" w:color="auto" w:fill="FFFFFF"/>
          <w:lang w:val="en-US"/>
        </w:rPr>
        <w:t>AWARDS</w:t>
      </w:r>
      <w:r w:rsidRPr="009A67EA">
        <w:rPr>
          <w:rFonts w:ascii="Times New Roman" w:hAnsi="Times New Roman" w:cs="Times New Roman"/>
          <w:b/>
          <w:bCs/>
          <w:color w:val="002060"/>
          <w:sz w:val="30"/>
          <w:szCs w:val="30"/>
          <w:shd w:val="clear" w:color="auto" w:fill="FFFFFF"/>
        </w:rPr>
        <w:t xml:space="preserve"> που θα πραγματοποιηθεί 19/4/24 σε κεντρικό ξενοδοχείο της Αθήνας. Υπογράφτηκε συμφωνητικό την 1/3/24.</w:t>
      </w:r>
    </w:p>
    <w:p w14:paraId="3E28021E" w14:textId="77777777" w:rsidR="00CC32F1" w:rsidRPr="009A67EA" w:rsidRDefault="00CC32F1" w:rsidP="00CC32F1">
      <w:pPr>
        <w:pStyle w:val="ListParagraph"/>
        <w:rPr>
          <w:rFonts w:ascii="Times New Roman" w:hAnsi="Times New Roman" w:cs="Times New Roman"/>
          <w:b/>
          <w:bCs/>
          <w:color w:val="002060"/>
          <w:sz w:val="30"/>
          <w:szCs w:val="30"/>
          <w:shd w:val="clear" w:color="auto" w:fill="FFFFFF"/>
          <w:lang w:val="en-US"/>
        </w:rPr>
      </w:pPr>
    </w:p>
    <w:p w14:paraId="3F00FEAD" w14:textId="77777777" w:rsidR="00C421C0" w:rsidRPr="009A67EA" w:rsidRDefault="00C421C0" w:rsidP="00CC32F1">
      <w:pPr>
        <w:pStyle w:val="ListParagraph"/>
        <w:rPr>
          <w:rFonts w:ascii="Times New Roman" w:hAnsi="Times New Roman" w:cs="Times New Roman"/>
          <w:b/>
          <w:bCs/>
          <w:color w:val="002060"/>
          <w:sz w:val="30"/>
          <w:szCs w:val="30"/>
          <w:shd w:val="clear" w:color="auto" w:fill="FFFFFF"/>
          <w:lang w:val="en-US"/>
        </w:rPr>
      </w:pPr>
    </w:p>
    <w:p w14:paraId="490A8F28" w14:textId="7A1B07FE" w:rsidR="000150C4" w:rsidRPr="009A67EA" w:rsidRDefault="000150C4" w:rsidP="000150C4">
      <w:pPr>
        <w:pStyle w:val="ListParagraph"/>
        <w:jc w:val="center"/>
        <w:rPr>
          <w:rFonts w:ascii="Times New Roman" w:hAnsi="Times New Roman" w:cs="Times New Roman"/>
          <w:b/>
          <w:bCs/>
          <w:color w:val="002060"/>
          <w:sz w:val="30"/>
          <w:szCs w:val="30"/>
          <w:shd w:val="clear" w:color="auto" w:fill="FFFFFF"/>
          <w:lang w:val="en-US"/>
        </w:rPr>
      </w:pPr>
      <w:r w:rsidRPr="009A67EA">
        <w:rPr>
          <w:rFonts w:ascii="Times New Roman" w:hAnsi="Times New Roman" w:cs="Times New Roman"/>
          <w:b/>
          <w:bCs/>
          <w:noProof/>
          <w:color w:val="000000"/>
        </w:rPr>
        <w:drawing>
          <wp:inline distT="0" distB="0" distL="0" distR="0" wp14:anchorId="59E3A241" wp14:editId="5F09F837">
            <wp:extent cx="5274310" cy="1426464"/>
            <wp:effectExtent l="0" t="0" r="2540" b="2540"/>
            <wp:docPr id="2081626075" name="Picture 2"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626075" name="Picture 2" descr="A blue and yellow logo&#10;&#10;Description automatically generated"/>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5282819" cy="1428765"/>
                    </a:xfrm>
                    <a:prstGeom prst="rect">
                      <a:avLst/>
                    </a:prstGeom>
                    <a:noFill/>
                    <a:ln>
                      <a:noFill/>
                    </a:ln>
                  </pic:spPr>
                </pic:pic>
              </a:graphicData>
            </a:graphic>
          </wp:inline>
        </w:drawing>
      </w:r>
    </w:p>
    <w:p w14:paraId="7086BB3E" w14:textId="77777777" w:rsidR="00C421C0" w:rsidRPr="009A67EA" w:rsidRDefault="00C421C0" w:rsidP="000150C4">
      <w:pPr>
        <w:pStyle w:val="ListParagraph"/>
        <w:jc w:val="center"/>
        <w:rPr>
          <w:rFonts w:ascii="Times New Roman" w:hAnsi="Times New Roman" w:cs="Times New Roman"/>
          <w:b/>
          <w:bCs/>
          <w:color w:val="002060"/>
          <w:sz w:val="30"/>
          <w:szCs w:val="30"/>
          <w:shd w:val="clear" w:color="auto" w:fill="FFFFFF"/>
          <w:lang w:val="en-US"/>
        </w:rPr>
      </w:pPr>
    </w:p>
    <w:p w14:paraId="4D28DBEF" w14:textId="77777777" w:rsidR="00804E2E" w:rsidRPr="009A67EA" w:rsidRDefault="00804E2E" w:rsidP="000150C4">
      <w:pPr>
        <w:pStyle w:val="ListParagraph"/>
        <w:jc w:val="center"/>
        <w:rPr>
          <w:rFonts w:ascii="Times New Roman" w:hAnsi="Times New Roman" w:cs="Times New Roman"/>
          <w:b/>
          <w:bCs/>
          <w:color w:val="002060"/>
          <w:sz w:val="30"/>
          <w:szCs w:val="30"/>
          <w:shd w:val="clear" w:color="auto" w:fill="FFFFFF"/>
          <w:lang w:val="en-US"/>
        </w:rPr>
      </w:pPr>
    </w:p>
    <w:p w14:paraId="5BBB7EEF" w14:textId="77777777" w:rsidR="00804E2E" w:rsidRPr="009A67EA" w:rsidRDefault="00804E2E" w:rsidP="000150C4">
      <w:pPr>
        <w:pStyle w:val="ListParagraph"/>
        <w:jc w:val="center"/>
        <w:rPr>
          <w:rFonts w:ascii="Times New Roman" w:hAnsi="Times New Roman" w:cs="Times New Roman"/>
          <w:b/>
          <w:bCs/>
          <w:color w:val="002060"/>
          <w:sz w:val="30"/>
          <w:szCs w:val="30"/>
          <w:shd w:val="clear" w:color="auto" w:fill="FFFFFF"/>
          <w:lang w:val="en-US"/>
        </w:rPr>
      </w:pPr>
    </w:p>
    <w:p w14:paraId="31ADE028" w14:textId="77777777" w:rsidR="00804E2E" w:rsidRPr="009A67EA" w:rsidRDefault="00804E2E" w:rsidP="000150C4">
      <w:pPr>
        <w:pStyle w:val="ListParagraph"/>
        <w:jc w:val="center"/>
        <w:rPr>
          <w:rFonts w:ascii="Times New Roman" w:hAnsi="Times New Roman" w:cs="Times New Roman"/>
          <w:b/>
          <w:bCs/>
          <w:color w:val="002060"/>
          <w:sz w:val="30"/>
          <w:szCs w:val="30"/>
          <w:shd w:val="clear" w:color="auto" w:fill="FFFFFF"/>
          <w:lang w:val="en-US"/>
        </w:rPr>
      </w:pPr>
    </w:p>
    <w:p w14:paraId="38ABFF61" w14:textId="77777777" w:rsidR="000150C4" w:rsidRPr="009A67EA" w:rsidRDefault="000150C4" w:rsidP="00CC32F1">
      <w:pPr>
        <w:pStyle w:val="ListParagraph"/>
        <w:rPr>
          <w:rFonts w:ascii="Times New Roman" w:hAnsi="Times New Roman" w:cs="Times New Roman"/>
          <w:b/>
          <w:bCs/>
          <w:color w:val="002060"/>
          <w:sz w:val="30"/>
          <w:szCs w:val="30"/>
          <w:shd w:val="clear" w:color="auto" w:fill="FFFFFF"/>
        </w:rPr>
      </w:pPr>
    </w:p>
    <w:p w14:paraId="5D8475F5" w14:textId="733DB139" w:rsidR="00CC32F1" w:rsidRPr="009A67EA" w:rsidRDefault="00CC32F1" w:rsidP="00CC32F1">
      <w:pPr>
        <w:pStyle w:val="ListParagraph"/>
        <w:numPr>
          <w:ilvl w:val="1"/>
          <w:numId w:val="1"/>
        </w:numPr>
        <w:ind w:right="-1339"/>
        <w:jc w:val="both"/>
        <w:rPr>
          <w:rFonts w:ascii="Times New Roman" w:eastAsia="Calibri" w:hAnsi="Times New Roman" w:cs="Times New Roman"/>
          <w:b/>
          <w:bCs/>
          <w:color w:val="002060"/>
          <w:sz w:val="28"/>
          <w:szCs w:val="28"/>
          <w:lang w:val="en-US"/>
        </w:rPr>
      </w:pPr>
      <w:proofErr w:type="spellStart"/>
      <w:r w:rsidRPr="009A67EA">
        <w:rPr>
          <w:rFonts w:ascii="Times New Roman" w:eastAsia="Calibri" w:hAnsi="Times New Roman" w:cs="Times New Roman"/>
          <w:b/>
          <w:bCs/>
          <w:color w:val="002060"/>
          <w:sz w:val="28"/>
          <w:szCs w:val="28"/>
          <w:lang w:val="en-US"/>
        </w:rPr>
        <w:t>Στο</w:t>
      </w:r>
      <w:proofErr w:type="spellEnd"/>
      <w:r w:rsidRPr="009A67EA">
        <w:rPr>
          <w:rFonts w:ascii="Times New Roman" w:eastAsia="Calibri" w:hAnsi="Times New Roman" w:cs="Times New Roman"/>
          <w:b/>
          <w:bCs/>
          <w:color w:val="002060"/>
          <w:sz w:val="28"/>
          <w:szCs w:val="28"/>
          <w:lang w:val="en-US"/>
        </w:rPr>
        <w:t xml:space="preserve"> 1</w:t>
      </w:r>
      <w:r w:rsidRPr="009A67EA">
        <w:rPr>
          <w:rFonts w:ascii="Times New Roman" w:eastAsia="Calibri" w:hAnsi="Times New Roman" w:cs="Times New Roman"/>
          <w:b/>
          <w:bCs/>
          <w:color w:val="002060"/>
          <w:sz w:val="28"/>
          <w:szCs w:val="28"/>
          <w:vertAlign w:val="superscript"/>
          <w:lang w:val="en-US"/>
        </w:rPr>
        <w:t>st</w:t>
      </w:r>
      <w:r w:rsidRPr="009A67EA">
        <w:rPr>
          <w:rFonts w:ascii="Times New Roman" w:eastAsia="Calibri" w:hAnsi="Times New Roman" w:cs="Times New Roman"/>
          <w:b/>
          <w:bCs/>
          <w:color w:val="002060"/>
          <w:sz w:val="28"/>
          <w:szCs w:val="28"/>
          <w:lang w:val="en-US"/>
        </w:rPr>
        <w:t xml:space="preserve"> CSN Greece Maritime Supply Chain and Vessels </w:t>
      </w:r>
      <w:proofErr w:type="spellStart"/>
      <w:r w:rsidRPr="009A67EA">
        <w:rPr>
          <w:rFonts w:ascii="Times New Roman" w:eastAsia="Calibri" w:hAnsi="Times New Roman" w:cs="Times New Roman"/>
          <w:b/>
          <w:bCs/>
          <w:color w:val="002060"/>
          <w:sz w:val="28"/>
          <w:szCs w:val="28"/>
          <w:lang w:val="en-US"/>
        </w:rPr>
        <w:t>Perfomance</w:t>
      </w:r>
      <w:proofErr w:type="spellEnd"/>
      <w:r w:rsidRPr="009A67EA">
        <w:rPr>
          <w:rFonts w:ascii="Times New Roman" w:eastAsia="Calibri" w:hAnsi="Times New Roman" w:cs="Times New Roman"/>
          <w:b/>
          <w:bCs/>
          <w:color w:val="002060"/>
          <w:sz w:val="28"/>
          <w:szCs w:val="28"/>
          <w:lang w:val="en-US"/>
        </w:rPr>
        <w:t xml:space="preserve"> forum </w:t>
      </w:r>
      <w:r w:rsidRPr="009A67EA">
        <w:rPr>
          <w:rFonts w:ascii="Times New Roman" w:eastAsia="Calibri" w:hAnsi="Times New Roman" w:cs="Times New Roman"/>
          <w:b/>
          <w:bCs/>
          <w:color w:val="002060"/>
          <w:sz w:val="28"/>
          <w:szCs w:val="28"/>
        </w:rPr>
        <w:t>που</w:t>
      </w:r>
      <w:r w:rsidRPr="009A67EA">
        <w:rPr>
          <w:rFonts w:ascii="Times New Roman" w:eastAsia="Calibri" w:hAnsi="Times New Roman" w:cs="Times New Roman"/>
          <w:b/>
          <w:bCs/>
          <w:color w:val="002060"/>
          <w:sz w:val="28"/>
          <w:szCs w:val="28"/>
          <w:lang w:val="en-US"/>
        </w:rPr>
        <w:t xml:space="preserve"> πρα</w:t>
      </w:r>
      <w:proofErr w:type="spellStart"/>
      <w:r w:rsidRPr="009A67EA">
        <w:rPr>
          <w:rFonts w:ascii="Times New Roman" w:eastAsia="Calibri" w:hAnsi="Times New Roman" w:cs="Times New Roman"/>
          <w:b/>
          <w:bCs/>
          <w:color w:val="002060"/>
          <w:sz w:val="28"/>
          <w:szCs w:val="28"/>
          <w:lang w:val="en-US"/>
        </w:rPr>
        <w:t>γμ</w:t>
      </w:r>
      <w:proofErr w:type="spellEnd"/>
      <w:r w:rsidRPr="009A67EA">
        <w:rPr>
          <w:rFonts w:ascii="Times New Roman" w:eastAsia="Calibri" w:hAnsi="Times New Roman" w:cs="Times New Roman"/>
          <w:b/>
          <w:bCs/>
          <w:color w:val="002060"/>
          <w:sz w:val="28"/>
          <w:szCs w:val="28"/>
          <w:lang w:val="en-US"/>
        </w:rPr>
        <w:t>ατοποι</w:t>
      </w:r>
      <w:r w:rsidR="00F71FC0">
        <w:rPr>
          <w:rFonts w:ascii="Times New Roman" w:eastAsia="Calibri" w:hAnsi="Times New Roman" w:cs="Times New Roman"/>
          <w:b/>
          <w:bCs/>
          <w:color w:val="002060"/>
          <w:sz w:val="28"/>
          <w:szCs w:val="28"/>
        </w:rPr>
        <w:t>ή</w:t>
      </w:r>
      <w:r w:rsidRPr="009A67EA">
        <w:rPr>
          <w:rFonts w:ascii="Times New Roman" w:eastAsia="Calibri" w:hAnsi="Times New Roman" w:cs="Times New Roman"/>
          <w:b/>
          <w:bCs/>
          <w:color w:val="002060"/>
          <w:sz w:val="28"/>
          <w:szCs w:val="28"/>
          <w:lang w:val="en-US"/>
        </w:rPr>
        <w:t>θ</w:t>
      </w:r>
      <w:proofErr w:type="spellStart"/>
      <w:r w:rsidR="00F71FC0">
        <w:rPr>
          <w:rFonts w:ascii="Times New Roman" w:eastAsia="Calibri" w:hAnsi="Times New Roman" w:cs="Times New Roman"/>
          <w:b/>
          <w:bCs/>
          <w:color w:val="002060"/>
          <w:sz w:val="28"/>
          <w:szCs w:val="28"/>
        </w:rPr>
        <w:t>ηκε</w:t>
      </w:r>
      <w:proofErr w:type="spellEnd"/>
      <w:r w:rsidRPr="009A67EA">
        <w:rPr>
          <w:rFonts w:ascii="Times New Roman" w:eastAsia="Calibri" w:hAnsi="Times New Roman" w:cs="Times New Roman"/>
          <w:b/>
          <w:bCs/>
          <w:color w:val="002060"/>
          <w:sz w:val="28"/>
          <w:szCs w:val="28"/>
          <w:lang w:val="en-US"/>
        </w:rPr>
        <w:t xml:space="preserve"> στις 14/3/24.</w:t>
      </w:r>
    </w:p>
    <w:p w14:paraId="2BB158CE" w14:textId="77777777" w:rsidR="000150C4" w:rsidRPr="009A67EA" w:rsidRDefault="000150C4" w:rsidP="000150C4">
      <w:pPr>
        <w:pStyle w:val="ListParagraph"/>
        <w:ind w:left="1080" w:right="-1339"/>
        <w:jc w:val="both"/>
        <w:rPr>
          <w:rFonts w:ascii="Times New Roman" w:eastAsia="Calibri" w:hAnsi="Times New Roman" w:cs="Times New Roman"/>
          <w:b/>
          <w:bCs/>
          <w:color w:val="002060"/>
          <w:sz w:val="28"/>
          <w:szCs w:val="28"/>
          <w:lang w:val="en-US"/>
        </w:rPr>
      </w:pPr>
    </w:p>
    <w:p w14:paraId="0D95D973" w14:textId="50759876" w:rsidR="00CC32F1" w:rsidRPr="009A67EA" w:rsidRDefault="000150C4" w:rsidP="000150C4">
      <w:pPr>
        <w:pStyle w:val="ListParagraph"/>
        <w:jc w:val="center"/>
        <w:rPr>
          <w:rFonts w:ascii="Times New Roman" w:eastAsia="Calibri" w:hAnsi="Times New Roman" w:cs="Times New Roman"/>
          <w:b/>
          <w:bCs/>
          <w:color w:val="002060"/>
          <w:sz w:val="28"/>
          <w:szCs w:val="28"/>
        </w:rPr>
      </w:pPr>
      <w:r w:rsidRPr="009A67EA">
        <w:rPr>
          <w:rFonts w:ascii="Times New Roman" w:hAnsi="Times New Roman" w:cs="Times New Roman"/>
          <w:noProof/>
        </w:rPr>
        <w:drawing>
          <wp:inline distT="0" distB="0" distL="0" distR="0" wp14:anchorId="23044271" wp14:editId="6DA8A8F1">
            <wp:extent cx="5325110" cy="2092148"/>
            <wp:effectExtent l="0" t="0" r="0" b="3810"/>
            <wp:docPr id="1941725091" name="Picture 3" descr="A blue and white photo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725091" name="Picture 3" descr="A blue and white photo of a building&#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66363" cy="2108356"/>
                    </a:xfrm>
                    <a:prstGeom prst="rect">
                      <a:avLst/>
                    </a:prstGeom>
                    <a:noFill/>
                    <a:ln>
                      <a:noFill/>
                    </a:ln>
                  </pic:spPr>
                </pic:pic>
              </a:graphicData>
            </a:graphic>
          </wp:inline>
        </w:drawing>
      </w:r>
    </w:p>
    <w:p w14:paraId="40BDD688" w14:textId="77777777" w:rsidR="000150C4" w:rsidRPr="009A67EA" w:rsidRDefault="000150C4" w:rsidP="00CC32F1">
      <w:pPr>
        <w:pStyle w:val="ListParagraph"/>
        <w:rPr>
          <w:rFonts w:ascii="Times New Roman" w:eastAsia="Calibri" w:hAnsi="Times New Roman" w:cs="Times New Roman"/>
          <w:b/>
          <w:bCs/>
          <w:color w:val="002060"/>
          <w:sz w:val="28"/>
          <w:szCs w:val="28"/>
          <w:lang w:val="en-US"/>
        </w:rPr>
      </w:pPr>
    </w:p>
    <w:p w14:paraId="38465A6B" w14:textId="77777777" w:rsidR="00C421C0" w:rsidRPr="009A67EA" w:rsidRDefault="00C421C0" w:rsidP="00CC32F1">
      <w:pPr>
        <w:pStyle w:val="ListParagraph"/>
        <w:rPr>
          <w:rFonts w:ascii="Times New Roman" w:eastAsia="Calibri" w:hAnsi="Times New Roman" w:cs="Times New Roman"/>
          <w:b/>
          <w:bCs/>
          <w:color w:val="002060"/>
          <w:sz w:val="28"/>
          <w:szCs w:val="28"/>
          <w:lang w:val="en-US"/>
        </w:rPr>
      </w:pPr>
    </w:p>
    <w:p w14:paraId="04035A3E" w14:textId="77777777" w:rsidR="00C421C0" w:rsidRPr="009A67EA" w:rsidRDefault="00C421C0" w:rsidP="00CC32F1">
      <w:pPr>
        <w:pStyle w:val="ListParagraph"/>
        <w:rPr>
          <w:rFonts w:ascii="Times New Roman" w:eastAsia="Calibri" w:hAnsi="Times New Roman" w:cs="Times New Roman"/>
          <w:b/>
          <w:bCs/>
          <w:color w:val="002060"/>
          <w:sz w:val="28"/>
          <w:szCs w:val="28"/>
          <w:lang w:val="en-US"/>
        </w:rPr>
      </w:pPr>
    </w:p>
    <w:p w14:paraId="3DAE2EEA" w14:textId="77777777" w:rsidR="00CC32F1" w:rsidRPr="009A67EA" w:rsidRDefault="00CC32F1" w:rsidP="00CC32F1">
      <w:pPr>
        <w:pStyle w:val="ListParagraph"/>
        <w:numPr>
          <w:ilvl w:val="1"/>
          <w:numId w:val="1"/>
        </w:numPr>
        <w:ind w:right="-1339"/>
        <w:jc w:val="both"/>
        <w:rPr>
          <w:rFonts w:ascii="Times New Roman" w:eastAsia="Calibri" w:hAnsi="Times New Roman" w:cs="Times New Roman"/>
          <w:b/>
          <w:bCs/>
          <w:color w:val="002060"/>
          <w:sz w:val="28"/>
          <w:szCs w:val="28"/>
        </w:rPr>
      </w:pPr>
      <w:r w:rsidRPr="009A67EA">
        <w:rPr>
          <w:rFonts w:ascii="Times New Roman" w:eastAsia="Calibri" w:hAnsi="Times New Roman" w:cs="Times New Roman"/>
          <w:b/>
          <w:bCs/>
          <w:color w:val="002060"/>
          <w:sz w:val="28"/>
          <w:szCs w:val="28"/>
        </w:rPr>
        <w:t xml:space="preserve">Στο </w:t>
      </w:r>
      <w:r w:rsidRPr="009A67EA">
        <w:rPr>
          <w:rFonts w:ascii="Times New Roman" w:hAnsi="Times New Roman" w:cs="Times New Roman"/>
          <w:b/>
          <w:bCs/>
          <w:color w:val="002060"/>
          <w:sz w:val="28"/>
          <w:szCs w:val="28"/>
        </w:rPr>
        <w:t>23</w:t>
      </w:r>
      <w:proofErr w:type="spellStart"/>
      <w:r w:rsidRPr="009A67EA">
        <w:rPr>
          <w:rFonts w:ascii="Times New Roman" w:hAnsi="Times New Roman" w:cs="Times New Roman"/>
          <w:b/>
          <w:bCs/>
          <w:color w:val="002060"/>
          <w:sz w:val="28"/>
          <w:szCs w:val="28"/>
          <w:vertAlign w:val="superscript"/>
          <w:lang w:val="en-GB"/>
        </w:rPr>
        <w:t>rd</w:t>
      </w:r>
      <w:proofErr w:type="spellEnd"/>
      <w:r w:rsidRPr="009A67EA">
        <w:rPr>
          <w:rFonts w:ascii="Times New Roman" w:hAnsi="Times New Roman" w:cs="Times New Roman"/>
          <w:b/>
          <w:bCs/>
          <w:color w:val="002060"/>
          <w:sz w:val="28"/>
          <w:szCs w:val="28"/>
        </w:rPr>
        <w:t xml:space="preserve"> </w:t>
      </w:r>
      <w:r w:rsidRPr="009A67EA">
        <w:rPr>
          <w:rFonts w:ascii="Times New Roman" w:hAnsi="Times New Roman" w:cs="Times New Roman"/>
          <w:b/>
          <w:bCs/>
          <w:color w:val="002060"/>
          <w:sz w:val="28"/>
          <w:szCs w:val="28"/>
          <w:lang w:val="en-GB"/>
        </w:rPr>
        <w:t>Navigator</w:t>
      </w:r>
      <w:r w:rsidRPr="009A67EA">
        <w:rPr>
          <w:rFonts w:ascii="Times New Roman" w:hAnsi="Times New Roman" w:cs="Times New Roman"/>
          <w:b/>
          <w:bCs/>
          <w:color w:val="002060"/>
          <w:sz w:val="28"/>
          <w:szCs w:val="28"/>
        </w:rPr>
        <w:t xml:space="preserve"> 2024 – </w:t>
      </w:r>
      <w:r w:rsidRPr="009A67EA">
        <w:rPr>
          <w:rFonts w:ascii="Times New Roman" w:hAnsi="Times New Roman" w:cs="Times New Roman"/>
          <w:b/>
          <w:bCs/>
          <w:color w:val="002060"/>
          <w:sz w:val="28"/>
          <w:szCs w:val="28"/>
          <w:lang w:val="en-GB"/>
        </w:rPr>
        <w:t>The</w:t>
      </w:r>
      <w:r w:rsidRPr="009A67EA">
        <w:rPr>
          <w:rFonts w:ascii="Times New Roman" w:hAnsi="Times New Roman" w:cs="Times New Roman"/>
          <w:b/>
          <w:bCs/>
          <w:color w:val="002060"/>
          <w:sz w:val="28"/>
          <w:szCs w:val="28"/>
        </w:rPr>
        <w:t xml:space="preserve"> </w:t>
      </w:r>
      <w:r w:rsidRPr="009A67EA">
        <w:rPr>
          <w:rFonts w:ascii="Times New Roman" w:hAnsi="Times New Roman" w:cs="Times New Roman"/>
          <w:b/>
          <w:bCs/>
          <w:color w:val="002060"/>
          <w:sz w:val="28"/>
          <w:szCs w:val="28"/>
          <w:lang w:val="en-GB"/>
        </w:rPr>
        <w:t>Shipping</w:t>
      </w:r>
      <w:r w:rsidRPr="009A67EA">
        <w:rPr>
          <w:rFonts w:ascii="Times New Roman" w:hAnsi="Times New Roman" w:cs="Times New Roman"/>
          <w:b/>
          <w:bCs/>
          <w:color w:val="002060"/>
          <w:sz w:val="28"/>
          <w:szCs w:val="28"/>
        </w:rPr>
        <w:t xml:space="preserve"> </w:t>
      </w:r>
      <w:r w:rsidRPr="009A67EA">
        <w:rPr>
          <w:rFonts w:ascii="Times New Roman" w:hAnsi="Times New Roman" w:cs="Times New Roman"/>
          <w:b/>
          <w:bCs/>
          <w:color w:val="002060"/>
          <w:sz w:val="28"/>
          <w:szCs w:val="28"/>
          <w:lang w:val="en-GB"/>
        </w:rPr>
        <w:t>Decision</w:t>
      </w:r>
      <w:r w:rsidRPr="009A67EA">
        <w:rPr>
          <w:rFonts w:ascii="Times New Roman" w:hAnsi="Times New Roman" w:cs="Times New Roman"/>
          <w:b/>
          <w:bCs/>
          <w:color w:val="002060"/>
          <w:sz w:val="28"/>
          <w:szCs w:val="28"/>
        </w:rPr>
        <w:t xml:space="preserve"> </w:t>
      </w:r>
      <w:r w:rsidRPr="009A67EA">
        <w:rPr>
          <w:rFonts w:ascii="Times New Roman" w:hAnsi="Times New Roman" w:cs="Times New Roman"/>
          <w:b/>
          <w:bCs/>
          <w:color w:val="002060"/>
          <w:sz w:val="28"/>
          <w:szCs w:val="28"/>
          <w:lang w:val="en-GB"/>
        </w:rPr>
        <w:t>Makers</w:t>
      </w:r>
      <w:r w:rsidRPr="009A67EA">
        <w:rPr>
          <w:rFonts w:ascii="Times New Roman" w:hAnsi="Times New Roman" w:cs="Times New Roman"/>
          <w:b/>
          <w:bCs/>
          <w:color w:val="002060"/>
          <w:sz w:val="28"/>
          <w:szCs w:val="28"/>
        </w:rPr>
        <w:t xml:space="preserve"> </w:t>
      </w:r>
      <w:r w:rsidRPr="009A67EA">
        <w:rPr>
          <w:rFonts w:ascii="Times New Roman" w:hAnsi="Times New Roman" w:cs="Times New Roman"/>
          <w:b/>
          <w:bCs/>
          <w:color w:val="002060"/>
          <w:sz w:val="28"/>
          <w:szCs w:val="28"/>
          <w:lang w:val="en-GB"/>
        </w:rPr>
        <w:t>Forum</w:t>
      </w:r>
      <w:r w:rsidRPr="009A67EA">
        <w:rPr>
          <w:rFonts w:ascii="Times New Roman" w:hAnsi="Times New Roman" w:cs="Times New Roman"/>
          <w:b/>
          <w:bCs/>
          <w:color w:val="002060"/>
          <w:sz w:val="28"/>
          <w:szCs w:val="28"/>
        </w:rPr>
        <w:t xml:space="preserve"> </w:t>
      </w:r>
      <w:r w:rsidRPr="009A67EA">
        <w:rPr>
          <w:rFonts w:ascii="Times New Roman" w:eastAsia="Calibri" w:hAnsi="Times New Roman" w:cs="Times New Roman"/>
          <w:b/>
          <w:bCs/>
          <w:color w:val="002060"/>
          <w:sz w:val="28"/>
          <w:szCs w:val="28"/>
        </w:rPr>
        <w:t xml:space="preserve">που θα πραγματοποιηθεί 20-22 Σεπτεμβρίου του 2024 στην Χίο και στις Οινούσσες. </w:t>
      </w:r>
    </w:p>
    <w:p w14:paraId="67C2E5EE" w14:textId="77777777" w:rsidR="00CC32F1" w:rsidRPr="00797C43" w:rsidRDefault="00CC32F1" w:rsidP="00CC32F1">
      <w:pPr>
        <w:pStyle w:val="ListParagraph"/>
        <w:rPr>
          <w:rFonts w:ascii="Times New Roman" w:eastAsia="Calibri" w:hAnsi="Times New Roman" w:cs="Times New Roman"/>
          <w:b/>
          <w:bCs/>
          <w:color w:val="002060"/>
          <w:sz w:val="28"/>
          <w:szCs w:val="28"/>
        </w:rPr>
      </w:pPr>
    </w:p>
    <w:p w14:paraId="71421430" w14:textId="77777777" w:rsidR="00C421C0" w:rsidRPr="00797C43" w:rsidRDefault="00C421C0" w:rsidP="00CC32F1">
      <w:pPr>
        <w:pStyle w:val="ListParagraph"/>
        <w:rPr>
          <w:rFonts w:ascii="Times New Roman" w:eastAsia="Calibri" w:hAnsi="Times New Roman" w:cs="Times New Roman"/>
          <w:b/>
          <w:bCs/>
          <w:color w:val="002060"/>
          <w:sz w:val="28"/>
          <w:szCs w:val="28"/>
        </w:rPr>
      </w:pPr>
    </w:p>
    <w:p w14:paraId="6CDAA216" w14:textId="52AA1435" w:rsidR="00A83BED" w:rsidRPr="009A67EA" w:rsidRDefault="00A83BED" w:rsidP="00A83BED">
      <w:pPr>
        <w:pStyle w:val="ListParagraph"/>
        <w:jc w:val="center"/>
        <w:rPr>
          <w:rFonts w:ascii="Times New Roman" w:eastAsia="Calibri" w:hAnsi="Times New Roman" w:cs="Times New Roman"/>
          <w:b/>
          <w:bCs/>
          <w:color w:val="002060"/>
          <w:sz w:val="28"/>
          <w:szCs w:val="28"/>
          <w:lang w:val="en-US"/>
        </w:rPr>
      </w:pPr>
      <w:r w:rsidRPr="009A67EA">
        <w:rPr>
          <w:rFonts w:ascii="Times New Roman" w:hAnsi="Times New Roman" w:cs="Times New Roman"/>
          <w:noProof/>
        </w:rPr>
        <w:drawing>
          <wp:inline distT="0" distB="0" distL="0" distR="0" wp14:anchorId="6085EFE4" wp14:editId="6018CF10">
            <wp:extent cx="5296205" cy="539750"/>
            <wp:effectExtent l="0" t="0" r="0" b="0"/>
            <wp:docPr id="3658588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02204" cy="540361"/>
                    </a:xfrm>
                    <a:prstGeom prst="rect">
                      <a:avLst/>
                    </a:prstGeom>
                    <a:noFill/>
                    <a:ln>
                      <a:noFill/>
                    </a:ln>
                  </pic:spPr>
                </pic:pic>
              </a:graphicData>
            </a:graphic>
          </wp:inline>
        </w:drawing>
      </w:r>
    </w:p>
    <w:p w14:paraId="7A1CD553" w14:textId="77777777" w:rsidR="00C421C0" w:rsidRPr="009A67EA" w:rsidRDefault="00C421C0" w:rsidP="00A83BED">
      <w:pPr>
        <w:pStyle w:val="ListParagraph"/>
        <w:jc w:val="center"/>
        <w:rPr>
          <w:rFonts w:ascii="Times New Roman" w:eastAsia="Calibri" w:hAnsi="Times New Roman" w:cs="Times New Roman"/>
          <w:b/>
          <w:bCs/>
          <w:color w:val="002060"/>
          <w:sz w:val="28"/>
          <w:szCs w:val="28"/>
          <w:lang w:val="en-US"/>
        </w:rPr>
      </w:pPr>
    </w:p>
    <w:p w14:paraId="50AE0CDB" w14:textId="77777777" w:rsidR="00C421C0" w:rsidRPr="009A67EA" w:rsidRDefault="00C421C0" w:rsidP="00A83BED">
      <w:pPr>
        <w:pStyle w:val="ListParagraph"/>
        <w:jc w:val="center"/>
        <w:rPr>
          <w:rFonts w:ascii="Times New Roman" w:eastAsia="Calibri" w:hAnsi="Times New Roman" w:cs="Times New Roman"/>
          <w:b/>
          <w:bCs/>
          <w:color w:val="002060"/>
          <w:sz w:val="28"/>
          <w:szCs w:val="28"/>
          <w:lang w:val="en-US"/>
        </w:rPr>
      </w:pPr>
    </w:p>
    <w:p w14:paraId="0DFD393A" w14:textId="77777777" w:rsidR="00C421C0" w:rsidRPr="009A67EA" w:rsidRDefault="00C421C0" w:rsidP="00A83BED">
      <w:pPr>
        <w:pStyle w:val="ListParagraph"/>
        <w:jc w:val="center"/>
        <w:rPr>
          <w:rFonts w:ascii="Times New Roman" w:eastAsia="Calibri" w:hAnsi="Times New Roman" w:cs="Times New Roman"/>
          <w:b/>
          <w:bCs/>
          <w:color w:val="002060"/>
          <w:sz w:val="28"/>
          <w:szCs w:val="28"/>
          <w:lang w:val="en-US"/>
        </w:rPr>
      </w:pPr>
    </w:p>
    <w:p w14:paraId="0C42951F" w14:textId="77777777" w:rsidR="00C421C0" w:rsidRPr="009A67EA" w:rsidRDefault="00C421C0" w:rsidP="00A83BED">
      <w:pPr>
        <w:pStyle w:val="ListParagraph"/>
        <w:jc w:val="center"/>
        <w:rPr>
          <w:rFonts w:ascii="Times New Roman" w:eastAsia="Calibri" w:hAnsi="Times New Roman" w:cs="Times New Roman"/>
          <w:b/>
          <w:bCs/>
          <w:color w:val="002060"/>
          <w:sz w:val="28"/>
          <w:szCs w:val="28"/>
          <w:lang w:val="en-US"/>
        </w:rPr>
      </w:pPr>
    </w:p>
    <w:p w14:paraId="7FFA43B4" w14:textId="77777777" w:rsidR="00193D12" w:rsidRPr="009A67EA" w:rsidRDefault="00CC32F1" w:rsidP="00193D12">
      <w:pPr>
        <w:pStyle w:val="ListParagraph"/>
        <w:numPr>
          <w:ilvl w:val="1"/>
          <w:numId w:val="1"/>
        </w:numPr>
        <w:ind w:right="-1339"/>
        <w:jc w:val="both"/>
        <w:rPr>
          <w:rFonts w:ascii="Times New Roman" w:eastAsia="Calibri" w:hAnsi="Times New Roman" w:cs="Times New Roman"/>
          <w:b/>
          <w:bCs/>
          <w:color w:val="002060"/>
          <w:sz w:val="28"/>
          <w:szCs w:val="28"/>
        </w:rPr>
      </w:pPr>
      <w:r w:rsidRPr="009A67EA">
        <w:rPr>
          <w:rFonts w:ascii="Times New Roman" w:eastAsia="Calibri" w:hAnsi="Times New Roman" w:cs="Times New Roman"/>
          <w:b/>
          <w:bCs/>
          <w:color w:val="002060"/>
          <w:sz w:val="28"/>
          <w:szCs w:val="28"/>
        </w:rPr>
        <w:t xml:space="preserve">Στο </w:t>
      </w:r>
      <w:r w:rsidRPr="009A67EA">
        <w:rPr>
          <w:rFonts w:ascii="Times New Roman" w:eastAsia="Calibri" w:hAnsi="Times New Roman" w:cs="Times New Roman"/>
          <w:b/>
          <w:bCs/>
          <w:color w:val="002060"/>
          <w:sz w:val="28"/>
          <w:szCs w:val="28"/>
          <w:lang w:val="en-US"/>
        </w:rPr>
        <w:t>OLYMPIC</w:t>
      </w:r>
      <w:r w:rsidRPr="009A67EA">
        <w:rPr>
          <w:rFonts w:ascii="Times New Roman" w:eastAsia="Calibri" w:hAnsi="Times New Roman" w:cs="Times New Roman"/>
          <w:b/>
          <w:bCs/>
          <w:color w:val="002060"/>
          <w:sz w:val="28"/>
          <w:szCs w:val="28"/>
        </w:rPr>
        <w:t xml:space="preserve"> </w:t>
      </w:r>
      <w:r w:rsidRPr="009A67EA">
        <w:rPr>
          <w:rFonts w:ascii="Times New Roman" w:eastAsia="Calibri" w:hAnsi="Times New Roman" w:cs="Times New Roman"/>
          <w:b/>
          <w:bCs/>
          <w:color w:val="002060"/>
          <w:sz w:val="28"/>
          <w:szCs w:val="28"/>
          <w:lang w:val="en-US"/>
        </w:rPr>
        <w:t>YACHT</w:t>
      </w:r>
      <w:r w:rsidRPr="009A67EA">
        <w:rPr>
          <w:rFonts w:ascii="Times New Roman" w:eastAsia="Calibri" w:hAnsi="Times New Roman" w:cs="Times New Roman"/>
          <w:b/>
          <w:bCs/>
          <w:color w:val="002060"/>
          <w:sz w:val="28"/>
          <w:szCs w:val="28"/>
        </w:rPr>
        <w:t xml:space="preserve"> </w:t>
      </w:r>
      <w:r w:rsidRPr="009A67EA">
        <w:rPr>
          <w:rFonts w:ascii="Times New Roman" w:eastAsia="Calibri" w:hAnsi="Times New Roman" w:cs="Times New Roman"/>
          <w:b/>
          <w:bCs/>
          <w:color w:val="002060"/>
          <w:sz w:val="28"/>
          <w:szCs w:val="28"/>
          <w:lang w:val="en-US"/>
        </w:rPr>
        <w:t>SHOW</w:t>
      </w:r>
      <w:r w:rsidRPr="009A67EA">
        <w:rPr>
          <w:rFonts w:ascii="Times New Roman" w:eastAsia="Calibri" w:hAnsi="Times New Roman" w:cs="Times New Roman"/>
          <w:b/>
          <w:bCs/>
          <w:color w:val="002060"/>
          <w:sz w:val="28"/>
          <w:szCs w:val="28"/>
        </w:rPr>
        <w:t xml:space="preserve"> 2024 που θα πραγματοποιηθεί 10-13/10/24 στην </w:t>
      </w:r>
      <w:r w:rsidRPr="009A67EA">
        <w:rPr>
          <w:rFonts w:ascii="Times New Roman" w:eastAsia="Calibri" w:hAnsi="Times New Roman" w:cs="Times New Roman"/>
          <w:b/>
          <w:bCs/>
          <w:color w:val="002060"/>
          <w:sz w:val="28"/>
          <w:szCs w:val="28"/>
          <w:lang w:val="en-US"/>
        </w:rPr>
        <w:t>OLYMPIC</w:t>
      </w:r>
      <w:r w:rsidRPr="009A67EA">
        <w:rPr>
          <w:rFonts w:ascii="Times New Roman" w:eastAsia="Calibri" w:hAnsi="Times New Roman" w:cs="Times New Roman"/>
          <w:b/>
          <w:bCs/>
          <w:color w:val="002060"/>
          <w:sz w:val="28"/>
          <w:szCs w:val="28"/>
        </w:rPr>
        <w:t xml:space="preserve"> </w:t>
      </w:r>
      <w:r w:rsidRPr="009A67EA">
        <w:rPr>
          <w:rFonts w:ascii="Times New Roman" w:eastAsia="Calibri" w:hAnsi="Times New Roman" w:cs="Times New Roman"/>
          <w:b/>
          <w:bCs/>
          <w:color w:val="002060"/>
          <w:sz w:val="28"/>
          <w:szCs w:val="28"/>
          <w:lang w:val="en-US"/>
        </w:rPr>
        <w:t>MARINE</w:t>
      </w:r>
      <w:r w:rsidRPr="009A67EA">
        <w:rPr>
          <w:rFonts w:ascii="Times New Roman" w:eastAsia="Calibri" w:hAnsi="Times New Roman" w:cs="Times New Roman"/>
          <w:b/>
          <w:bCs/>
          <w:color w:val="002060"/>
          <w:sz w:val="28"/>
          <w:szCs w:val="28"/>
        </w:rPr>
        <w:t xml:space="preserve"> στο Λαύριο.</w:t>
      </w:r>
    </w:p>
    <w:p w14:paraId="757DC876" w14:textId="77777777" w:rsidR="00C421C0" w:rsidRPr="00797C43" w:rsidRDefault="00C421C0" w:rsidP="00C421C0">
      <w:pPr>
        <w:ind w:right="-1339"/>
        <w:jc w:val="both"/>
        <w:rPr>
          <w:rFonts w:ascii="Times New Roman" w:eastAsia="Calibri" w:hAnsi="Times New Roman" w:cs="Times New Roman"/>
          <w:b/>
          <w:bCs/>
          <w:color w:val="002060"/>
          <w:sz w:val="28"/>
          <w:szCs w:val="28"/>
        </w:rPr>
      </w:pPr>
    </w:p>
    <w:p w14:paraId="17EA5BE6" w14:textId="77777777" w:rsidR="00C421C0" w:rsidRPr="00797C43" w:rsidRDefault="00C421C0" w:rsidP="00C421C0">
      <w:pPr>
        <w:ind w:right="-1339"/>
        <w:jc w:val="both"/>
        <w:rPr>
          <w:rFonts w:ascii="Times New Roman" w:eastAsia="Calibri" w:hAnsi="Times New Roman" w:cs="Times New Roman"/>
          <w:b/>
          <w:bCs/>
          <w:color w:val="002060"/>
          <w:sz w:val="28"/>
          <w:szCs w:val="28"/>
        </w:rPr>
      </w:pPr>
    </w:p>
    <w:p w14:paraId="776907BD" w14:textId="577D9CC3" w:rsidR="00193D12" w:rsidRPr="009A67EA" w:rsidRDefault="00A83BED" w:rsidP="00A83BED">
      <w:pPr>
        <w:ind w:right="-1339"/>
        <w:jc w:val="center"/>
        <w:rPr>
          <w:rFonts w:ascii="Times New Roman" w:eastAsia="Calibri" w:hAnsi="Times New Roman" w:cs="Times New Roman"/>
          <w:b/>
          <w:color w:val="002060"/>
          <w:sz w:val="28"/>
        </w:rPr>
      </w:pPr>
      <w:r w:rsidRPr="009A67EA">
        <w:rPr>
          <w:rFonts w:ascii="Times New Roman" w:hAnsi="Times New Roman" w:cs="Times New Roman"/>
          <w:noProof/>
        </w:rPr>
        <w:drawing>
          <wp:inline distT="0" distB="0" distL="0" distR="0" wp14:anchorId="260D0562" wp14:editId="1441FCF7">
            <wp:extent cx="5274310" cy="526415"/>
            <wp:effectExtent l="0" t="0" r="2540" b="6985"/>
            <wp:docPr id="20688202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4310" cy="526415"/>
                    </a:xfrm>
                    <a:prstGeom prst="rect">
                      <a:avLst/>
                    </a:prstGeom>
                    <a:noFill/>
                    <a:ln>
                      <a:noFill/>
                    </a:ln>
                  </pic:spPr>
                </pic:pic>
              </a:graphicData>
            </a:graphic>
          </wp:inline>
        </w:drawing>
      </w:r>
    </w:p>
    <w:p w14:paraId="1CE4DCBA" w14:textId="77777777" w:rsidR="00193D12" w:rsidRPr="009A67EA" w:rsidRDefault="00193D12" w:rsidP="00193D12">
      <w:pPr>
        <w:ind w:right="-1339"/>
        <w:jc w:val="both"/>
        <w:rPr>
          <w:rFonts w:ascii="Times New Roman" w:eastAsia="Calibri" w:hAnsi="Times New Roman" w:cs="Times New Roman"/>
          <w:b/>
          <w:color w:val="002060"/>
          <w:sz w:val="28"/>
          <w:lang w:val="en-US"/>
        </w:rPr>
      </w:pPr>
    </w:p>
    <w:tbl>
      <w:tblPr>
        <w:tblStyle w:val="TableGrid"/>
        <w:tblW w:w="10774" w:type="dxa"/>
        <w:tblInd w:w="-1281" w:type="dxa"/>
        <w:tblLook w:val="04A0" w:firstRow="1" w:lastRow="0" w:firstColumn="1" w:lastColumn="0" w:noHBand="0" w:noVBand="1"/>
      </w:tblPr>
      <w:tblGrid>
        <w:gridCol w:w="10774"/>
      </w:tblGrid>
      <w:tr w:rsidR="00E16B52" w:rsidRPr="00E16B52" w14:paraId="27DB542C" w14:textId="77777777" w:rsidTr="00193D12">
        <w:tc>
          <w:tcPr>
            <w:tcW w:w="10774" w:type="dxa"/>
            <w:shd w:val="clear" w:color="auto" w:fill="A5C9EB" w:themeFill="text2" w:themeFillTint="40"/>
          </w:tcPr>
          <w:p w14:paraId="5C89E4E9" w14:textId="68C8DADC" w:rsidR="00193D12" w:rsidRPr="00E16B52" w:rsidRDefault="00193D12" w:rsidP="00D40592">
            <w:pPr>
              <w:pStyle w:val="ListParagraph"/>
              <w:numPr>
                <w:ilvl w:val="0"/>
                <w:numId w:val="1"/>
              </w:numPr>
              <w:ind w:right="-1339"/>
              <w:jc w:val="both"/>
              <w:rPr>
                <w:rFonts w:ascii="Times New Roman" w:eastAsia="Calibri" w:hAnsi="Times New Roman" w:cs="Times New Roman"/>
                <w:b/>
                <w:color w:val="002060"/>
                <w:sz w:val="32"/>
                <w:szCs w:val="32"/>
              </w:rPr>
            </w:pPr>
            <w:r w:rsidRPr="00E16B52">
              <w:rPr>
                <w:rFonts w:ascii="Times New Roman" w:eastAsia="Calibri" w:hAnsi="Times New Roman" w:cs="Times New Roman"/>
                <w:b/>
                <w:color w:val="002060"/>
                <w:sz w:val="32"/>
                <w:szCs w:val="32"/>
              </w:rPr>
              <w:lastRenderedPageBreak/>
              <w:t>ΑΠΟΦΑΣΕΙΣ-ΕΝΗΜΕΡΩΣΕΙΣ ΟΙΚΟΝΟΜΙΚΩΝ ΘΕΜΑΤΩΝ:</w:t>
            </w:r>
          </w:p>
        </w:tc>
      </w:tr>
    </w:tbl>
    <w:p w14:paraId="20FBBE41" w14:textId="77777777" w:rsidR="008B34A4" w:rsidRPr="00E16B52" w:rsidRDefault="008B34A4" w:rsidP="008A1E8C">
      <w:pPr>
        <w:pStyle w:val="ListParagraph"/>
        <w:ind w:right="-1339"/>
        <w:jc w:val="both"/>
        <w:rPr>
          <w:rFonts w:ascii="Times New Roman" w:hAnsi="Times New Roman" w:cs="Times New Roman"/>
          <w:color w:val="002060"/>
        </w:rPr>
      </w:pPr>
    </w:p>
    <w:p w14:paraId="74FF9882" w14:textId="77777777" w:rsidR="00525677" w:rsidRPr="001C0E2B" w:rsidRDefault="00525677" w:rsidP="00525677">
      <w:pPr>
        <w:ind w:right="-1339"/>
        <w:jc w:val="both"/>
        <w:rPr>
          <w:rFonts w:ascii="Times New Roman" w:eastAsia="Calibri" w:hAnsi="Times New Roman" w:cs="Times New Roman"/>
          <w:b/>
          <w:bCs/>
          <w:color w:val="002060"/>
          <w:sz w:val="28"/>
          <w:szCs w:val="28"/>
        </w:rPr>
      </w:pPr>
    </w:p>
    <w:p w14:paraId="62409945" w14:textId="77777777" w:rsidR="00525677" w:rsidRPr="001C0E2B" w:rsidRDefault="00525677" w:rsidP="00525677">
      <w:pPr>
        <w:pStyle w:val="ListParagraph"/>
        <w:numPr>
          <w:ilvl w:val="1"/>
          <w:numId w:val="1"/>
        </w:numPr>
        <w:ind w:right="-1339"/>
        <w:jc w:val="both"/>
        <w:rPr>
          <w:rFonts w:ascii="Times New Roman" w:eastAsia="Calibri" w:hAnsi="Times New Roman" w:cs="Times New Roman"/>
          <w:b/>
          <w:bCs/>
          <w:color w:val="002060"/>
          <w:sz w:val="28"/>
          <w:szCs w:val="28"/>
        </w:rPr>
      </w:pPr>
      <w:r w:rsidRPr="001C0E2B">
        <w:rPr>
          <w:rFonts w:ascii="Times New Roman" w:eastAsia="Calibri" w:hAnsi="Times New Roman" w:cs="Times New Roman"/>
          <w:b/>
          <w:bCs/>
          <w:color w:val="002060"/>
          <w:sz w:val="28"/>
          <w:szCs w:val="28"/>
        </w:rPr>
        <w:t xml:space="preserve">Έκδοση 108 ειδοποιητηρίων για την συνδρομή των μελών για το έτος 2024, </w:t>
      </w:r>
    </w:p>
    <w:p w14:paraId="6344E18D" w14:textId="77777777" w:rsidR="00525677" w:rsidRPr="001C0E2B" w:rsidRDefault="00525677" w:rsidP="00525677">
      <w:pPr>
        <w:pStyle w:val="ListParagraph"/>
        <w:ind w:left="294" w:right="-1339"/>
        <w:jc w:val="both"/>
        <w:rPr>
          <w:rFonts w:ascii="Times New Roman" w:eastAsia="Calibri" w:hAnsi="Times New Roman" w:cs="Times New Roman"/>
          <w:b/>
          <w:bCs/>
          <w:color w:val="002060"/>
          <w:sz w:val="28"/>
          <w:szCs w:val="28"/>
        </w:rPr>
      </w:pPr>
      <w:r w:rsidRPr="001C0E2B">
        <w:rPr>
          <w:rFonts w:ascii="Times New Roman" w:eastAsia="Calibri" w:hAnsi="Times New Roman" w:cs="Times New Roman"/>
          <w:b/>
          <w:bCs/>
          <w:color w:val="002060"/>
          <w:sz w:val="28"/>
          <w:szCs w:val="28"/>
        </w:rPr>
        <w:t>104 ειδοποιητήρια Χ 340€ συνολικής αξίας 35.360€ και  4 ειδοποιητήρια αξίας Χ 240€  συνολικής αξίας 940€ ΓΕΝΙΚΟ ΣΥΝΟΛΟ 36.300€.</w:t>
      </w:r>
    </w:p>
    <w:p w14:paraId="648DD73B" w14:textId="77777777" w:rsidR="00525677" w:rsidRPr="001C0E2B" w:rsidRDefault="00525677" w:rsidP="00525677">
      <w:pPr>
        <w:pStyle w:val="ListParagraph"/>
        <w:ind w:left="294" w:right="-1339"/>
        <w:jc w:val="both"/>
        <w:rPr>
          <w:rFonts w:ascii="Times New Roman" w:eastAsia="Calibri" w:hAnsi="Times New Roman" w:cs="Times New Roman"/>
          <w:b/>
          <w:bCs/>
          <w:color w:val="002060"/>
          <w:sz w:val="28"/>
          <w:szCs w:val="28"/>
        </w:rPr>
      </w:pPr>
    </w:p>
    <w:p w14:paraId="3086D9B0" w14:textId="77777777" w:rsidR="00525677" w:rsidRPr="001C0E2B" w:rsidRDefault="00525677" w:rsidP="00525677">
      <w:pPr>
        <w:pStyle w:val="ListParagraph"/>
        <w:ind w:left="294" w:right="-1339"/>
        <w:jc w:val="both"/>
        <w:rPr>
          <w:rFonts w:ascii="Times New Roman" w:eastAsia="Calibri" w:hAnsi="Times New Roman" w:cs="Times New Roman"/>
          <w:b/>
          <w:bCs/>
          <w:color w:val="002060"/>
          <w:sz w:val="28"/>
          <w:szCs w:val="28"/>
        </w:rPr>
      </w:pPr>
    </w:p>
    <w:p w14:paraId="053F4211" w14:textId="4970B81B" w:rsidR="00525677" w:rsidRPr="008C2BA5" w:rsidRDefault="00525677" w:rsidP="008C2BA5">
      <w:pPr>
        <w:pStyle w:val="ListParagraph"/>
        <w:numPr>
          <w:ilvl w:val="1"/>
          <w:numId w:val="1"/>
        </w:numPr>
        <w:ind w:right="-1339"/>
        <w:jc w:val="both"/>
        <w:rPr>
          <w:rFonts w:ascii="Times New Roman" w:eastAsia="Calibri" w:hAnsi="Times New Roman" w:cs="Times New Roman"/>
          <w:b/>
          <w:bCs/>
          <w:color w:val="002060"/>
          <w:sz w:val="28"/>
          <w:szCs w:val="28"/>
          <w:lang w:val="en-US"/>
        </w:rPr>
      </w:pPr>
      <w:r w:rsidRPr="001C0E2B">
        <w:rPr>
          <w:rFonts w:ascii="Times New Roman" w:eastAsia="Calibri" w:hAnsi="Times New Roman" w:cs="Times New Roman"/>
          <w:b/>
          <w:bCs/>
          <w:color w:val="002060"/>
          <w:sz w:val="28"/>
          <w:szCs w:val="28"/>
        </w:rPr>
        <w:t>Δωρεά</w:t>
      </w:r>
      <w:r w:rsidR="008C2BA5">
        <w:rPr>
          <w:rFonts w:ascii="Times New Roman" w:eastAsia="Calibri" w:hAnsi="Times New Roman" w:cs="Times New Roman"/>
          <w:b/>
          <w:bCs/>
          <w:color w:val="002060"/>
          <w:sz w:val="28"/>
          <w:szCs w:val="28"/>
          <w:lang w:val="en-US"/>
        </w:rPr>
        <w:t xml:space="preserve"> </w:t>
      </w:r>
      <w:r w:rsidR="008C2BA5">
        <w:rPr>
          <w:rFonts w:ascii="Times New Roman" w:eastAsia="Calibri" w:hAnsi="Times New Roman" w:cs="Times New Roman"/>
          <w:b/>
          <w:bCs/>
          <w:color w:val="002060"/>
          <w:sz w:val="28"/>
          <w:szCs w:val="28"/>
        </w:rPr>
        <w:t>του</w:t>
      </w:r>
      <w:r w:rsidR="008C2BA5" w:rsidRPr="008C2BA5">
        <w:rPr>
          <w:rFonts w:ascii="Times New Roman" w:eastAsia="Calibri" w:hAnsi="Times New Roman" w:cs="Times New Roman"/>
          <w:b/>
          <w:bCs/>
          <w:color w:val="002060"/>
          <w:sz w:val="28"/>
          <w:szCs w:val="28"/>
          <w:lang w:val="en-US"/>
        </w:rPr>
        <w:t xml:space="preserve"> </w:t>
      </w:r>
      <w:r w:rsidR="008C2BA5">
        <w:rPr>
          <w:rFonts w:ascii="Times New Roman" w:eastAsia="Calibri" w:hAnsi="Times New Roman" w:cs="Times New Roman"/>
          <w:b/>
          <w:bCs/>
          <w:color w:val="002060"/>
          <w:sz w:val="28"/>
          <w:szCs w:val="28"/>
        </w:rPr>
        <w:t>μέλους</w:t>
      </w:r>
      <w:r w:rsidR="008C2BA5" w:rsidRPr="008C2BA5">
        <w:rPr>
          <w:rFonts w:ascii="Times New Roman" w:eastAsia="Calibri" w:hAnsi="Times New Roman" w:cs="Times New Roman"/>
          <w:b/>
          <w:bCs/>
          <w:color w:val="002060"/>
          <w:sz w:val="28"/>
          <w:szCs w:val="28"/>
          <w:lang w:val="en-US"/>
        </w:rPr>
        <w:t xml:space="preserve"> </w:t>
      </w:r>
      <w:r w:rsidRPr="008C2BA5">
        <w:rPr>
          <w:rFonts w:ascii="Times New Roman" w:eastAsia="Calibri" w:hAnsi="Times New Roman" w:cs="Times New Roman"/>
          <w:b/>
          <w:bCs/>
          <w:color w:val="002060"/>
          <w:sz w:val="28"/>
          <w:szCs w:val="28"/>
          <w:lang w:val="en-US"/>
        </w:rPr>
        <w:t xml:space="preserve">DESTEL GROUP SHIPPING AND TRADING  </w:t>
      </w:r>
      <w:r w:rsidR="008C2BA5">
        <w:rPr>
          <w:rFonts w:ascii="Times New Roman" w:eastAsia="Calibri" w:hAnsi="Times New Roman" w:cs="Times New Roman"/>
          <w:b/>
          <w:bCs/>
          <w:color w:val="002060"/>
          <w:sz w:val="28"/>
          <w:szCs w:val="28"/>
        </w:rPr>
        <w:t>την</w:t>
      </w:r>
      <w:r w:rsidRPr="008C2BA5">
        <w:rPr>
          <w:rFonts w:ascii="Times New Roman" w:eastAsia="Calibri" w:hAnsi="Times New Roman" w:cs="Times New Roman"/>
          <w:b/>
          <w:bCs/>
          <w:color w:val="002060"/>
          <w:sz w:val="28"/>
          <w:szCs w:val="28"/>
          <w:lang w:val="en-US"/>
        </w:rPr>
        <w:t xml:space="preserve"> 24/1/24 </w:t>
      </w:r>
      <w:r w:rsidRPr="008C2BA5">
        <w:rPr>
          <w:rFonts w:ascii="Times New Roman" w:eastAsia="Calibri" w:hAnsi="Times New Roman" w:cs="Times New Roman"/>
          <w:b/>
          <w:bCs/>
          <w:color w:val="002060"/>
          <w:sz w:val="28"/>
          <w:szCs w:val="28"/>
        </w:rPr>
        <w:t>ποσού</w:t>
      </w:r>
      <w:r w:rsidRPr="008C2BA5">
        <w:rPr>
          <w:rFonts w:ascii="Times New Roman" w:eastAsia="Calibri" w:hAnsi="Times New Roman" w:cs="Times New Roman"/>
          <w:b/>
          <w:bCs/>
          <w:color w:val="002060"/>
          <w:sz w:val="28"/>
          <w:szCs w:val="28"/>
          <w:lang w:val="en-US"/>
        </w:rPr>
        <w:t xml:space="preserve"> 500€</w:t>
      </w:r>
      <w:r w:rsidR="008C2BA5" w:rsidRPr="008C2BA5">
        <w:rPr>
          <w:rFonts w:ascii="Times New Roman" w:eastAsia="Calibri" w:hAnsi="Times New Roman" w:cs="Times New Roman"/>
          <w:b/>
          <w:bCs/>
          <w:color w:val="002060"/>
          <w:sz w:val="28"/>
          <w:szCs w:val="28"/>
          <w:lang w:val="en-US"/>
        </w:rPr>
        <w:t>.</w:t>
      </w:r>
    </w:p>
    <w:p w14:paraId="66D636BA" w14:textId="77777777" w:rsidR="00525677" w:rsidRPr="00797C43" w:rsidRDefault="00525677" w:rsidP="00525677">
      <w:pPr>
        <w:pStyle w:val="ListParagraph"/>
        <w:ind w:left="1014" w:right="-1339"/>
        <w:jc w:val="both"/>
        <w:rPr>
          <w:rFonts w:ascii="Times New Roman" w:eastAsia="Calibri" w:hAnsi="Times New Roman" w:cs="Times New Roman"/>
          <w:b/>
          <w:bCs/>
          <w:color w:val="002060"/>
          <w:sz w:val="28"/>
          <w:szCs w:val="28"/>
          <w:lang w:val="en-US"/>
        </w:rPr>
      </w:pPr>
    </w:p>
    <w:p w14:paraId="5705AB39" w14:textId="77777777" w:rsidR="0091512D" w:rsidRPr="006C7730" w:rsidRDefault="0091512D" w:rsidP="00525677">
      <w:pPr>
        <w:pStyle w:val="ListParagraph"/>
        <w:ind w:left="294" w:right="-1339"/>
        <w:jc w:val="both"/>
        <w:rPr>
          <w:rFonts w:ascii="Times New Roman" w:eastAsia="Calibri" w:hAnsi="Times New Roman" w:cs="Times New Roman"/>
          <w:b/>
          <w:bCs/>
          <w:color w:val="002060"/>
          <w:sz w:val="28"/>
          <w:szCs w:val="28"/>
          <w:lang w:val="en-US"/>
        </w:rPr>
      </w:pPr>
    </w:p>
    <w:p w14:paraId="579B3619" w14:textId="77777777" w:rsidR="00525677" w:rsidRPr="001C0E2B" w:rsidRDefault="00525677" w:rsidP="00525677">
      <w:pPr>
        <w:pStyle w:val="ListParagraph"/>
        <w:numPr>
          <w:ilvl w:val="1"/>
          <w:numId w:val="1"/>
        </w:numPr>
        <w:ind w:right="-1339"/>
        <w:jc w:val="both"/>
        <w:rPr>
          <w:rFonts w:ascii="Times New Roman" w:eastAsia="Calibri" w:hAnsi="Times New Roman" w:cs="Times New Roman"/>
          <w:b/>
          <w:bCs/>
          <w:color w:val="002060"/>
          <w:sz w:val="28"/>
          <w:szCs w:val="28"/>
        </w:rPr>
      </w:pPr>
      <w:r w:rsidRPr="001C0E2B">
        <w:rPr>
          <w:rFonts w:ascii="Times New Roman" w:eastAsia="Calibri" w:hAnsi="Times New Roman" w:cs="Times New Roman"/>
          <w:b/>
          <w:bCs/>
          <w:color w:val="002060"/>
          <w:sz w:val="28"/>
          <w:szCs w:val="28"/>
        </w:rPr>
        <w:t>Δωρεά των  εταιρειών</w:t>
      </w:r>
    </w:p>
    <w:p w14:paraId="787736C5" w14:textId="77777777" w:rsidR="00525677" w:rsidRPr="001C0E2B" w:rsidRDefault="00525677" w:rsidP="00525677">
      <w:pPr>
        <w:pStyle w:val="ListParagraph"/>
        <w:numPr>
          <w:ilvl w:val="0"/>
          <w:numId w:val="29"/>
        </w:numPr>
        <w:ind w:right="-1339"/>
        <w:jc w:val="both"/>
        <w:rPr>
          <w:rFonts w:ascii="Times New Roman" w:eastAsia="Calibri" w:hAnsi="Times New Roman" w:cs="Times New Roman"/>
          <w:b/>
          <w:bCs/>
          <w:color w:val="002060"/>
          <w:sz w:val="28"/>
          <w:szCs w:val="28"/>
        </w:rPr>
      </w:pPr>
      <w:r w:rsidRPr="001C0E2B">
        <w:rPr>
          <w:rFonts w:ascii="Times New Roman" w:eastAsia="Calibri" w:hAnsi="Times New Roman" w:cs="Times New Roman"/>
          <w:b/>
          <w:bCs/>
          <w:color w:val="002060"/>
          <w:sz w:val="28"/>
          <w:szCs w:val="28"/>
        </w:rPr>
        <w:t xml:space="preserve">Άποψη Α.Ε. ποσού 380€ την 17/1/24, </w:t>
      </w:r>
    </w:p>
    <w:p w14:paraId="107D0DAB" w14:textId="77777777" w:rsidR="00525677" w:rsidRPr="001C0E2B" w:rsidRDefault="00525677" w:rsidP="00525677">
      <w:pPr>
        <w:pStyle w:val="ListParagraph"/>
        <w:numPr>
          <w:ilvl w:val="0"/>
          <w:numId w:val="29"/>
        </w:numPr>
        <w:ind w:right="-1339"/>
        <w:jc w:val="both"/>
        <w:rPr>
          <w:rFonts w:ascii="Times New Roman" w:eastAsia="Calibri" w:hAnsi="Times New Roman" w:cs="Times New Roman"/>
          <w:b/>
          <w:bCs/>
          <w:color w:val="002060"/>
          <w:sz w:val="28"/>
          <w:szCs w:val="28"/>
        </w:rPr>
      </w:pPr>
      <w:r w:rsidRPr="001C0E2B">
        <w:rPr>
          <w:rFonts w:ascii="Times New Roman" w:eastAsia="Calibri" w:hAnsi="Times New Roman" w:cs="Times New Roman"/>
          <w:b/>
          <w:bCs/>
          <w:color w:val="002060"/>
          <w:sz w:val="28"/>
          <w:szCs w:val="28"/>
        </w:rPr>
        <w:t xml:space="preserve">ΙΑΣΩΝ ποσού 9.000€ την 18/1/24, </w:t>
      </w:r>
    </w:p>
    <w:p w14:paraId="28821464" w14:textId="77777777" w:rsidR="00525677" w:rsidRPr="001C0E2B" w:rsidRDefault="00525677" w:rsidP="00525677">
      <w:pPr>
        <w:pStyle w:val="ListParagraph"/>
        <w:numPr>
          <w:ilvl w:val="0"/>
          <w:numId w:val="29"/>
        </w:numPr>
        <w:ind w:right="-1339"/>
        <w:jc w:val="both"/>
        <w:rPr>
          <w:rFonts w:ascii="Times New Roman" w:eastAsia="Calibri" w:hAnsi="Times New Roman" w:cs="Times New Roman"/>
          <w:b/>
          <w:bCs/>
          <w:color w:val="002060"/>
          <w:sz w:val="28"/>
          <w:szCs w:val="28"/>
        </w:rPr>
      </w:pPr>
      <w:r w:rsidRPr="001C0E2B">
        <w:rPr>
          <w:rFonts w:ascii="Times New Roman" w:eastAsia="Calibri" w:hAnsi="Times New Roman" w:cs="Times New Roman"/>
          <w:b/>
          <w:bCs/>
          <w:color w:val="002060"/>
          <w:sz w:val="28"/>
          <w:szCs w:val="28"/>
        </w:rPr>
        <w:t xml:space="preserve">ΕΠ.ΕΚ. ποσού 5.000€ την 18/1/24 </w:t>
      </w:r>
    </w:p>
    <w:p w14:paraId="21550DCE" w14:textId="77777777" w:rsidR="00525677" w:rsidRPr="001C0E2B" w:rsidRDefault="00525677" w:rsidP="00525677">
      <w:pPr>
        <w:pStyle w:val="ListParagraph"/>
        <w:numPr>
          <w:ilvl w:val="0"/>
          <w:numId w:val="29"/>
        </w:numPr>
        <w:ind w:right="-1339"/>
        <w:jc w:val="both"/>
        <w:rPr>
          <w:rFonts w:ascii="Times New Roman" w:eastAsia="Calibri" w:hAnsi="Times New Roman" w:cs="Times New Roman"/>
          <w:b/>
          <w:bCs/>
          <w:color w:val="002060"/>
          <w:sz w:val="28"/>
          <w:szCs w:val="28"/>
        </w:rPr>
      </w:pPr>
      <w:proofErr w:type="spellStart"/>
      <w:r w:rsidRPr="001C0E2B">
        <w:rPr>
          <w:rFonts w:ascii="Times New Roman" w:eastAsia="Calibri" w:hAnsi="Times New Roman" w:cs="Times New Roman"/>
          <w:b/>
          <w:bCs/>
          <w:color w:val="002060"/>
          <w:sz w:val="28"/>
          <w:szCs w:val="28"/>
        </w:rPr>
        <w:t>Εισαγωγαί</w:t>
      </w:r>
      <w:proofErr w:type="spellEnd"/>
      <w:r w:rsidRPr="001C0E2B">
        <w:rPr>
          <w:rFonts w:ascii="Times New Roman" w:eastAsia="Calibri" w:hAnsi="Times New Roman" w:cs="Times New Roman"/>
          <w:b/>
          <w:bCs/>
          <w:color w:val="002060"/>
          <w:sz w:val="28"/>
          <w:szCs w:val="28"/>
        </w:rPr>
        <w:t xml:space="preserve"> Μαυρίκος ποσού 600 € την 19/1/24 .</w:t>
      </w:r>
    </w:p>
    <w:p w14:paraId="56FF6AA1" w14:textId="77777777" w:rsidR="00525677" w:rsidRPr="001C0E2B" w:rsidRDefault="00525677" w:rsidP="00525677">
      <w:pPr>
        <w:pStyle w:val="ListParagraph"/>
        <w:ind w:left="294" w:right="-1339"/>
        <w:jc w:val="both"/>
        <w:rPr>
          <w:rFonts w:ascii="Times New Roman" w:eastAsia="Calibri" w:hAnsi="Times New Roman" w:cs="Times New Roman"/>
          <w:b/>
          <w:bCs/>
          <w:color w:val="002060"/>
          <w:sz w:val="28"/>
          <w:szCs w:val="28"/>
        </w:rPr>
      </w:pPr>
    </w:p>
    <w:p w14:paraId="3A0EF9E4" w14:textId="77777777" w:rsidR="0091512D" w:rsidRPr="001C0E2B" w:rsidRDefault="0091512D" w:rsidP="00525677">
      <w:pPr>
        <w:pStyle w:val="ListParagraph"/>
        <w:ind w:left="294" w:right="-1339"/>
        <w:jc w:val="both"/>
        <w:rPr>
          <w:rFonts w:ascii="Times New Roman" w:eastAsia="Calibri" w:hAnsi="Times New Roman" w:cs="Times New Roman"/>
          <w:b/>
          <w:bCs/>
          <w:color w:val="002060"/>
          <w:sz w:val="28"/>
          <w:szCs w:val="28"/>
        </w:rPr>
      </w:pPr>
    </w:p>
    <w:p w14:paraId="1FAA97AE" w14:textId="6176976E" w:rsidR="00525677" w:rsidRPr="001C0E2B" w:rsidRDefault="00525677" w:rsidP="00525677">
      <w:pPr>
        <w:pStyle w:val="ListParagraph"/>
        <w:numPr>
          <w:ilvl w:val="1"/>
          <w:numId w:val="1"/>
        </w:numPr>
        <w:ind w:right="-1339"/>
        <w:jc w:val="both"/>
        <w:rPr>
          <w:rFonts w:ascii="Times New Roman" w:eastAsia="Calibri" w:hAnsi="Times New Roman" w:cs="Times New Roman"/>
          <w:b/>
          <w:bCs/>
          <w:color w:val="002060"/>
          <w:sz w:val="28"/>
          <w:szCs w:val="28"/>
        </w:rPr>
      </w:pPr>
      <w:r w:rsidRPr="001C0E2B">
        <w:rPr>
          <w:rFonts w:ascii="Times New Roman" w:eastAsia="Calibri" w:hAnsi="Times New Roman" w:cs="Times New Roman"/>
          <w:b/>
          <w:bCs/>
          <w:color w:val="002060"/>
          <w:sz w:val="28"/>
          <w:szCs w:val="28"/>
        </w:rPr>
        <w:t xml:space="preserve">Αύξηση συνδρομής του </w:t>
      </w:r>
      <w:r w:rsidRPr="001C0E2B">
        <w:rPr>
          <w:rFonts w:ascii="Times New Roman" w:eastAsia="Calibri" w:hAnsi="Times New Roman" w:cs="Times New Roman"/>
          <w:b/>
          <w:bCs/>
          <w:color w:val="002060"/>
          <w:sz w:val="28"/>
          <w:szCs w:val="28"/>
          <w:lang w:val="en-US"/>
        </w:rPr>
        <w:t>OCEAN</w:t>
      </w:r>
      <w:r w:rsidRPr="001C0E2B">
        <w:rPr>
          <w:rFonts w:ascii="Times New Roman" w:eastAsia="Calibri" w:hAnsi="Times New Roman" w:cs="Times New Roman"/>
          <w:b/>
          <w:bCs/>
          <w:color w:val="002060"/>
          <w:sz w:val="28"/>
          <w:szCs w:val="28"/>
        </w:rPr>
        <w:t xml:space="preserve"> </w:t>
      </w:r>
      <w:r w:rsidR="00AE3B07">
        <w:rPr>
          <w:rFonts w:ascii="Times New Roman" w:eastAsia="Calibri" w:hAnsi="Times New Roman" w:cs="Times New Roman"/>
          <w:b/>
          <w:bCs/>
          <w:color w:val="002060"/>
          <w:sz w:val="28"/>
          <w:szCs w:val="28"/>
        </w:rPr>
        <w:t>από 3.000€ το 2023</w:t>
      </w:r>
      <w:r w:rsidRPr="001C0E2B">
        <w:rPr>
          <w:rFonts w:ascii="Times New Roman" w:eastAsia="Calibri" w:hAnsi="Times New Roman" w:cs="Times New Roman"/>
          <w:b/>
          <w:bCs/>
          <w:color w:val="002060"/>
          <w:sz w:val="28"/>
          <w:szCs w:val="28"/>
        </w:rPr>
        <w:t xml:space="preserve"> σε 3.500€ </w:t>
      </w:r>
      <w:r w:rsidR="00AE3B07" w:rsidRPr="001C0E2B">
        <w:rPr>
          <w:rFonts w:ascii="Times New Roman" w:eastAsia="Calibri" w:hAnsi="Times New Roman" w:cs="Times New Roman"/>
          <w:b/>
          <w:bCs/>
          <w:color w:val="002060"/>
          <w:sz w:val="28"/>
          <w:szCs w:val="28"/>
        </w:rPr>
        <w:t xml:space="preserve">για το 2024 </w:t>
      </w:r>
      <w:r w:rsidRPr="001C0E2B">
        <w:rPr>
          <w:rFonts w:ascii="Times New Roman" w:eastAsia="Calibri" w:hAnsi="Times New Roman" w:cs="Times New Roman"/>
          <w:b/>
          <w:bCs/>
          <w:color w:val="002060"/>
          <w:sz w:val="28"/>
          <w:szCs w:val="28"/>
        </w:rPr>
        <w:t xml:space="preserve">και Λήψη τιμολογίου με αριθ.2024209 στις 16/1/24 </w:t>
      </w:r>
      <w:r w:rsidR="00E16056" w:rsidRPr="001C0E2B">
        <w:rPr>
          <w:rFonts w:ascii="Times New Roman" w:eastAsia="Calibri" w:hAnsi="Times New Roman" w:cs="Times New Roman"/>
          <w:b/>
          <w:bCs/>
          <w:color w:val="002060"/>
          <w:sz w:val="28"/>
          <w:szCs w:val="28"/>
        </w:rPr>
        <w:t>αξίας</w:t>
      </w:r>
      <w:r w:rsidRPr="001C0E2B">
        <w:rPr>
          <w:rFonts w:ascii="Times New Roman" w:eastAsia="Calibri" w:hAnsi="Times New Roman" w:cs="Times New Roman"/>
          <w:b/>
          <w:bCs/>
          <w:color w:val="002060"/>
          <w:sz w:val="28"/>
          <w:szCs w:val="28"/>
        </w:rPr>
        <w:t xml:space="preserve"> 3.500€ &amp; εξόφληση του τιμολογίου την 18/01/2024  .</w:t>
      </w:r>
    </w:p>
    <w:p w14:paraId="6E89A4FB" w14:textId="77777777" w:rsidR="00525677" w:rsidRPr="001C0E2B" w:rsidRDefault="00525677" w:rsidP="00525677">
      <w:pPr>
        <w:pStyle w:val="ListParagraph"/>
        <w:ind w:left="294" w:right="-1339"/>
        <w:jc w:val="both"/>
        <w:rPr>
          <w:rFonts w:ascii="Times New Roman" w:eastAsia="Calibri" w:hAnsi="Times New Roman" w:cs="Times New Roman"/>
          <w:b/>
          <w:bCs/>
          <w:color w:val="002060"/>
          <w:sz w:val="28"/>
          <w:szCs w:val="28"/>
        </w:rPr>
      </w:pPr>
    </w:p>
    <w:p w14:paraId="5CF40EA0" w14:textId="77777777" w:rsidR="0091512D" w:rsidRPr="001C0E2B" w:rsidRDefault="0091512D" w:rsidP="00525677">
      <w:pPr>
        <w:pStyle w:val="ListParagraph"/>
        <w:ind w:left="294" w:right="-1339"/>
        <w:jc w:val="both"/>
        <w:rPr>
          <w:rFonts w:ascii="Times New Roman" w:eastAsia="Calibri" w:hAnsi="Times New Roman" w:cs="Times New Roman"/>
          <w:b/>
          <w:bCs/>
          <w:color w:val="002060"/>
          <w:sz w:val="28"/>
          <w:szCs w:val="28"/>
        </w:rPr>
      </w:pPr>
    </w:p>
    <w:p w14:paraId="18C4A0D0" w14:textId="6163B518" w:rsidR="00E16056" w:rsidRPr="001C0E2B" w:rsidRDefault="00E16056" w:rsidP="00525677">
      <w:pPr>
        <w:pStyle w:val="ListParagraph"/>
        <w:numPr>
          <w:ilvl w:val="1"/>
          <w:numId w:val="1"/>
        </w:numPr>
        <w:ind w:right="-1339"/>
        <w:jc w:val="both"/>
        <w:rPr>
          <w:rFonts w:ascii="Times New Roman" w:eastAsia="Calibri" w:hAnsi="Times New Roman" w:cs="Times New Roman"/>
          <w:b/>
          <w:bCs/>
          <w:color w:val="002060"/>
          <w:sz w:val="28"/>
          <w:szCs w:val="28"/>
        </w:rPr>
      </w:pPr>
      <w:r w:rsidRPr="001C0E2B">
        <w:rPr>
          <w:rFonts w:ascii="Times New Roman" w:eastAsia="Calibri" w:hAnsi="Times New Roman" w:cs="Times New Roman"/>
          <w:b/>
          <w:bCs/>
          <w:color w:val="002060"/>
          <w:sz w:val="28"/>
          <w:szCs w:val="28"/>
        </w:rPr>
        <w:t xml:space="preserve">Λήψη τιμολογίου του </w:t>
      </w:r>
      <w:r w:rsidRPr="001C0E2B">
        <w:rPr>
          <w:rFonts w:ascii="Times New Roman" w:eastAsia="Calibri" w:hAnsi="Times New Roman" w:cs="Times New Roman"/>
          <w:b/>
          <w:bCs/>
          <w:color w:val="002060"/>
          <w:sz w:val="28"/>
          <w:szCs w:val="28"/>
          <w:lang w:val="en-US"/>
        </w:rPr>
        <w:t>ISSA</w:t>
      </w:r>
      <w:r w:rsidRPr="001C0E2B">
        <w:rPr>
          <w:rFonts w:ascii="Times New Roman" w:eastAsia="Calibri" w:hAnsi="Times New Roman" w:cs="Times New Roman"/>
          <w:b/>
          <w:bCs/>
          <w:color w:val="002060"/>
          <w:sz w:val="28"/>
          <w:szCs w:val="28"/>
        </w:rPr>
        <w:t xml:space="preserve"> για τα 39 μέλη για το 2024 αξίας 8.535€ με αριθ.2024-0316 στις 21/2/24 και εξόφληση αυτού αφού πραγματοποιηθούν οι διορθώσεις </w:t>
      </w:r>
      <w:r w:rsidR="001C0E2B" w:rsidRPr="001C0E2B">
        <w:rPr>
          <w:rFonts w:ascii="Times New Roman" w:hAnsi="Times New Roman" w:cs="Times New Roman"/>
          <w:b/>
          <w:bCs/>
          <w:color w:val="002060"/>
          <w:sz w:val="28"/>
          <w:szCs w:val="28"/>
        </w:rPr>
        <w:t xml:space="preserve">των μελών CAPTAIN NEMO A. THEODOSIS - M. PANOUTSOPOULOS O.E. (προσθήκη </w:t>
      </w:r>
      <w:r w:rsidR="001C0E2B" w:rsidRPr="001C0E2B">
        <w:rPr>
          <w:rFonts w:ascii="Times New Roman" w:hAnsi="Times New Roman" w:cs="Times New Roman"/>
          <w:b/>
          <w:bCs/>
          <w:color w:val="002060"/>
          <w:sz w:val="28"/>
          <w:szCs w:val="28"/>
          <w:lang w:val="en-US"/>
        </w:rPr>
        <w:t>Logo</w:t>
      </w:r>
      <w:r w:rsidR="001C0E2B" w:rsidRPr="001C0E2B">
        <w:rPr>
          <w:rFonts w:ascii="Times New Roman" w:hAnsi="Times New Roman" w:cs="Times New Roman"/>
          <w:b/>
          <w:bCs/>
          <w:color w:val="002060"/>
          <w:sz w:val="28"/>
          <w:szCs w:val="28"/>
        </w:rPr>
        <w:t xml:space="preserve">), ΚΑΤRADIS ΜΑRINE ROPES INDUSTRY S.A. (προσθήκη </w:t>
      </w:r>
      <w:r w:rsidR="001C0E2B" w:rsidRPr="001C0E2B">
        <w:rPr>
          <w:rFonts w:ascii="Times New Roman" w:hAnsi="Times New Roman" w:cs="Times New Roman"/>
          <w:b/>
          <w:bCs/>
          <w:color w:val="002060"/>
          <w:sz w:val="28"/>
          <w:szCs w:val="28"/>
          <w:lang w:val="en-US"/>
        </w:rPr>
        <w:t>Logo</w:t>
      </w:r>
      <w:r w:rsidR="001C0E2B" w:rsidRPr="001C0E2B">
        <w:rPr>
          <w:rFonts w:ascii="Times New Roman" w:hAnsi="Times New Roman" w:cs="Times New Roman"/>
          <w:b/>
          <w:bCs/>
          <w:color w:val="002060"/>
          <w:sz w:val="28"/>
          <w:szCs w:val="28"/>
        </w:rPr>
        <w:t xml:space="preserve">), MARINE SUPPORT DAPOLAS GEORGE &amp; CO (προσθήκη </w:t>
      </w:r>
      <w:r w:rsidR="001C0E2B" w:rsidRPr="001C0E2B">
        <w:rPr>
          <w:rFonts w:ascii="Times New Roman" w:hAnsi="Times New Roman" w:cs="Times New Roman"/>
          <w:b/>
          <w:bCs/>
          <w:color w:val="002060"/>
          <w:sz w:val="28"/>
          <w:szCs w:val="28"/>
          <w:lang w:val="en-US"/>
        </w:rPr>
        <w:t>Logo</w:t>
      </w:r>
      <w:r w:rsidR="001C0E2B" w:rsidRPr="001C0E2B">
        <w:rPr>
          <w:rFonts w:ascii="Times New Roman" w:hAnsi="Times New Roman" w:cs="Times New Roman"/>
          <w:b/>
          <w:bCs/>
          <w:color w:val="002060"/>
          <w:sz w:val="28"/>
          <w:szCs w:val="28"/>
        </w:rPr>
        <w:t xml:space="preserve">), THYMIANA GENERAL SUPPLIES (προσθήκη </w:t>
      </w:r>
      <w:r w:rsidR="001C0E2B" w:rsidRPr="001C0E2B">
        <w:rPr>
          <w:rFonts w:ascii="Times New Roman" w:hAnsi="Times New Roman" w:cs="Times New Roman"/>
          <w:b/>
          <w:bCs/>
          <w:color w:val="002060"/>
          <w:sz w:val="28"/>
          <w:szCs w:val="28"/>
          <w:lang w:val="en-US"/>
        </w:rPr>
        <w:t>Logo</w:t>
      </w:r>
      <w:r w:rsidR="001C0E2B" w:rsidRPr="001C0E2B">
        <w:rPr>
          <w:rFonts w:ascii="Times New Roman" w:hAnsi="Times New Roman" w:cs="Times New Roman"/>
          <w:b/>
          <w:bCs/>
          <w:color w:val="002060"/>
          <w:sz w:val="28"/>
          <w:szCs w:val="28"/>
        </w:rPr>
        <w:t xml:space="preserve">), VANOS S.A. (προσθήκη </w:t>
      </w:r>
      <w:r w:rsidR="001C0E2B" w:rsidRPr="001C0E2B">
        <w:rPr>
          <w:rFonts w:ascii="Times New Roman" w:hAnsi="Times New Roman" w:cs="Times New Roman"/>
          <w:b/>
          <w:bCs/>
          <w:color w:val="002060"/>
          <w:sz w:val="28"/>
          <w:szCs w:val="28"/>
          <w:lang w:val="en-US"/>
        </w:rPr>
        <w:t>Logo</w:t>
      </w:r>
      <w:r w:rsidR="001C0E2B" w:rsidRPr="001C0E2B">
        <w:rPr>
          <w:rFonts w:ascii="Times New Roman" w:hAnsi="Times New Roman" w:cs="Times New Roman"/>
          <w:b/>
          <w:bCs/>
          <w:color w:val="002060"/>
          <w:sz w:val="28"/>
          <w:szCs w:val="28"/>
        </w:rPr>
        <w:t xml:space="preserve">,διόρθωση </w:t>
      </w:r>
      <w:r w:rsidR="001C0E2B" w:rsidRPr="001C0E2B">
        <w:rPr>
          <w:rFonts w:ascii="Times New Roman" w:hAnsi="Times New Roman" w:cs="Times New Roman"/>
          <w:b/>
          <w:bCs/>
          <w:color w:val="002060"/>
          <w:sz w:val="28"/>
          <w:szCs w:val="28"/>
          <w:lang w:val="en-US"/>
        </w:rPr>
        <w:t>email</w:t>
      </w:r>
      <w:r w:rsidR="001C0E2B" w:rsidRPr="001C0E2B">
        <w:rPr>
          <w:rFonts w:ascii="Times New Roman" w:hAnsi="Times New Roman" w:cs="Times New Roman"/>
          <w:b/>
          <w:bCs/>
          <w:color w:val="002060"/>
          <w:sz w:val="28"/>
          <w:szCs w:val="28"/>
        </w:rPr>
        <w:t xml:space="preserve"> και τηλεφώνου).</w:t>
      </w:r>
    </w:p>
    <w:p w14:paraId="43401124" w14:textId="77777777" w:rsidR="00E16056" w:rsidRPr="001C0E2B" w:rsidRDefault="00E16056" w:rsidP="00E16056">
      <w:pPr>
        <w:pStyle w:val="ListParagraph"/>
        <w:ind w:left="1080" w:right="-1339"/>
        <w:jc w:val="both"/>
        <w:rPr>
          <w:rFonts w:ascii="Times New Roman" w:eastAsia="Calibri" w:hAnsi="Times New Roman" w:cs="Times New Roman"/>
          <w:b/>
          <w:bCs/>
          <w:color w:val="002060"/>
          <w:sz w:val="28"/>
          <w:szCs w:val="28"/>
        </w:rPr>
      </w:pPr>
    </w:p>
    <w:p w14:paraId="318B28EC" w14:textId="1ABB269A" w:rsidR="00525677" w:rsidRPr="00AE3B07" w:rsidRDefault="00525677" w:rsidP="00525677">
      <w:pPr>
        <w:pStyle w:val="ListParagraph"/>
        <w:numPr>
          <w:ilvl w:val="1"/>
          <w:numId w:val="1"/>
        </w:numPr>
        <w:ind w:right="-1339"/>
        <w:jc w:val="both"/>
        <w:rPr>
          <w:rFonts w:ascii="Times New Roman" w:eastAsia="Calibri" w:hAnsi="Times New Roman" w:cs="Times New Roman"/>
          <w:b/>
          <w:bCs/>
          <w:color w:val="002060"/>
          <w:sz w:val="28"/>
          <w:szCs w:val="28"/>
        </w:rPr>
      </w:pPr>
      <w:r w:rsidRPr="001C0E2B">
        <w:rPr>
          <w:rFonts w:ascii="Times New Roman" w:eastAsia="Calibri" w:hAnsi="Times New Roman" w:cs="Times New Roman"/>
          <w:b/>
          <w:bCs/>
          <w:color w:val="002060"/>
          <w:sz w:val="28"/>
          <w:szCs w:val="28"/>
        </w:rPr>
        <w:t xml:space="preserve">Ανανέωση συνδρομής κόστους 90€ στο </w:t>
      </w:r>
      <w:r w:rsidRPr="001C0E2B">
        <w:rPr>
          <w:rFonts w:ascii="Times New Roman" w:eastAsia="Calibri" w:hAnsi="Times New Roman" w:cs="Times New Roman"/>
          <w:b/>
          <w:bCs/>
          <w:color w:val="002060"/>
          <w:sz w:val="28"/>
          <w:szCs w:val="28"/>
          <w:lang w:val="en-US"/>
        </w:rPr>
        <w:t>MARITIME</w:t>
      </w:r>
      <w:r w:rsidRPr="001C0E2B">
        <w:rPr>
          <w:rFonts w:ascii="Times New Roman" w:eastAsia="Calibri" w:hAnsi="Times New Roman" w:cs="Times New Roman"/>
          <w:b/>
          <w:bCs/>
          <w:color w:val="002060"/>
          <w:sz w:val="28"/>
          <w:szCs w:val="28"/>
        </w:rPr>
        <w:t xml:space="preserve"> </w:t>
      </w:r>
      <w:r w:rsidRPr="001C0E2B">
        <w:rPr>
          <w:rFonts w:ascii="Times New Roman" w:eastAsia="Calibri" w:hAnsi="Times New Roman" w:cs="Times New Roman"/>
          <w:b/>
          <w:bCs/>
          <w:color w:val="002060"/>
          <w:sz w:val="28"/>
          <w:szCs w:val="28"/>
          <w:lang w:val="en-US"/>
        </w:rPr>
        <w:t>INTELLIGENCE</w:t>
      </w:r>
      <w:r w:rsidRPr="001C0E2B">
        <w:rPr>
          <w:rFonts w:ascii="Times New Roman" w:eastAsia="Calibri" w:hAnsi="Times New Roman" w:cs="Times New Roman"/>
          <w:b/>
          <w:bCs/>
          <w:color w:val="002060"/>
          <w:sz w:val="28"/>
          <w:szCs w:val="28"/>
        </w:rPr>
        <w:t xml:space="preserve"> με </w:t>
      </w:r>
      <w:proofErr w:type="spellStart"/>
      <w:r w:rsidRPr="001C0E2B">
        <w:rPr>
          <w:rFonts w:ascii="Times New Roman" w:eastAsia="Calibri" w:hAnsi="Times New Roman" w:cs="Times New Roman"/>
          <w:b/>
          <w:bCs/>
          <w:color w:val="002060"/>
          <w:sz w:val="28"/>
          <w:szCs w:val="28"/>
        </w:rPr>
        <w:t>αρ</w:t>
      </w:r>
      <w:proofErr w:type="spellEnd"/>
      <w:r w:rsidRPr="001C0E2B">
        <w:rPr>
          <w:rFonts w:ascii="Times New Roman" w:eastAsia="Calibri" w:hAnsi="Times New Roman" w:cs="Times New Roman"/>
          <w:b/>
          <w:bCs/>
          <w:color w:val="002060"/>
          <w:sz w:val="28"/>
          <w:szCs w:val="28"/>
        </w:rPr>
        <w:t>. τιμολογίου 905/8-1-24 για το 2024 και εξόφληση του.</w:t>
      </w:r>
    </w:p>
    <w:p w14:paraId="2CEDA671" w14:textId="77777777" w:rsidR="00AE3B07" w:rsidRPr="00AE3B07" w:rsidRDefault="00AE3B07" w:rsidP="00AE3B07">
      <w:pPr>
        <w:pStyle w:val="ListParagraph"/>
        <w:rPr>
          <w:rFonts w:ascii="Times New Roman" w:eastAsia="Calibri" w:hAnsi="Times New Roman" w:cs="Times New Roman"/>
          <w:b/>
          <w:bCs/>
          <w:color w:val="002060"/>
          <w:sz w:val="28"/>
          <w:szCs w:val="28"/>
        </w:rPr>
      </w:pPr>
    </w:p>
    <w:p w14:paraId="12604CFF" w14:textId="550005A9" w:rsidR="00AE3B07" w:rsidRDefault="00AE3B07" w:rsidP="00AE3B07">
      <w:pPr>
        <w:pStyle w:val="ListParagraph"/>
        <w:numPr>
          <w:ilvl w:val="1"/>
          <w:numId w:val="1"/>
        </w:numPr>
        <w:ind w:right="-1339"/>
        <w:jc w:val="both"/>
        <w:rPr>
          <w:rFonts w:ascii="Times New Roman" w:eastAsia="Calibri" w:hAnsi="Times New Roman" w:cs="Times New Roman"/>
          <w:b/>
          <w:bCs/>
          <w:color w:val="002060"/>
          <w:sz w:val="28"/>
          <w:szCs w:val="28"/>
        </w:rPr>
      </w:pPr>
      <w:r w:rsidRPr="001C0E2B">
        <w:rPr>
          <w:rFonts w:ascii="Times New Roman" w:eastAsia="Calibri" w:hAnsi="Times New Roman" w:cs="Times New Roman"/>
          <w:b/>
          <w:bCs/>
          <w:color w:val="002060"/>
          <w:sz w:val="28"/>
          <w:szCs w:val="28"/>
        </w:rPr>
        <w:lastRenderedPageBreak/>
        <w:t xml:space="preserve">Ανανέωση συνδρομής κόστους </w:t>
      </w:r>
      <w:r w:rsidRPr="00AE3B07">
        <w:rPr>
          <w:rFonts w:ascii="Times New Roman" w:eastAsia="Calibri" w:hAnsi="Times New Roman" w:cs="Times New Roman"/>
          <w:b/>
          <w:bCs/>
          <w:color w:val="002060"/>
          <w:sz w:val="28"/>
          <w:szCs w:val="28"/>
        </w:rPr>
        <w:t>18</w:t>
      </w:r>
      <w:r w:rsidRPr="001C0E2B">
        <w:rPr>
          <w:rFonts w:ascii="Times New Roman" w:eastAsia="Calibri" w:hAnsi="Times New Roman" w:cs="Times New Roman"/>
          <w:b/>
          <w:bCs/>
          <w:color w:val="002060"/>
          <w:sz w:val="28"/>
          <w:szCs w:val="28"/>
        </w:rPr>
        <w:t xml:space="preserve">0€ στο </w:t>
      </w:r>
      <w:r w:rsidRPr="001C0E2B">
        <w:rPr>
          <w:rFonts w:ascii="Times New Roman" w:eastAsia="Calibri" w:hAnsi="Times New Roman" w:cs="Times New Roman"/>
          <w:b/>
          <w:bCs/>
          <w:color w:val="002060"/>
          <w:sz w:val="28"/>
          <w:szCs w:val="28"/>
          <w:lang w:val="en-US"/>
        </w:rPr>
        <w:t>MARITIME</w:t>
      </w:r>
      <w:r w:rsidRPr="001C0E2B">
        <w:rPr>
          <w:rFonts w:ascii="Times New Roman" w:eastAsia="Calibri" w:hAnsi="Times New Roman" w:cs="Times New Roman"/>
          <w:b/>
          <w:bCs/>
          <w:color w:val="002060"/>
          <w:sz w:val="28"/>
          <w:szCs w:val="28"/>
        </w:rPr>
        <w:t xml:space="preserve"> </w:t>
      </w:r>
      <w:r>
        <w:rPr>
          <w:rFonts w:ascii="Times New Roman" w:eastAsia="Calibri" w:hAnsi="Times New Roman" w:cs="Times New Roman"/>
          <w:b/>
          <w:bCs/>
          <w:color w:val="002060"/>
          <w:sz w:val="28"/>
          <w:szCs w:val="28"/>
          <w:lang w:val="en-US"/>
        </w:rPr>
        <w:t>ECONOMIES</w:t>
      </w:r>
      <w:r w:rsidRPr="001C0E2B">
        <w:rPr>
          <w:rFonts w:ascii="Times New Roman" w:eastAsia="Calibri" w:hAnsi="Times New Roman" w:cs="Times New Roman"/>
          <w:b/>
          <w:bCs/>
          <w:color w:val="002060"/>
          <w:sz w:val="28"/>
          <w:szCs w:val="28"/>
        </w:rPr>
        <w:t xml:space="preserve"> με </w:t>
      </w:r>
      <w:proofErr w:type="spellStart"/>
      <w:r w:rsidRPr="001C0E2B">
        <w:rPr>
          <w:rFonts w:ascii="Times New Roman" w:eastAsia="Calibri" w:hAnsi="Times New Roman" w:cs="Times New Roman"/>
          <w:b/>
          <w:bCs/>
          <w:color w:val="002060"/>
          <w:sz w:val="28"/>
          <w:szCs w:val="28"/>
        </w:rPr>
        <w:t>αρ</w:t>
      </w:r>
      <w:proofErr w:type="spellEnd"/>
      <w:r w:rsidRPr="001C0E2B">
        <w:rPr>
          <w:rFonts w:ascii="Times New Roman" w:eastAsia="Calibri" w:hAnsi="Times New Roman" w:cs="Times New Roman"/>
          <w:b/>
          <w:bCs/>
          <w:color w:val="002060"/>
          <w:sz w:val="28"/>
          <w:szCs w:val="28"/>
        </w:rPr>
        <w:t>. τιμολογίου 9</w:t>
      </w:r>
      <w:r w:rsidRPr="00AE3B07">
        <w:rPr>
          <w:rFonts w:ascii="Times New Roman" w:eastAsia="Calibri" w:hAnsi="Times New Roman" w:cs="Times New Roman"/>
          <w:b/>
          <w:bCs/>
          <w:color w:val="002060"/>
          <w:sz w:val="28"/>
          <w:szCs w:val="28"/>
        </w:rPr>
        <w:t>68</w:t>
      </w:r>
      <w:r w:rsidRPr="001C0E2B">
        <w:rPr>
          <w:rFonts w:ascii="Times New Roman" w:eastAsia="Calibri" w:hAnsi="Times New Roman" w:cs="Times New Roman"/>
          <w:b/>
          <w:bCs/>
          <w:color w:val="002060"/>
          <w:sz w:val="28"/>
          <w:szCs w:val="28"/>
        </w:rPr>
        <w:t>/</w:t>
      </w:r>
      <w:r w:rsidRPr="00AE3B07">
        <w:rPr>
          <w:rFonts w:ascii="Times New Roman" w:eastAsia="Calibri" w:hAnsi="Times New Roman" w:cs="Times New Roman"/>
          <w:b/>
          <w:bCs/>
          <w:color w:val="002060"/>
          <w:sz w:val="28"/>
          <w:szCs w:val="28"/>
        </w:rPr>
        <w:t>27</w:t>
      </w:r>
      <w:r w:rsidRPr="001C0E2B">
        <w:rPr>
          <w:rFonts w:ascii="Times New Roman" w:eastAsia="Calibri" w:hAnsi="Times New Roman" w:cs="Times New Roman"/>
          <w:b/>
          <w:bCs/>
          <w:color w:val="002060"/>
          <w:sz w:val="28"/>
          <w:szCs w:val="28"/>
        </w:rPr>
        <w:t>-</w:t>
      </w:r>
      <w:r w:rsidRPr="00AE3B07">
        <w:rPr>
          <w:rFonts w:ascii="Times New Roman" w:eastAsia="Calibri" w:hAnsi="Times New Roman" w:cs="Times New Roman"/>
          <w:b/>
          <w:bCs/>
          <w:color w:val="002060"/>
          <w:sz w:val="28"/>
          <w:szCs w:val="28"/>
        </w:rPr>
        <w:t>2</w:t>
      </w:r>
      <w:r w:rsidRPr="001C0E2B">
        <w:rPr>
          <w:rFonts w:ascii="Times New Roman" w:eastAsia="Calibri" w:hAnsi="Times New Roman" w:cs="Times New Roman"/>
          <w:b/>
          <w:bCs/>
          <w:color w:val="002060"/>
          <w:sz w:val="28"/>
          <w:szCs w:val="28"/>
        </w:rPr>
        <w:t>-24 για το 2024 και εξόφληση του.</w:t>
      </w:r>
    </w:p>
    <w:p w14:paraId="7AFD44B1" w14:textId="77777777" w:rsidR="00F571E4" w:rsidRPr="00F571E4" w:rsidRDefault="00F571E4" w:rsidP="00F571E4">
      <w:pPr>
        <w:pStyle w:val="ListParagraph"/>
        <w:rPr>
          <w:rFonts w:ascii="Times New Roman" w:eastAsia="Calibri" w:hAnsi="Times New Roman" w:cs="Times New Roman"/>
          <w:b/>
          <w:bCs/>
          <w:color w:val="002060"/>
          <w:sz w:val="28"/>
          <w:szCs w:val="28"/>
        </w:rPr>
      </w:pPr>
    </w:p>
    <w:p w14:paraId="4B6A0C3D" w14:textId="45DB71A6" w:rsidR="00F571E4" w:rsidRPr="001C0E2B" w:rsidRDefault="00F571E4" w:rsidP="00F571E4">
      <w:pPr>
        <w:pStyle w:val="ListParagraph"/>
        <w:numPr>
          <w:ilvl w:val="1"/>
          <w:numId w:val="1"/>
        </w:numPr>
        <w:ind w:right="-1339"/>
        <w:jc w:val="both"/>
        <w:rPr>
          <w:rFonts w:ascii="Times New Roman" w:eastAsia="Calibri" w:hAnsi="Times New Roman" w:cs="Times New Roman"/>
          <w:b/>
          <w:bCs/>
          <w:color w:val="002060"/>
          <w:sz w:val="28"/>
          <w:szCs w:val="28"/>
        </w:rPr>
      </w:pPr>
      <w:r w:rsidRPr="001C0E2B">
        <w:rPr>
          <w:rFonts w:ascii="Times New Roman" w:eastAsia="Calibri" w:hAnsi="Times New Roman" w:cs="Times New Roman"/>
          <w:b/>
          <w:bCs/>
          <w:color w:val="002060"/>
          <w:sz w:val="28"/>
          <w:szCs w:val="28"/>
        </w:rPr>
        <w:t xml:space="preserve">Ανανέωση συνδρομής κόστους </w:t>
      </w:r>
      <w:r>
        <w:rPr>
          <w:rFonts w:ascii="Times New Roman" w:eastAsia="Calibri" w:hAnsi="Times New Roman" w:cs="Times New Roman"/>
          <w:b/>
          <w:bCs/>
          <w:color w:val="002060"/>
          <w:sz w:val="28"/>
          <w:szCs w:val="28"/>
        </w:rPr>
        <w:t>20</w:t>
      </w:r>
      <w:r w:rsidRPr="001C0E2B">
        <w:rPr>
          <w:rFonts w:ascii="Times New Roman" w:eastAsia="Calibri" w:hAnsi="Times New Roman" w:cs="Times New Roman"/>
          <w:b/>
          <w:bCs/>
          <w:color w:val="002060"/>
          <w:sz w:val="28"/>
          <w:szCs w:val="28"/>
        </w:rPr>
        <w:t>0€ στ</w:t>
      </w:r>
      <w:r>
        <w:rPr>
          <w:rFonts w:ascii="Times New Roman" w:eastAsia="Calibri" w:hAnsi="Times New Roman" w:cs="Times New Roman"/>
          <w:b/>
          <w:bCs/>
          <w:color w:val="002060"/>
          <w:sz w:val="28"/>
          <w:szCs w:val="28"/>
        </w:rPr>
        <w:t xml:space="preserve">ην ΝΑΥΤΕΜΠΟΡΙΚΗ </w:t>
      </w:r>
      <w:r w:rsidRPr="001C0E2B">
        <w:rPr>
          <w:rFonts w:ascii="Times New Roman" w:eastAsia="Calibri" w:hAnsi="Times New Roman" w:cs="Times New Roman"/>
          <w:b/>
          <w:bCs/>
          <w:color w:val="002060"/>
          <w:sz w:val="28"/>
          <w:szCs w:val="28"/>
        </w:rPr>
        <w:t xml:space="preserve">με </w:t>
      </w:r>
      <w:proofErr w:type="spellStart"/>
      <w:r w:rsidRPr="001C0E2B">
        <w:rPr>
          <w:rFonts w:ascii="Times New Roman" w:eastAsia="Calibri" w:hAnsi="Times New Roman" w:cs="Times New Roman"/>
          <w:b/>
          <w:bCs/>
          <w:color w:val="002060"/>
          <w:sz w:val="28"/>
          <w:szCs w:val="28"/>
        </w:rPr>
        <w:t>αρ</w:t>
      </w:r>
      <w:proofErr w:type="spellEnd"/>
      <w:r w:rsidRPr="001C0E2B">
        <w:rPr>
          <w:rFonts w:ascii="Times New Roman" w:eastAsia="Calibri" w:hAnsi="Times New Roman" w:cs="Times New Roman"/>
          <w:b/>
          <w:bCs/>
          <w:color w:val="002060"/>
          <w:sz w:val="28"/>
          <w:szCs w:val="28"/>
        </w:rPr>
        <w:t xml:space="preserve">. τιμολογίου </w:t>
      </w:r>
      <w:r>
        <w:rPr>
          <w:rFonts w:ascii="Times New Roman" w:eastAsia="Calibri" w:hAnsi="Times New Roman" w:cs="Times New Roman"/>
          <w:b/>
          <w:bCs/>
          <w:color w:val="002060"/>
          <w:sz w:val="28"/>
          <w:szCs w:val="28"/>
        </w:rPr>
        <w:t>02051</w:t>
      </w:r>
      <w:r w:rsidRPr="001C0E2B">
        <w:rPr>
          <w:rFonts w:ascii="Times New Roman" w:eastAsia="Calibri" w:hAnsi="Times New Roman" w:cs="Times New Roman"/>
          <w:b/>
          <w:bCs/>
          <w:color w:val="002060"/>
          <w:sz w:val="28"/>
          <w:szCs w:val="28"/>
        </w:rPr>
        <w:t>/</w:t>
      </w:r>
      <w:r>
        <w:rPr>
          <w:rFonts w:ascii="Times New Roman" w:eastAsia="Calibri" w:hAnsi="Times New Roman" w:cs="Times New Roman"/>
          <w:b/>
          <w:bCs/>
          <w:color w:val="002060"/>
          <w:sz w:val="28"/>
          <w:szCs w:val="28"/>
        </w:rPr>
        <w:t>2</w:t>
      </w:r>
      <w:r w:rsidRPr="001C0E2B">
        <w:rPr>
          <w:rFonts w:ascii="Times New Roman" w:eastAsia="Calibri" w:hAnsi="Times New Roman" w:cs="Times New Roman"/>
          <w:b/>
          <w:bCs/>
          <w:color w:val="002060"/>
          <w:sz w:val="28"/>
          <w:szCs w:val="28"/>
        </w:rPr>
        <w:t>-</w:t>
      </w:r>
      <w:r>
        <w:rPr>
          <w:rFonts w:ascii="Times New Roman" w:eastAsia="Calibri" w:hAnsi="Times New Roman" w:cs="Times New Roman"/>
          <w:b/>
          <w:bCs/>
          <w:color w:val="002060"/>
          <w:sz w:val="28"/>
          <w:szCs w:val="28"/>
        </w:rPr>
        <w:t>2</w:t>
      </w:r>
      <w:r w:rsidRPr="001C0E2B">
        <w:rPr>
          <w:rFonts w:ascii="Times New Roman" w:eastAsia="Calibri" w:hAnsi="Times New Roman" w:cs="Times New Roman"/>
          <w:b/>
          <w:bCs/>
          <w:color w:val="002060"/>
          <w:sz w:val="28"/>
          <w:szCs w:val="28"/>
        </w:rPr>
        <w:t>-24 για το 2024 και εξόφληση του.</w:t>
      </w:r>
    </w:p>
    <w:p w14:paraId="0B4C753C" w14:textId="77777777" w:rsidR="0091512D" w:rsidRPr="001C0E2B" w:rsidRDefault="0091512D" w:rsidP="00371A99">
      <w:pPr>
        <w:pStyle w:val="ListParagraph"/>
        <w:jc w:val="both"/>
        <w:rPr>
          <w:rFonts w:ascii="Times New Roman" w:eastAsia="Calibri" w:hAnsi="Times New Roman" w:cs="Times New Roman"/>
          <w:b/>
          <w:bCs/>
          <w:color w:val="002060"/>
          <w:sz w:val="28"/>
          <w:szCs w:val="28"/>
        </w:rPr>
      </w:pPr>
    </w:p>
    <w:p w14:paraId="1A626CB4" w14:textId="77777777" w:rsidR="00525677" w:rsidRPr="001C0E2B" w:rsidRDefault="00525677" w:rsidP="00371A99">
      <w:pPr>
        <w:pStyle w:val="ListParagraph"/>
        <w:numPr>
          <w:ilvl w:val="1"/>
          <w:numId w:val="1"/>
        </w:numPr>
        <w:ind w:right="-1339"/>
        <w:jc w:val="both"/>
        <w:rPr>
          <w:rFonts w:ascii="Times New Roman" w:eastAsia="Calibri" w:hAnsi="Times New Roman" w:cs="Times New Roman"/>
          <w:b/>
          <w:bCs/>
          <w:color w:val="002060"/>
          <w:sz w:val="28"/>
        </w:rPr>
      </w:pPr>
      <w:r w:rsidRPr="001C0E2B">
        <w:rPr>
          <w:rFonts w:ascii="Times New Roman" w:eastAsia="Calibri" w:hAnsi="Times New Roman" w:cs="Times New Roman"/>
          <w:b/>
          <w:bCs/>
          <w:color w:val="002060"/>
          <w:sz w:val="28"/>
        </w:rPr>
        <w:t xml:space="preserve">Λήψη και Πληρωμή τιμολογίου με </w:t>
      </w:r>
      <w:proofErr w:type="spellStart"/>
      <w:r w:rsidRPr="001C0E2B">
        <w:rPr>
          <w:rFonts w:ascii="Times New Roman" w:eastAsia="Calibri" w:hAnsi="Times New Roman" w:cs="Times New Roman"/>
          <w:b/>
          <w:bCs/>
          <w:color w:val="002060"/>
          <w:sz w:val="28"/>
        </w:rPr>
        <w:t>αρ</w:t>
      </w:r>
      <w:proofErr w:type="spellEnd"/>
      <w:r w:rsidRPr="001C0E2B">
        <w:rPr>
          <w:rFonts w:ascii="Times New Roman" w:eastAsia="Calibri" w:hAnsi="Times New Roman" w:cs="Times New Roman"/>
          <w:b/>
          <w:bCs/>
          <w:color w:val="002060"/>
          <w:sz w:val="28"/>
        </w:rPr>
        <w:t>.</w:t>
      </w:r>
      <w:r w:rsidRPr="001C0E2B">
        <w:rPr>
          <w:rFonts w:ascii="Times New Roman" w:hAnsi="Times New Roman" w:cs="Times New Roman"/>
          <w:b/>
          <w:bCs/>
          <w:color w:val="002060"/>
          <w:sz w:val="16"/>
          <w:szCs w:val="16"/>
        </w:rPr>
        <w:t xml:space="preserve"> </w:t>
      </w:r>
      <w:r w:rsidRPr="001C0E2B">
        <w:rPr>
          <w:rFonts w:ascii="Times New Roman" w:hAnsi="Times New Roman" w:cs="Times New Roman"/>
          <w:b/>
          <w:bCs/>
          <w:color w:val="002060"/>
          <w:sz w:val="28"/>
          <w:szCs w:val="28"/>
        </w:rPr>
        <w:t>3000036811/15-1-24</w:t>
      </w:r>
      <w:r w:rsidRPr="001C0E2B">
        <w:rPr>
          <w:rFonts w:ascii="Times New Roman" w:eastAsia="Calibri" w:hAnsi="Times New Roman" w:cs="Times New Roman"/>
          <w:b/>
          <w:bCs/>
          <w:color w:val="002060"/>
          <w:sz w:val="28"/>
          <w:szCs w:val="28"/>
        </w:rPr>
        <w:t xml:space="preserve"> </w:t>
      </w:r>
      <w:r w:rsidRPr="001C0E2B">
        <w:rPr>
          <w:rFonts w:ascii="Times New Roman" w:eastAsia="Calibri" w:hAnsi="Times New Roman" w:cs="Times New Roman"/>
          <w:b/>
          <w:bCs/>
          <w:color w:val="002060"/>
          <w:sz w:val="28"/>
        </w:rPr>
        <w:t xml:space="preserve">για ανανέωση συνδρομής στο Τσεκ-Τειρεσίας αξίας 358,36€. </w:t>
      </w:r>
    </w:p>
    <w:p w14:paraId="4CF0F767" w14:textId="77777777" w:rsidR="00525677" w:rsidRPr="001C0E2B" w:rsidRDefault="00525677" w:rsidP="00525677">
      <w:pPr>
        <w:pStyle w:val="ListParagraph"/>
        <w:rPr>
          <w:rFonts w:ascii="Times New Roman" w:eastAsia="Calibri" w:hAnsi="Times New Roman" w:cs="Times New Roman"/>
          <w:b/>
          <w:bCs/>
          <w:color w:val="002060"/>
          <w:sz w:val="28"/>
        </w:rPr>
      </w:pPr>
    </w:p>
    <w:p w14:paraId="44E14D89" w14:textId="77777777" w:rsidR="0091512D" w:rsidRPr="001C0E2B" w:rsidRDefault="0091512D" w:rsidP="00525677">
      <w:pPr>
        <w:pStyle w:val="ListParagraph"/>
        <w:rPr>
          <w:rFonts w:ascii="Times New Roman" w:eastAsia="Calibri" w:hAnsi="Times New Roman" w:cs="Times New Roman"/>
          <w:b/>
          <w:bCs/>
          <w:color w:val="002060"/>
          <w:sz w:val="28"/>
        </w:rPr>
      </w:pPr>
    </w:p>
    <w:p w14:paraId="05C94662" w14:textId="69A4480C" w:rsidR="00525677" w:rsidRPr="001C0E2B" w:rsidRDefault="00525677" w:rsidP="00525677">
      <w:pPr>
        <w:pStyle w:val="ListParagraph"/>
        <w:numPr>
          <w:ilvl w:val="1"/>
          <w:numId w:val="1"/>
        </w:numPr>
        <w:ind w:right="-1339"/>
        <w:jc w:val="both"/>
        <w:rPr>
          <w:rFonts w:ascii="Times New Roman" w:eastAsia="Calibri" w:hAnsi="Times New Roman" w:cs="Times New Roman"/>
          <w:b/>
          <w:bCs/>
          <w:color w:val="002060"/>
          <w:sz w:val="28"/>
          <w:szCs w:val="28"/>
        </w:rPr>
      </w:pPr>
      <w:r w:rsidRPr="001C0E2B">
        <w:rPr>
          <w:rFonts w:ascii="Times New Roman" w:eastAsia="Calibri" w:hAnsi="Times New Roman" w:cs="Times New Roman"/>
          <w:b/>
          <w:bCs/>
          <w:color w:val="002060"/>
          <w:sz w:val="28"/>
          <w:szCs w:val="28"/>
        </w:rPr>
        <w:t>Εξόφληση του Τ.Π.Υ.</w:t>
      </w:r>
      <w:r w:rsidR="00D82E92">
        <w:rPr>
          <w:rFonts w:ascii="Times New Roman" w:eastAsia="Calibri" w:hAnsi="Times New Roman" w:cs="Times New Roman"/>
          <w:b/>
          <w:bCs/>
          <w:color w:val="002060"/>
          <w:sz w:val="28"/>
          <w:szCs w:val="28"/>
        </w:rPr>
        <w:t xml:space="preserve"> </w:t>
      </w:r>
      <w:r w:rsidRPr="001C0E2B">
        <w:rPr>
          <w:rFonts w:ascii="Times New Roman" w:eastAsia="Calibri" w:hAnsi="Times New Roman" w:cs="Times New Roman"/>
          <w:b/>
          <w:bCs/>
          <w:color w:val="002060"/>
          <w:sz w:val="28"/>
          <w:szCs w:val="28"/>
        </w:rPr>
        <w:t xml:space="preserve">Νο72-17/01/24 </w:t>
      </w:r>
      <w:proofErr w:type="spellStart"/>
      <w:r w:rsidRPr="001C0E2B">
        <w:rPr>
          <w:rFonts w:ascii="Times New Roman" w:eastAsia="Calibri" w:hAnsi="Times New Roman" w:cs="Times New Roman"/>
          <w:b/>
          <w:bCs/>
          <w:color w:val="002060"/>
          <w:sz w:val="28"/>
          <w:szCs w:val="28"/>
        </w:rPr>
        <w:t>κου</w:t>
      </w:r>
      <w:proofErr w:type="spellEnd"/>
      <w:r w:rsidRPr="001C0E2B">
        <w:rPr>
          <w:rFonts w:ascii="Times New Roman" w:eastAsia="Calibri" w:hAnsi="Times New Roman" w:cs="Times New Roman"/>
          <w:b/>
          <w:bCs/>
          <w:color w:val="002060"/>
          <w:sz w:val="28"/>
          <w:szCs w:val="28"/>
        </w:rPr>
        <w:t xml:space="preserve"> Ευθυμίου Υπεύθυνου Έργου της Πράξης, με κωδικό ΟΠΣ 5035177 σύμφωνα με την σύμβαση που υπογράφτηκε στις 17/6/21, αξίας 5.600€ η παρακράτηση φόρου 1.400€ </w:t>
      </w:r>
      <w:r w:rsidR="004347C8" w:rsidRPr="001C0E2B">
        <w:rPr>
          <w:rFonts w:ascii="Times New Roman" w:eastAsia="Calibri" w:hAnsi="Times New Roman" w:cs="Times New Roman"/>
          <w:b/>
          <w:bCs/>
          <w:color w:val="002060"/>
          <w:sz w:val="28"/>
          <w:szCs w:val="28"/>
        </w:rPr>
        <w:t xml:space="preserve">αποδόθηκε </w:t>
      </w:r>
      <w:r w:rsidRPr="001C0E2B">
        <w:rPr>
          <w:rFonts w:ascii="Times New Roman" w:eastAsia="Calibri" w:hAnsi="Times New Roman" w:cs="Times New Roman"/>
          <w:b/>
          <w:bCs/>
          <w:color w:val="002060"/>
          <w:sz w:val="28"/>
          <w:szCs w:val="28"/>
        </w:rPr>
        <w:t>στην εφορία</w:t>
      </w:r>
      <w:r w:rsidR="00235DDB">
        <w:rPr>
          <w:rFonts w:ascii="Times New Roman" w:eastAsia="Calibri" w:hAnsi="Times New Roman" w:cs="Times New Roman"/>
          <w:b/>
          <w:bCs/>
          <w:color w:val="002060"/>
          <w:sz w:val="28"/>
          <w:szCs w:val="28"/>
        </w:rPr>
        <w:t xml:space="preserve"> την 15/2/24</w:t>
      </w:r>
      <w:r w:rsidR="004347C8" w:rsidRPr="001C0E2B">
        <w:rPr>
          <w:rFonts w:ascii="Times New Roman" w:eastAsia="Calibri" w:hAnsi="Times New Roman" w:cs="Times New Roman"/>
          <w:b/>
          <w:bCs/>
          <w:color w:val="002060"/>
          <w:sz w:val="28"/>
          <w:szCs w:val="28"/>
        </w:rPr>
        <w:t>.</w:t>
      </w:r>
    </w:p>
    <w:p w14:paraId="159DC3E5" w14:textId="77777777" w:rsidR="00525677" w:rsidRPr="001C0E2B" w:rsidRDefault="00525677" w:rsidP="00525677">
      <w:pPr>
        <w:pStyle w:val="ListParagraph"/>
        <w:rPr>
          <w:rFonts w:ascii="Times New Roman" w:eastAsia="Calibri" w:hAnsi="Times New Roman" w:cs="Times New Roman"/>
          <w:b/>
          <w:bCs/>
          <w:color w:val="002060"/>
          <w:sz w:val="28"/>
          <w:szCs w:val="28"/>
        </w:rPr>
      </w:pPr>
    </w:p>
    <w:p w14:paraId="148D2D60" w14:textId="77777777" w:rsidR="0091512D" w:rsidRPr="001C0E2B" w:rsidRDefault="0091512D" w:rsidP="00525677">
      <w:pPr>
        <w:pStyle w:val="ListParagraph"/>
        <w:rPr>
          <w:rFonts w:ascii="Times New Roman" w:eastAsia="Calibri" w:hAnsi="Times New Roman" w:cs="Times New Roman"/>
          <w:b/>
          <w:bCs/>
          <w:color w:val="002060"/>
          <w:sz w:val="28"/>
          <w:szCs w:val="28"/>
        </w:rPr>
      </w:pPr>
    </w:p>
    <w:p w14:paraId="6070D4B2" w14:textId="77777777" w:rsidR="00525677" w:rsidRPr="001C0E2B" w:rsidRDefault="00525677" w:rsidP="00525677">
      <w:pPr>
        <w:pStyle w:val="ListParagraph"/>
        <w:numPr>
          <w:ilvl w:val="1"/>
          <w:numId w:val="1"/>
        </w:numPr>
        <w:ind w:right="-1339"/>
        <w:jc w:val="both"/>
        <w:rPr>
          <w:rFonts w:ascii="Times New Roman" w:eastAsia="Calibri" w:hAnsi="Times New Roman" w:cs="Times New Roman"/>
          <w:b/>
          <w:bCs/>
          <w:color w:val="002060"/>
          <w:sz w:val="28"/>
          <w:szCs w:val="28"/>
        </w:rPr>
      </w:pPr>
      <w:r w:rsidRPr="001C0E2B">
        <w:rPr>
          <w:rFonts w:ascii="Times New Roman" w:eastAsia="Calibri" w:hAnsi="Times New Roman" w:cs="Times New Roman"/>
          <w:b/>
          <w:bCs/>
          <w:color w:val="002060"/>
          <w:sz w:val="28"/>
          <w:szCs w:val="28"/>
        </w:rPr>
        <w:t xml:space="preserve">Εγγραφή νέου μέλους εταιρείας </w:t>
      </w:r>
      <w:proofErr w:type="spellStart"/>
      <w:r w:rsidRPr="001C0E2B">
        <w:rPr>
          <w:rFonts w:ascii="Times New Roman" w:eastAsia="Calibri" w:hAnsi="Times New Roman" w:cs="Times New Roman"/>
          <w:b/>
          <w:bCs/>
          <w:color w:val="002060"/>
          <w:sz w:val="28"/>
          <w:szCs w:val="28"/>
          <w:lang w:val="en-US"/>
        </w:rPr>
        <w:t>Terraco</w:t>
      </w:r>
      <w:proofErr w:type="spellEnd"/>
      <w:r w:rsidRPr="001C0E2B">
        <w:rPr>
          <w:rFonts w:ascii="Times New Roman" w:eastAsia="Calibri" w:hAnsi="Times New Roman" w:cs="Times New Roman"/>
          <w:b/>
          <w:bCs/>
          <w:color w:val="002060"/>
          <w:sz w:val="28"/>
          <w:szCs w:val="28"/>
        </w:rPr>
        <w:t xml:space="preserve">  </w:t>
      </w:r>
      <w:r w:rsidRPr="001C0E2B">
        <w:rPr>
          <w:rFonts w:ascii="Times New Roman" w:eastAsia="Calibri" w:hAnsi="Times New Roman" w:cs="Times New Roman"/>
          <w:b/>
          <w:bCs/>
          <w:color w:val="002060"/>
          <w:sz w:val="28"/>
          <w:szCs w:val="28"/>
          <w:lang w:val="en-US"/>
        </w:rPr>
        <w:t>LLC</w:t>
      </w:r>
      <w:r w:rsidRPr="001C0E2B">
        <w:rPr>
          <w:rFonts w:ascii="Times New Roman" w:eastAsia="Calibri" w:hAnsi="Times New Roman" w:cs="Times New Roman"/>
          <w:b/>
          <w:bCs/>
          <w:color w:val="002060"/>
          <w:sz w:val="28"/>
          <w:szCs w:val="28"/>
        </w:rPr>
        <w:t xml:space="preserve"> στον σύλλογο και στον </w:t>
      </w:r>
      <w:r w:rsidRPr="001C0E2B">
        <w:rPr>
          <w:rFonts w:ascii="Times New Roman" w:eastAsia="Calibri" w:hAnsi="Times New Roman" w:cs="Times New Roman"/>
          <w:b/>
          <w:bCs/>
          <w:color w:val="002060"/>
          <w:sz w:val="28"/>
          <w:szCs w:val="28"/>
          <w:lang w:val="en-US"/>
        </w:rPr>
        <w:t>ISSA</w:t>
      </w:r>
      <w:r w:rsidRPr="001C0E2B">
        <w:rPr>
          <w:rFonts w:ascii="Times New Roman" w:eastAsia="Calibri" w:hAnsi="Times New Roman" w:cs="Times New Roman"/>
          <w:b/>
          <w:bCs/>
          <w:color w:val="002060"/>
          <w:sz w:val="28"/>
          <w:szCs w:val="28"/>
        </w:rPr>
        <w:t xml:space="preserve"> για το 2024.</w:t>
      </w:r>
    </w:p>
    <w:p w14:paraId="639CACD2" w14:textId="77777777" w:rsidR="00525677" w:rsidRPr="001C0E2B" w:rsidRDefault="00525677" w:rsidP="00525677">
      <w:pPr>
        <w:pStyle w:val="ListParagraph"/>
        <w:rPr>
          <w:rFonts w:ascii="Times New Roman" w:eastAsia="Calibri" w:hAnsi="Times New Roman" w:cs="Times New Roman"/>
          <w:b/>
          <w:bCs/>
          <w:color w:val="002060"/>
          <w:sz w:val="28"/>
          <w:szCs w:val="28"/>
        </w:rPr>
      </w:pPr>
    </w:p>
    <w:p w14:paraId="6B82A7A1" w14:textId="77777777" w:rsidR="0091512D" w:rsidRPr="001C0E2B" w:rsidRDefault="0091512D" w:rsidP="00525677">
      <w:pPr>
        <w:pStyle w:val="ListParagraph"/>
        <w:rPr>
          <w:rFonts w:ascii="Times New Roman" w:eastAsia="Calibri" w:hAnsi="Times New Roman" w:cs="Times New Roman"/>
          <w:b/>
          <w:bCs/>
          <w:color w:val="002060"/>
          <w:sz w:val="28"/>
          <w:szCs w:val="28"/>
        </w:rPr>
      </w:pPr>
    </w:p>
    <w:p w14:paraId="681219C3" w14:textId="3B044FF4" w:rsidR="00525677" w:rsidRPr="00CC0114" w:rsidRDefault="00CC0114" w:rsidP="00CC0114">
      <w:pPr>
        <w:pStyle w:val="ListParagraph"/>
        <w:numPr>
          <w:ilvl w:val="1"/>
          <w:numId w:val="1"/>
        </w:numPr>
        <w:ind w:right="-1339"/>
        <w:jc w:val="both"/>
        <w:rPr>
          <w:rFonts w:eastAsia="Calibri" w:cstheme="minorHAnsi"/>
          <w:b/>
          <w:bCs/>
          <w:color w:val="002060"/>
          <w:sz w:val="28"/>
          <w:szCs w:val="28"/>
        </w:rPr>
      </w:pPr>
      <w:r>
        <w:rPr>
          <w:rFonts w:eastAsia="Calibri" w:cstheme="minorHAnsi"/>
          <w:b/>
          <w:bCs/>
          <w:color w:val="002060"/>
          <w:sz w:val="28"/>
          <w:szCs w:val="28"/>
        </w:rPr>
        <w:t>Υπογράφηκαν</w:t>
      </w:r>
      <w:r w:rsidRPr="008B34A4">
        <w:rPr>
          <w:rFonts w:eastAsia="Calibri" w:cstheme="minorHAnsi"/>
          <w:b/>
          <w:bCs/>
          <w:color w:val="002060"/>
          <w:sz w:val="28"/>
          <w:szCs w:val="28"/>
        </w:rPr>
        <w:t xml:space="preserve"> 2 συμβάσε</w:t>
      </w:r>
      <w:r w:rsidR="00F71FC0">
        <w:rPr>
          <w:rFonts w:eastAsia="Calibri" w:cstheme="minorHAnsi"/>
          <w:b/>
          <w:bCs/>
          <w:color w:val="002060"/>
          <w:sz w:val="28"/>
          <w:szCs w:val="28"/>
        </w:rPr>
        <w:t>ις</w:t>
      </w:r>
      <w:r w:rsidRPr="008B34A4">
        <w:rPr>
          <w:rFonts w:eastAsia="Calibri" w:cstheme="minorHAnsi"/>
          <w:b/>
          <w:bCs/>
          <w:color w:val="002060"/>
          <w:sz w:val="28"/>
          <w:szCs w:val="28"/>
        </w:rPr>
        <w:t xml:space="preserve"> προθεσμιακών καταθέσεων για 80.000€ και για 10.000€ .</w:t>
      </w:r>
      <w:r w:rsidR="00FD6C1F" w:rsidRPr="00CC0114">
        <w:rPr>
          <w:rFonts w:ascii="Times New Roman" w:eastAsia="Times New Roman" w:hAnsi="Times New Roman" w:cs="Times New Roman"/>
          <w:b/>
          <w:bCs/>
          <w:color w:val="002060"/>
          <w:sz w:val="28"/>
          <w:szCs w:val="28"/>
        </w:rPr>
        <w:t>Κ</w:t>
      </w:r>
      <w:r w:rsidR="00525677" w:rsidRPr="00CC0114">
        <w:rPr>
          <w:rFonts w:ascii="Times New Roman" w:eastAsia="Times New Roman" w:hAnsi="Times New Roman" w:cs="Times New Roman"/>
          <w:b/>
          <w:bCs/>
          <w:color w:val="002060"/>
          <w:sz w:val="28"/>
          <w:szCs w:val="28"/>
        </w:rPr>
        <w:t xml:space="preserve">ατάθεση ποσού 90.000€ στον προθεσμιακό λογαριασμό του συλλόγου με αριθμό 0026.0109.15.0700144484 στην </w:t>
      </w:r>
      <w:r w:rsidR="00525677" w:rsidRPr="00CC0114">
        <w:rPr>
          <w:rFonts w:ascii="Times New Roman" w:eastAsia="Times New Roman" w:hAnsi="Times New Roman" w:cs="Times New Roman"/>
          <w:b/>
          <w:bCs/>
          <w:color w:val="002060"/>
          <w:sz w:val="28"/>
          <w:szCs w:val="28"/>
          <w:lang w:val="en-US"/>
        </w:rPr>
        <w:t>EUROBANK</w:t>
      </w:r>
      <w:r w:rsidR="00525677" w:rsidRPr="00CC0114">
        <w:rPr>
          <w:rFonts w:ascii="Times New Roman" w:eastAsia="Times New Roman" w:hAnsi="Times New Roman" w:cs="Times New Roman"/>
          <w:b/>
          <w:bCs/>
          <w:color w:val="002060"/>
          <w:sz w:val="28"/>
          <w:szCs w:val="28"/>
        </w:rPr>
        <w:t xml:space="preserve"> για 15 μήνες με 3μηνιαίο εκτοκισμό και μέσο επιτόκιο 2,10%.</w:t>
      </w:r>
    </w:p>
    <w:p w14:paraId="7A761432" w14:textId="77777777" w:rsidR="001C0E2B" w:rsidRDefault="001C0E2B" w:rsidP="001C0E2B">
      <w:pPr>
        <w:ind w:right="-1339"/>
        <w:jc w:val="both"/>
        <w:rPr>
          <w:rFonts w:ascii="Times New Roman" w:eastAsia="Calibri" w:hAnsi="Times New Roman" w:cs="Times New Roman"/>
          <w:color w:val="002060"/>
          <w:sz w:val="28"/>
          <w:szCs w:val="28"/>
        </w:rPr>
      </w:pPr>
    </w:p>
    <w:p w14:paraId="3195E6A7" w14:textId="77777777" w:rsidR="001C0E2B" w:rsidRDefault="001C0E2B" w:rsidP="001C0E2B">
      <w:pPr>
        <w:ind w:right="-1339"/>
        <w:jc w:val="both"/>
        <w:rPr>
          <w:rFonts w:ascii="Times New Roman" w:eastAsia="Calibri" w:hAnsi="Times New Roman" w:cs="Times New Roman"/>
          <w:color w:val="002060"/>
          <w:sz w:val="28"/>
          <w:szCs w:val="28"/>
        </w:rPr>
      </w:pPr>
    </w:p>
    <w:p w14:paraId="3A4CFDE5" w14:textId="77777777" w:rsidR="00505DBB" w:rsidRDefault="00505DBB" w:rsidP="001C0E2B">
      <w:pPr>
        <w:ind w:right="-1339"/>
        <w:jc w:val="both"/>
        <w:rPr>
          <w:rFonts w:ascii="Times New Roman" w:eastAsia="Calibri" w:hAnsi="Times New Roman" w:cs="Times New Roman"/>
          <w:color w:val="002060"/>
          <w:sz w:val="28"/>
          <w:szCs w:val="28"/>
        </w:rPr>
      </w:pPr>
    </w:p>
    <w:p w14:paraId="5BC5A8F7" w14:textId="77777777" w:rsidR="00505DBB" w:rsidRDefault="00505DBB" w:rsidP="001C0E2B">
      <w:pPr>
        <w:ind w:right="-1339"/>
        <w:jc w:val="both"/>
        <w:rPr>
          <w:rFonts w:ascii="Times New Roman" w:eastAsia="Calibri" w:hAnsi="Times New Roman" w:cs="Times New Roman"/>
          <w:color w:val="002060"/>
          <w:sz w:val="28"/>
          <w:szCs w:val="28"/>
        </w:rPr>
      </w:pPr>
    </w:p>
    <w:p w14:paraId="380FEF26" w14:textId="77777777" w:rsidR="00505DBB" w:rsidRDefault="00505DBB" w:rsidP="001C0E2B">
      <w:pPr>
        <w:ind w:right="-1339"/>
        <w:jc w:val="both"/>
        <w:rPr>
          <w:rFonts w:ascii="Times New Roman" w:eastAsia="Calibri" w:hAnsi="Times New Roman" w:cs="Times New Roman"/>
          <w:color w:val="002060"/>
          <w:sz w:val="28"/>
          <w:szCs w:val="28"/>
        </w:rPr>
      </w:pPr>
    </w:p>
    <w:p w14:paraId="49F297B1" w14:textId="77777777" w:rsidR="00505DBB" w:rsidRDefault="00505DBB" w:rsidP="001C0E2B">
      <w:pPr>
        <w:ind w:right="-1339"/>
        <w:jc w:val="both"/>
        <w:rPr>
          <w:rFonts w:ascii="Times New Roman" w:eastAsia="Calibri" w:hAnsi="Times New Roman" w:cs="Times New Roman"/>
          <w:color w:val="002060"/>
          <w:sz w:val="28"/>
          <w:szCs w:val="28"/>
        </w:rPr>
      </w:pPr>
    </w:p>
    <w:p w14:paraId="22CA434B" w14:textId="77777777" w:rsidR="00505DBB" w:rsidRDefault="00505DBB" w:rsidP="001C0E2B">
      <w:pPr>
        <w:ind w:right="-1339"/>
        <w:jc w:val="both"/>
        <w:rPr>
          <w:rFonts w:ascii="Times New Roman" w:eastAsia="Calibri" w:hAnsi="Times New Roman" w:cs="Times New Roman"/>
          <w:color w:val="002060"/>
          <w:sz w:val="28"/>
          <w:szCs w:val="28"/>
        </w:rPr>
      </w:pPr>
    </w:p>
    <w:p w14:paraId="27355707" w14:textId="77777777" w:rsidR="00505DBB" w:rsidRDefault="00505DBB" w:rsidP="001C0E2B">
      <w:pPr>
        <w:ind w:right="-1339"/>
        <w:jc w:val="both"/>
        <w:rPr>
          <w:rFonts w:ascii="Times New Roman" w:eastAsia="Calibri" w:hAnsi="Times New Roman" w:cs="Times New Roman"/>
          <w:color w:val="002060"/>
          <w:sz w:val="28"/>
          <w:szCs w:val="28"/>
        </w:rPr>
      </w:pPr>
    </w:p>
    <w:p w14:paraId="4683525C" w14:textId="77777777" w:rsidR="001C0E2B" w:rsidRDefault="001C0E2B" w:rsidP="001C0E2B">
      <w:pPr>
        <w:ind w:right="-1339"/>
        <w:jc w:val="both"/>
        <w:rPr>
          <w:rFonts w:ascii="Times New Roman" w:eastAsia="Calibri" w:hAnsi="Times New Roman" w:cs="Times New Roman"/>
          <w:color w:val="002060"/>
          <w:sz w:val="28"/>
          <w:szCs w:val="28"/>
        </w:rPr>
      </w:pPr>
    </w:p>
    <w:p w14:paraId="70DC6E1C" w14:textId="77777777" w:rsidR="00D0602B" w:rsidRPr="001C0E2B" w:rsidRDefault="00D0602B" w:rsidP="001C0E2B">
      <w:pPr>
        <w:ind w:right="-1339"/>
        <w:jc w:val="both"/>
        <w:rPr>
          <w:rFonts w:ascii="Times New Roman" w:eastAsia="Calibri" w:hAnsi="Times New Roman" w:cs="Times New Roman"/>
          <w:color w:val="002060"/>
          <w:sz w:val="28"/>
          <w:szCs w:val="28"/>
        </w:rPr>
      </w:pPr>
    </w:p>
    <w:tbl>
      <w:tblPr>
        <w:tblStyle w:val="TableGrid1"/>
        <w:tblW w:w="10774" w:type="dxa"/>
        <w:tblInd w:w="-1281" w:type="dxa"/>
        <w:tblLook w:val="04A0" w:firstRow="1" w:lastRow="0" w:firstColumn="1" w:lastColumn="0" w:noHBand="0" w:noVBand="1"/>
      </w:tblPr>
      <w:tblGrid>
        <w:gridCol w:w="10774"/>
      </w:tblGrid>
      <w:tr w:rsidR="00C13F23" w:rsidRPr="007B2718" w14:paraId="0A4F6F63" w14:textId="77777777" w:rsidTr="007D592E">
        <w:tc>
          <w:tcPr>
            <w:tcW w:w="10774" w:type="dxa"/>
            <w:shd w:val="clear" w:color="auto" w:fill="A5C9EB" w:themeFill="text2" w:themeFillTint="40"/>
          </w:tcPr>
          <w:p w14:paraId="4A3C6730" w14:textId="77777777" w:rsidR="00C13F23" w:rsidRPr="007B2718" w:rsidRDefault="00C13F23" w:rsidP="00C13F23">
            <w:pPr>
              <w:pStyle w:val="ListParagraph"/>
              <w:numPr>
                <w:ilvl w:val="0"/>
                <w:numId w:val="1"/>
              </w:numPr>
              <w:ind w:right="-1339"/>
              <w:rPr>
                <w:rFonts w:ascii="Times New Roman" w:eastAsia="Calibri" w:hAnsi="Times New Roman" w:cs="Times New Roman"/>
                <w:b/>
                <w:bCs/>
                <w:color w:val="000000"/>
                <w:sz w:val="32"/>
                <w:szCs w:val="32"/>
              </w:rPr>
            </w:pPr>
            <w:r w:rsidRPr="007B2718">
              <w:rPr>
                <w:rFonts w:ascii="Times New Roman" w:eastAsia="Calibri" w:hAnsi="Times New Roman" w:cs="Times New Roman"/>
                <w:b/>
                <w:bCs/>
                <w:color w:val="002060"/>
                <w:sz w:val="32"/>
                <w:szCs w:val="32"/>
              </w:rPr>
              <w:t>ΑΠΟΦΑΣΕΙΣ-ΕΝΗΜΕΡΩΣΕΙΣ ΤΟΥ ΔΣ ΣΧΕΤΙΚΑ ΜΕ:</w:t>
            </w:r>
          </w:p>
        </w:tc>
      </w:tr>
    </w:tbl>
    <w:p w14:paraId="5DE6F8A4" w14:textId="77777777" w:rsidR="00C13F23" w:rsidRDefault="00C13F23" w:rsidP="00C13F23">
      <w:pPr>
        <w:jc w:val="center"/>
        <w:rPr>
          <w:rFonts w:ascii="Times New Roman" w:hAnsi="Times New Roman" w:cs="Times New Roman"/>
          <w:b/>
          <w:bCs/>
          <w:color w:val="002060"/>
          <w:sz w:val="32"/>
          <w:szCs w:val="32"/>
        </w:rPr>
      </w:pPr>
    </w:p>
    <w:p w14:paraId="66152A67" w14:textId="77777777" w:rsidR="00D0602B" w:rsidRPr="007B2718" w:rsidRDefault="00D0602B" w:rsidP="00C13F23">
      <w:pPr>
        <w:jc w:val="center"/>
        <w:rPr>
          <w:rFonts w:ascii="Times New Roman" w:hAnsi="Times New Roman" w:cs="Times New Roman"/>
          <w:b/>
          <w:bCs/>
          <w:color w:val="002060"/>
          <w:sz w:val="32"/>
          <w:szCs w:val="32"/>
        </w:rPr>
      </w:pPr>
    </w:p>
    <w:p w14:paraId="2DF5B16C" w14:textId="0F0B39E5" w:rsidR="004338DA" w:rsidRPr="007B2718" w:rsidRDefault="005C615B" w:rsidP="00C13F23">
      <w:pPr>
        <w:jc w:val="center"/>
        <w:rPr>
          <w:rFonts w:ascii="Times New Roman" w:hAnsi="Times New Roman" w:cs="Times New Roman"/>
          <w:b/>
          <w:bCs/>
          <w:color w:val="002060"/>
          <w:sz w:val="32"/>
          <w:szCs w:val="32"/>
        </w:rPr>
      </w:pPr>
      <w:r>
        <w:rPr>
          <w:noProof/>
        </w:rPr>
        <w:drawing>
          <wp:inline distT="0" distB="0" distL="0" distR="0" wp14:anchorId="6C5CDA89" wp14:editId="70AAD78F">
            <wp:extent cx="4834890" cy="1587399"/>
            <wp:effectExtent l="0" t="0" r="3810" b="0"/>
            <wp:docPr id="38161112" name="Picture 25" descr="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61112" name="Picture 25" descr="A group of people sitting in a room&#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63058" cy="1596647"/>
                    </a:xfrm>
                    <a:prstGeom prst="rect">
                      <a:avLst/>
                    </a:prstGeom>
                    <a:noFill/>
                    <a:ln>
                      <a:noFill/>
                    </a:ln>
                  </pic:spPr>
                </pic:pic>
              </a:graphicData>
            </a:graphic>
          </wp:inline>
        </w:drawing>
      </w:r>
    </w:p>
    <w:p w14:paraId="79904E84" w14:textId="77777777" w:rsidR="008A1E8C" w:rsidRPr="008B34A4" w:rsidRDefault="008A1E8C" w:rsidP="008A1E8C">
      <w:pPr>
        <w:pStyle w:val="ListParagraph"/>
        <w:ind w:left="294" w:right="-1339"/>
        <w:jc w:val="both"/>
        <w:rPr>
          <w:rFonts w:ascii="Times New Roman" w:eastAsia="Calibri" w:hAnsi="Times New Roman" w:cs="Times New Roman"/>
          <w:b/>
          <w:bCs/>
          <w:color w:val="002060"/>
          <w:sz w:val="28"/>
          <w:szCs w:val="28"/>
        </w:rPr>
      </w:pPr>
    </w:p>
    <w:p w14:paraId="3736DB13" w14:textId="77777777" w:rsidR="009866C8" w:rsidRPr="009866C8" w:rsidRDefault="009866C8" w:rsidP="009866C8">
      <w:pPr>
        <w:pStyle w:val="ListParagraph"/>
        <w:jc w:val="right"/>
        <w:rPr>
          <w:rFonts w:eastAsia="Calibri" w:cstheme="minorHAnsi"/>
          <w:b/>
          <w:bCs/>
          <w:color w:val="002060"/>
          <w:sz w:val="28"/>
          <w:szCs w:val="28"/>
        </w:rPr>
      </w:pPr>
    </w:p>
    <w:p w14:paraId="4E7F4018" w14:textId="674CA675" w:rsidR="009866C8" w:rsidRPr="009866C8" w:rsidRDefault="009866C8" w:rsidP="009866C8">
      <w:pPr>
        <w:pStyle w:val="ListParagraph"/>
        <w:numPr>
          <w:ilvl w:val="1"/>
          <w:numId w:val="1"/>
        </w:numPr>
        <w:ind w:right="-1339"/>
        <w:jc w:val="both"/>
        <w:rPr>
          <w:rFonts w:eastAsia="Calibri" w:cstheme="minorHAnsi"/>
          <w:b/>
          <w:bCs/>
          <w:color w:val="002060"/>
          <w:sz w:val="28"/>
          <w:szCs w:val="28"/>
        </w:rPr>
      </w:pPr>
      <w:r w:rsidRPr="009866C8">
        <w:rPr>
          <w:rFonts w:eastAsia="Times New Roman" w:cstheme="minorHAnsi"/>
          <w:b/>
          <w:bCs/>
          <w:color w:val="002060"/>
          <w:sz w:val="28"/>
          <w:szCs w:val="28"/>
        </w:rPr>
        <w:t xml:space="preserve">Λήψη από την </w:t>
      </w:r>
      <w:r w:rsidR="00505DBB" w:rsidRPr="00505DBB">
        <w:rPr>
          <w:rFonts w:eastAsia="Times New Roman" w:cstheme="minorHAnsi"/>
          <w:b/>
          <w:bCs/>
          <w:color w:val="002060"/>
          <w:sz w:val="28"/>
          <w:szCs w:val="28"/>
        </w:rPr>
        <w:t>ΕΛΛΗΝΙΚΗ ΕΝΩΣΗ ΕΠΙΧΕΙΡΗΣΕΩΝ ΟΡΓΑΝΩΜΕΝΗΣ ΕΣΤΙΑΣΗΣ</w:t>
      </w:r>
      <w:r w:rsidR="00505DBB">
        <w:rPr>
          <w:rFonts w:eastAsia="Times New Roman" w:cstheme="minorHAnsi"/>
          <w:b/>
          <w:bCs/>
          <w:color w:val="002060"/>
          <w:sz w:val="28"/>
          <w:szCs w:val="28"/>
        </w:rPr>
        <w:t xml:space="preserve"> (</w:t>
      </w:r>
      <w:r w:rsidR="00505DBB" w:rsidRPr="00505DBB">
        <w:rPr>
          <w:rFonts w:eastAsia="Times New Roman" w:cstheme="minorHAnsi"/>
          <w:b/>
          <w:bCs/>
          <w:color w:val="002060"/>
          <w:sz w:val="28"/>
          <w:szCs w:val="28"/>
        </w:rPr>
        <w:t>ΕΠΟΕΣ</w:t>
      </w:r>
      <w:r w:rsidR="00505DBB">
        <w:rPr>
          <w:rFonts w:eastAsia="Times New Roman" w:cstheme="minorHAnsi"/>
          <w:b/>
          <w:bCs/>
          <w:color w:val="002060"/>
          <w:sz w:val="28"/>
          <w:szCs w:val="28"/>
        </w:rPr>
        <w:t>)</w:t>
      </w:r>
      <w:r w:rsidRPr="009866C8">
        <w:rPr>
          <w:rFonts w:eastAsia="Times New Roman" w:cstheme="minorHAnsi"/>
          <w:b/>
          <w:bCs/>
          <w:color w:val="002060"/>
          <w:sz w:val="28"/>
          <w:szCs w:val="28"/>
        </w:rPr>
        <w:t xml:space="preserve"> α</w:t>
      </w:r>
      <w:r w:rsidRPr="009866C8">
        <w:rPr>
          <w:rFonts w:ascii="ArialMT" w:hAnsi="ArialMT" w:cs="ArialMT"/>
          <w:b/>
          <w:bCs/>
          <w:color w:val="002060"/>
          <w:sz w:val="24"/>
          <w:szCs w:val="24"/>
        </w:rPr>
        <w:t>ιτήματος τους στις 05/01/24 για έκδοση εγκυκλίου για την απαλλαγή από ΦΠΑ των εφοδίων που πωλούνται σε πρόσωπα που δεν είναι πλοιοκτήτες αλλά εκμεταλλεύονται χώρους πλοίων γραμμών εξωτερικού για σκοπούς σίτισης και ψυχαγωγίας των επιβατών και των πληρωμάτων.</w:t>
      </w:r>
    </w:p>
    <w:p w14:paraId="35401242" w14:textId="77777777" w:rsidR="009866C8" w:rsidRPr="009866C8" w:rsidRDefault="009866C8" w:rsidP="009866C8">
      <w:pPr>
        <w:pStyle w:val="ListParagraph"/>
        <w:rPr>
          <w:rFonts w:eastAsia="Calibri" w:cstheme="minorHAnsi"/>
          <w:b/>
          <w:bCs/>
          <w:color w:val="002060"/>
          <w:sz w:val="28"/>
          <w:szCs w:val="28"/>
        </w:rPr>
      </w:pPr>
    </w:p>
    <w:p w14:paraId="76094CD5" w14:textId="77777777" w:rsidR="009866C8" w:rsidRPr="009866C8" w:rsidRDefault="009866C8" w:rsidP="009866C8">
      <w:pPr>
        <w:pStyle w:val="ListParagraph"/>
        <w:numPr>
          <w:ilvl w:val="1"/>
          <w:numId w:val="1"/>
        </w:numPr>
        <w:ind w:right="-1339"/>
        <w:jc w:val="both"/>
        <w:rPr>
          <w:rFonts w:eastAsia="Calibri" w:cstheme="minorHAnsi"/>
          <w:b/>
          <w:bCs/>
          <w:color w:val="002060"/>
          <w:sz w:val="28"/>
          <w:szCs w:val="28"/>
        </w:rPr>
      </w:pPr>
      <w:r w:rsidRPr="009866C8">
        <w:rPr>
          <w:rFonts w:eastAsia="Calibri" w:cstheme="minorHAnsi"/>
          <w:b/>
          <w:bCs/>
          <w:color w:val="002060"/>
          <w:sz w:val="28"/>
          <w:szCs w:val="28"/>
        </w:rPr>
        <w:t xml:space="preserve">Διερεύνηση συνεργασιών και παρουσίας του συλλόγου με τον </w:t>
      </w:r>
      <w:r w:rsidRPr="009866C8">
        <w:rPr>
          <w:rFonts w:eastAsia="Calibri" w:cstheme="minorHAnsi"/>
          <w:b/>
          <w:bCs/>
          <w:color w:val="002060"/>
          <w:sz w:val="28"/>
          <w:szCs w:val="28"/>
          <w:lang w:val="en-US"/>
        </w:rPr>
        <w:t>IMPA</w:t>
      </w:r>
      <w:r w:rsidRPr="009866C8">
        <w:rPr>
          <w:rFonts w:eastAsia="Calibri" w:cstheme="minorHAnsi"/>
          <w:b/>
          <w:bCs/>
          <w:color w:val="002060"/>
          <w:sz w:val="28"/>
          <w:szCs w:val="28"/>
        </w:rPr>
        <w:t xml:space="preserve"> από το μέλος του ΔΣ </w:t>
      </w:r>
      <w:proofErr w:type="spellStart"/>
      <w:r w:rsidRPr="009866C8">
        <w:rPr>
          <w:rFonts w:eastAsia="Calibri" w:cstheme="minorHAnsi"/>
          <w:b/>
          <w:bCs/>
          <w:color w:val="002060"/>
          <w:sz w:val="28"/>
          <w:szCs w:val="28"/>
        </w:rPr>
        <w:t>κο</w:t>
      </w:r>
      <w:proofErr w:type="spellEnd"/>
      <w:r w:rsidRPr="009866C8">
        <w:rPr>
          <w:rFonts w:eastAsia="Calibri" w:cstheme="minorHAnsi"/>
          <w:b/>
          <w:bCs/>
          <w:color w:val="002060"/>
          <w:sz w:val="28"/>
          <w:szCs w:val="28"/>
        </w:rPr>
        <w:t xml:space="preserve"> Μιχάλη Νομικό και θετική απάντηση από τον </w:t>
      </w:r>
      <w:r w:rsidRPr="009866C8">
        <w:rPr>
          <w:rFonts w:eastAsia="Calibri" w:cstheme="minorHAnsi"/>
          <w:b/>
          <w:bCs/>
          <w:color w:val="002060"/>
          <w:sz w:val="28"/>
          <w:szCs w:val="28"/>
          <w:lang w:val="en-US"/>
        </w:rPr>
        <w:t>IMPA</w:t>
      </w:r>
      <w:r w:rsidRPr="009866C8">
        <w:rPr>
          <w:rFonts w:eastAsia="Calibri" w:cstheme="minorHAnsi"/>
          <w:b/>
          <w:bCs/>
          <w:color w:val="002060"/>
          <w:sz w:val="28"/>
          <w:szCs w:val="28"/>
        </w:rPr>
        <w:t>.</w:t>
      </w:r>
      <w:r w:rsidRPr="009866C8">
        <w:rPr>
          <w:b/>
          <w:bCs/>
          <w:color w:val="002060"/>
          <w:sz w:val="28"/>
          <w:szCs w:val="28"/>
        </w:rPr>
        <w:t xml:space="preserve"> </w:t>
      </w:r>
    </w:p>
    <w:p w14:paraId="5DD585EE" w14:textId="77777777" w:rsidR="009866C8" w:rsidRPr="009866C8" w:rsidRDefault="009866C8" w:rsidP="009866C8">
      <w:pPr>
        <w:pStyle w:val="ListParagraph"/>
        <w:rPr>
          <w:rFonts w:eastAsia="Calibri" w:cstheme="minorHAnsi"/>
          <w:b/>
          <w:bCs/>
          <w:color w:val="002060"/>
          <w:sz w:val="28"/>
          <w:szCs w:val="28"/>
        </w:rPr>
      </w:pPr>
    </w:p>
    <w:p w14:paraId="637FF3B8" w14:textId="467CDFF0" w:rsidR="009866C8" w:rsidRPr="009866C8" w:rsidRDefault="009866C8" w:rsidP="009866C8">
      <w:pPr>
        <w:pStyle w:val="ListParagraph"/>
        <w:numPr>
          <w:ilvl w:val="1"/>
          <w:numId w:val="1"/>
        </w:numPr>
        <w:ind w:right="-1339"/>
        <w:jc w:val="both"/>
        <w:rPr>
          <w:rFonts w:eastAsia="Calibri" w:cstheme="minorHAnsi"/>
          <w:b/>
          <w:bCs/>
          <w:color w:val="002060"/>
          <w:sz w:val="28"/>
          <w:szCs w:val="28"/>
        </w:rPr>
      </w:pPr>
      <w:r w:rsidRPr="009866C8">
        <w:rPr>
          <w:rFonts w:eastAsia="Calibri" w:cstheme="minorHAnsi"/>
          <w:b/>
          <w:bCs/>
          <w:color w:val="002060"/>
          <w:sz w:val="28"/>
          <w:szCs w:val="28"/>
        </w:rPr>
        <w:t>Ενέργειες για τ</w:t>
      </w:r>
      <w:r w:rsidR="00F468BD">
        <w:rPr>
          <w:rFonts w:eastAsia="Calibri" w:cstheme="minorHAnsi"/>
          <w:b/>
          <w:bCs/>
          <w:color w:val="002060"/>
          <w:sz w:val="28"/>
          <w:szCs w:val="28"/>
        </w:rPr>
        <w:t xml:space="preserve">ον εορτασμό </w:t>
      </w:r>
      <w:r w:rsidR="00F468BD" w:rsidRPr="009866C8">
        <w:rPr>
          <w:rFonts w:eastAsia="Calibri" w:cstheme="minorHAnsi"/>
          <w:b/>
          <w:bCs/>
          <w:color w:val="002060"/>
          <w:sz w:val="28"/>
          <w:szCs w:val="28"/>
        </w:rPr>
        <w:t>το 2025</w:t>
      </w:r>
      <w:r w:rsidR="00F468BD">
        <w:rPr>
          <w:rFonts w:eastAsia="Calibri" w:cstheme="minorHAnsi"/>
          <w:b/>
          <w:bCs/>
          <w:color w:val="002060"/>
          <w:sz w:val="28"/>
          <w:szCs w:val="28"/>
        </w:rPr>
        <w:t xml:space="preserve"> των </w:t>
      </w:r>
      <w:r w:rsidRPr="009866C8">
        <w:rPr>
          <w:rFonts w:eastAsia="Calibri" w:cstheme="minorHAnsi"/>
          <w:b/>
          <w:bCs/>
          <w:color w:val="002060"/>
          <w:sz w:val="28"/>
          <w:szCs w:val="28"/>
        </w:rPr>
        <w:t xml:space="preserve"> 50 χρόν</w:t>
      </w:r>
      <w:r w:rsidR="00F468BD">
        <w:rPr>
          <w:rFonts w:eastAsia="Calibri" w:cstheme="minorHAnsi"/>
          <w:b/>
          <w:bCs/>
          <w:color w:val="002060"/>
          <w:sz w:val="28"/>
          <w:szCs w:val="28"/>
        </w:rPr>
        <w:t xml:space="preserve">ων από την </w:t>
      </w:r>
      <w:r w:rsidR="00F468BD" w:rsidRPr="009866C8">
        <w:rPr>
          <w:rFonts w:eastAsia="Calibri" w:cstheme="minorHAnsi"/>
          <w:b/>
          <w:bCs/>
          <w:color w:val="002060"/>
          <w:sz w:val="28"/>
          <w:szCs w:val="28"/>
        </w:rPr>
        <w:t>ίδρυσ</w:t>
      </w:r>
      <w:r w:rsidR="00F468BD">
        <w:rPr>
          <w:rFonts w:eastAsia="Calibri" w:cstheme="minorHAnsi"/>
          <w:b/>
          <w:bCs/>
          <w:color w:val="002060"/>
          <w:sz w:val="28"/>
          <w:szCs w:val="28"/>
        </w:rPr>
        <w:t>η</w:t>
      </w:r>
      <w:r w:rsidRPr="009866C8">
        <w:rPr>
          <w:rFonts w:eastAsia="Calibri" w:cstheme="minorHAnsi"/>
          <w:b/>
          <w:bCs/>
          <w:color w:val="002060"/>
          <w:sz w:val="28"/>
          <w:szCs w:val="28"/>
        </w:rPr>
        <w:t xml:space="preserve"> (05/08/1975)  του Συλλόγου.</w:t>
      </w:r>
    </w:p>
    <w:p w14:paraId="3EB5C823" w14:textId="77777777" w:rsidR="009866C8" w:rsidRPr="009866C8" w:rsidRDefault="009866C8" w:rsidP="009866C8">
      <w:pPr>
        <w:pStyle w:val="ListParagraph"/>
        <w:rPr>
          <w:rFonts w:eastAsia="Calibri" w:cstheme="minorHAnsi"/>
          <w:b/>
          <w:bCs/>
          <w:color w:val="002060"/>
          <w:sz w:val="28"/>
          <w:szCs w:val="28"/>
        </w:rPr>
      </w:pPr>
    </w:p>
    <w:p w14:paraId="5ECBCEF0" w14:textId="77777777" w:rsidR="009866C8" w:rsidRPr="009866C8" w:rsidRDefault="009866C8" w:rsidP="009866C8">
      <w:pPr>
        <w:pStyle w:val="ListParagraph"/>
        <w:numPr>
          <w:ilvl w:val="1"/>
          <w:numId w:val="1"/>
        </w:numPr>
        <w:ind w:right="-1339"/>
        <w:jc w:val="both"/>
        <w:rPr>
          <w:rFonts w:eastAsia="Calibri" w:cstheme="minorHAnsi"/>
          <w:b/>
          <w:bCs/>
          <w:color w:val="002060"/>
          <w:sz w:val="28"/>
          <w:szCs w:val="28"/>
        </w:rPr>
      </w:pPr>
      <w:r w:rsidRPr="009866C8">
        <w:rPr>
          <w:rFonts w:eastAsia="Calibri" w:cstheme="minorHAnsi"/>
          <w:b/>
          <w:bCs/>
          <w:color w:val="002060"/>
          <w:sz w:val="28"/>
          <w:szCs w:val="28"/>
        </w:rPr>
        <w:t>Έναρξη χρήσης της Εθνικής Πύλης Κωδικοποίησης που αναμένεται να ενισχύσει ουσιαστικά την τυποποίηση και προτυποποίηση των ρυθμιστικών κειμένων, διευκολύνοντας την πρόσβαση στη νομοθεσία.</w:t>
      </w:r>
    </w:p>
    <w:p w14:paraId="4BCEC06D" w14:textId="77777777" w:rsidR="009866C8" w:rsidRPr="009866C8" w:rsidRDefault="009866C8" w:rsidP="009866C8">
      <w:pPr>
        <w:pStyle w:val="ListParagraph"/>
        <w:rPr>
          <w:rFonts w:eastAsia="Calibri" w:cstheme="minorHAnsi"/>
          <w:b/>
          <w:bCs/>
          <w:color w:val="002060"/>
          <w:sz w:val="28"/>
          <w:szCs w:val="28"/>
        </w:rPr>
      </w:pPr>
    </w:p>
    <w:p w14:paraId="20872B7A" w14:textId="77777777" w:rsidR="009866C8" w:rsidRPr="009866C8" w:rsidRDefault="009866C8" w:rsidP="009866C8">
      <w:pPr>
        <w:pStyle w:val="ListParagraph"/>
        <w:numPr>
          <w:ilvl w:val="1"/>
          <w:numId w:val="1"/>
        </w:numPr>
        <w:ind w:right="-1339"/>
        <w:jc w:val="both"/>
        <w:rPr>
          <w:rFonts w:eastAsia="Calibri" w:cstheme="minorHAnsi"/>
          <w:b/>
          <w:bCs/>
          <w:color w:val="002060"/>
          <w:sz w:val="28"/>
          <w:szCs w:val="28"/>
        </w:rPr>
      </w:pPr>
      <w:r w:rsidRPr="009866C8">
        <w:rPr>
          <w:rFonts w:eastAsia="Calibri" w:cstheme="minorHAnsi"/>
          <w:b/>
          <w:bCs/>
          <w:color w:val="002060"/>
          <w:sz w:val="28"/>
          <w:szCs w:val="28"/>
        </w:rPr>
        <w:t xml:space="preserve">Λήψη των επιστολών του προέδρου του ΕΒΕΠ προς πρόεδρο ΕΟΤ, </w:t>
      </w:r>
      <w:r w:rsidRPr="009866C8">
        <w:rPr>
          <w:rFonts w:eastAsia="Calibri" w:cstheme="minorHAnsi"/>
          <w:b/>
          <w:bCs/>
          <w:color w:val="002060"/>
          <w:sz w:val="28"/>
          <w:szCs w:val="28"/>
          <w:lang w:val="en-US"/>
        </w:rPr>
        <w:t>Enterprise</w:t>
      </w:r>
      <w:r w:rsidRPr="009866C8">
        <w:rPr>
          <w:rFonts w:eastAsia="Calibri" w:cstheme="minorHAnsi"/>
          <w:b/>
          <w:bCs/>
          <w:color w:val="002060"/>
          <w:sz w:val="28"/>
          <w:szCs w:val="28"/>
        </w:rPr>
        <w:t xml:space="preserve"> </w:t>
      </w:r>
      <w:r w:rsidRPr="009866C8">
        <w:rPr>
          <w:rFonts w:eastAsia="Calibri" w:cstheme="minorHAnsi"/>
          <w:b/>
          <w:bCs/>
          <w:color w:val="002060"/>
          <w:sz w:val="28"/>
          <w:szCs w:val="28"/>
          <w:lang w:val="en-US"/>
        </w:rPr>
        <w:t>Greece</w:t>
      </w:r>
      <w:r w:rsidRPr="009866C8">
        <w:rPr>
          <w:rFonts w:eastAsia="Calibri" w:cstheme="minorHAnsi"/>
          <w:b/>
          <w:bCs/>
          <w:color w:val="002060"/>
          <w:sz w:val="28"/>
          <w:szCs w:val="28"/>
        </w:rPr>
        <w:t xml:space="preserve"> και Υπουργό τουρισμού σχετικά με την &lt;&lt;</w:t>
      </w:r>
      <w:r w:rsidRPr="009866C8">
        <w:rPr>
          <w:rFonts w:eastAsia="Calibri" w:cstheme="minorHAnsi"/>
          <w:b/>
          <w:bCs/>
          <w:color w:val="002060"/>
          <w:sz w:val="28"/>
          <w:szCs w:val="28"/>
          <w:lang w:val="en-US"/>
        </w:rPr>
        <w:t>Cruise</w:t>
      </w:r>
      <w:r w:rsidRPr="009866C8">
        <w:rPr>
          <w:rFonts w:eastAsia="Calibri" w:cstheme="minorHAnsi"/>
          <w:b/>
          <w:bCs/>
          <w:color w:val="002060"/>
          <w:sz w:val="28"/>
          <w:szCs w:val="28"/>
        </w:rPr>
        <w:t xml:space="preserve"> </w:t>
      </w:r>
      <w:r w:rsidRPr="009866C8">
        <w:rPr>
          <w:rFonts w:eastAsia="Calibri" w:cstheme="minorHAnsi"/>
          <w:b/>
          <w:bCs/>
          <w:color w:val="002060"/>
          <w:sz w:val="28"/>
          <w:szCs w:val="28"/>
          <w:lang w:val="en-US"/>
        </w:rPr>
        <w:lastRenderedPageBreak/>
        <w:t>Week</w:t>
      </w:r>
      <w:r w:rsidRPr="009866C8">
        <w:rPr>
          <w:rFonts w:eastAsia="Calibri" w:cstheme="minorHAnsi"/>
          <w:b/>
          <w:bCs/>
          <w:color w:val="002060"/>
          <w:sz w:val="28"/>
          <w:szCs w:val="28"/>
        </w:rPr>
        <w:t xml:space="preserve"> </w:t>
      </w:r>
      <w:r w:rsidRPr="009866C8">
        <w:rPr>
          <w:rFonts w:eastAsia="Calibri" w:cstheme="minorHAnsi"/>
          <w:b/>
          <w:bCs/>
          <w:color w:val="002060"/>
          <w:sz w:val="28"/>
          <w:szCs w:val="28"/>
          <w:lang w:val="en-US"/>
        </w:rPr>
        <w:t>Europe</w:t>
      </w:r>
      <w:r w:rsidRPr="009866C8">
        <w:rPr>
          <w:rFonts w:eastAsia="Calibri" w:cstheme="minorHAnsi"/>
          <w:b/>
          <w:bCs/>
          <w:color w:val="002060"/>
          <w:sz w:val="28"/>
          <w:szCs w:val="28"/>
        </w:rPr>
        <w:t xml:space="preserve"> 2024 </w:t>
      </w:r>
      <w:r w:rsidRPr="009866C8">
        <w:rPr>
          <w:rFonts w:eastAsia="Calibri" w:cstheme="minorHAnsi"/>
          <w:b/>
          <w:bCs/>
          <w:color w:val="002060"/>
          <w:sz w:val="28"/>
          <w:szCs w:val="28"/>
          <w:lang w:val="en-US"/>
        </w:rPr>
        <w:t>Innovation</w:t>
      </w:r>
      <w:r w:rsidRPr="009866C8">
        <w:rPr>
          <w:rFonts w:eastAsia="Calibri" w:cstheme="minorHAnsi"/>
          <w:b/>
          <w:bCs/>
          <w:color w:val="002060"/>
          <w:sz w:val="28"/>
          <w:szCs w:val="28"/>
        </w:rPr>
        <w:t xml:space="preserve"> </w:t>
      </w:r>
      <w:r w:rsidRPr="009866C8">
        <w:rPr>
          <w:rFonts w:eastAsia="Calibri" w:cstheme="minorHAnsi"/>
          <w:b/>
          <w:bCs/>
          <w:color w:val="002060"/>
          <w:sz w:val="28"/>
          <w:szCs w:val="28"/>
          <w:lang w:val="en-US"/>
        </w:rPr>
        <w:t>Expo</w:t>
      </w:r>
      <w:r w:rsidRPr="009866C8">
        <w:rPr>
          <w:rFonts w:eastAsia="Calibri" w:cstheme="minorHAnsi"/>
          <w:b/>
          <w:bCs/>
          <w:color w:val="002060"/>
          <w:sz w:val="28"/>
          <w:szCs w:val="28"/>
        </w:rPr>
        <w:t>&gt;&gt; που θα διεξαχθεί στην Γένοβα 11-14/3/24.</w:t>
      </w:r>
    </w:p>
    <w:p w14:paraId="7C9BAE80" w14:textId="77777777" w:rsidR="009866C8" w:rsidRPr="009866C8" w:rsidRDefault="009866C8" w:rsidP="009866C8">
      <w:pPr>
        <w:pStyle w:val="ListParagraph"/>
        <w:rPr>
          <w:rFonts w:eastAsia="Calibri" w:cstheme="minorHAnsi"/>
          <w:b/>
          <w:bCs/>
          <w:color w:val="002060"/>
          <w:sz w:val="28"/>
          <w:szCs w:val="28"/>
        </w:rPr>
      </w:pPr>
    </w:p>
    <w:p w14:paraId="6279938C" w14:textId="77777777" w:rsidR="009866C8" w:rsidRPr="009866C8" w:rsidRDefault="009866C8" w:rsidP="009866C8">
      <w:pPr>
        <w:pStyle w:val="ListParagraph"/>
        <w:numPr>
          <w:ilvl w:val="1"/>
          <w:numId w:val="1"/>
        </w:numPr>
        <w:ind w:right="-1339"/>
        <w:jc w:val="both"/>
        <w:rPr>
          <w:rFonts w:eastAsia="Calibri" w:cstheme="minorHAnsi"/>
          <w:b/>
          <w:bCs/>
          <w:color w:val="002060"/>
          <w:sz w:val="28"/>
          <w:szCs w:val="28"/>
        </w:rPr>
      </w:pPr>
      <w:proofErr w:type="spellStart"/>
      <w:r w:rsidRPr="009866C8">
        <w:rPr>
          <w:rFonts w:eastAsia="Calibri" w:cstheme="minorHAnsi"/>
          <w:b/>
          <w:bCs/>
          <w:color w:val="002060"/>
          <w:sz w:val="28"/>
          <w:szCs w:val="28"/>
        </w:rPr>
        <w:t>Επικαιροποίηση</w:t>
      </w:r>
      <w:proofErr w:type="spellEnd"/>
      <w:r w:rsidRPr="009866C8">
        <w:rPr>
          <w:rFonts w:eastAsia="Calibri" w:cstheme="minorHAnsi"/>
          <w:b/>
          <w:bCs/>
          <w:color w:val="002060"/>
          <w:sz w:val="28"/>
          <w:szCs w:val="28"/>
        </w:rPr>
        <w:t xml:space="preserve"> του μητρώου των μελών στο </w:t>
      </w:r>
      <w:r w:rsidRPr="009866C8">
        <w:rPr>
          <w:rFonts w:eastAsia="Calibri" w:cstheme="minorHAnsi"/>
          <w:b/>
          <w:bCs/>
          <w:color w:val="002060"/>
          <w:sz w:val="28"/>
          <w:szCs w:val="28"/>
          <w:lang w:val="en-US"/>
        </w:rPr>
        <w:t>site</w:t>
      </w:r>
      <w:r w:rsidRPr="009866C8">
        <w:rPr>
          <w:rFonts w:eastAsia="Calibri" w:cstheme="minorHAnsi"/>
          <w:b/>
          <w:bCs/>
          <w:color w:val="002060"/>
          <w:sz w:val="28"/>
          <w:szCs w:val="28"/>
        </w:rPr>
        <w:t xml:space="preserve"> του συλλόγου σχετικά με ΑΕΟ, </w:t>
      </w:r>
      <w:r w:rsidRPr="009866C8">
        <w:rPr>
          <w:rFonts w:eastAsia="Calibri" w:cstheme="minorHAnsi"/>
          <w:b/>
          <w:bCs/>
          <w:color w:val="002060"/>
          <w:sz w:val="28"/>
          <w:szCs w:val="28"/>
          <w:lang w:val="en-US"/>
        </w:rPr>
        <w:t>ISO</w:t>
      </w:r>
      <w:r w:rsidRPr="009866C8">
        <w:rPr>
          <w:rFonts w:eastAsia="Calibri" w:cstheme="minorHAnsi"/>
          <w:b/>
          <w:bCs/>
          <w:color w:val="002060"/>
          <w:sz w:val="28"/>
          <w:szCs w:val="28"/>
        </w:rPr>
        <w:t xml:space="preserve">, </w:t>
      </w:r>
      <w:r w:rsidRPr="009866C8">
        <w:rPr>
          <w:rFonts w:eastAsia="Calibri" w:cstheme="minorHAnsi"/>
          <w:b/>
          <w:bCs/>
          <w:color w:val="002060"/>
          <w:sz w:val="28"/>
          <w:szCs w:val="28"/>
          <w:lang w:val="en-US"/>
        </w:rPr>
        <w:t>LOGO</w:t>
      </w:r>
      <w:r w:rsidRPr="009866C8">
        <w:rPr>
          <w:rFonts w:eastAsia="Calibri" w:cstheme="minorHAnsi"/>
          <w:b/>
          <w:bCs/>
          <w:color w:val="002060"/>
          <w:sz w:val="28"/>
          <w:szCs w:val="28"/>
        </w:rPr>
        <w:t>, περιγραφή και κατηγορία δραστηριότητας.</w:t>
      </w:r>
    </w:p>
    <w:p w14:paraId="6D1E5925" w14:textId="77777777" w:rsidR="009866C8" w:rsidRPr="009866C8" w:rsidRDefault="009866C8" w:rsidP="009866C8">
      <w:pPr>
        <w:pStyle w:val="ListParagraph"/>
        <w:rPr>
          <w:rFonts w:eastAsia="Calibri" w:cstheme="minorHAnsi"/>
          <w:b/>
          <w:bCs/>
          <w:color w:val="002060"/>
          <w:sz w:val="28"/>
          <w:szCs w:val="28"/>
        </w:rPr>
      </w:pPr>
    </w:p>
    <w:p w14:paraId="404EC0E0" w14:textId="5862E216" w:rsidR="009866C8" w:rsidRPr="007E18D0" w:rsidRDefault="00F468BD" w:rsidP="007E18D0">
      <w:pPr>
        <w:pStyle w:val="ListParagraph"/>
        <w:numPr>
          <w:ilvl w:val="1"/>
          <w:numId w:val="1"/>
        </w:numPr>
        <w:ind w:right="-1339"/>
        <w:jc w:val="both"/>
        <w:rPr>
          <w:rFonts w:eastAsia="Calibri" w:cstheme="minorHAnsi"/>
          <w:b/>
          <w:bCs/>
          <w:color w:val="FF0000"/>
          <w:sz w:val="28"/>
          <w:szCs w:val="28"/>
        </w:rPr>
      </w:pPr>
      <w:r>
        <w:rPr>
          <w:rFonts w:eastAsia="Calibri" w:cstheme="minorHAnsi"/>
          <w:b/>
          <w:bCs/>
          <w:color w:val="002060"/>
          <w:sz w:val="28"/>
          <w:szCs w:val="28"/>
        </w:rPr>
        <w:t>Κ</w:t>
      </w:r>
      <w:r w:rsidR="009866C8" w:rsidRPr="009866C8">
        <w:rPr>
          <w:rFonts w:eastAsia="Calibri" w:cstheme="minorHAnsi"/>
          <w:b/>
          <w:bCs/>
          <w:color w:val="002060"/>
          <w:sz w:val="28"/>
          <w:szCs w:val="28"/>
        </w:rPr>
        <w:t xml:space="preserve">αταχώρηση στην ενότητα συνεργάτες </w:t>
      </w:r>
      <w:r>
        <w:rPr>
          <w:rFonts w:eastAsia="Calibri" w:cstheme="minorHAnsi"/>
          <w:b/>
          <w:bCs/>
          <w:color w:val="002060"/>
          <w:sz w:val="28"/>
          <w:szCs w:val="28"/>
        </w:rPr>
        <w:t xml:space="preserve">του ΠΣΕΠΕ </w:t>
      </w:r>
      <w:r w:rsidR="009866C8" w:rsidRPr="009866C8">
        <w:rPr>
          <w:rFonts w:eastAsia="Calibri" w:cstheme="minorHAnsi"/>
          <w:b/>
          <w:bCs/>
          <w:color w:val="002060"/>
          <w:sz w:val="28"/>
          <w:szCs w:val="28"/>
        </w:rPr>
        <w:t xml:space="preserve">της εφημερίδας </w:t>
      </w:r>
      <w:r w:rsidR="009866C8" w:rsidRPr="009866C8">
        <w:rPr>
          <w:rFonts w:eastAsia="Calibri" w:cstheme="minorHAnsi"/>
          <w:b/>
          <w:bCs/>
          <w:color w:val="002060"/>
          <w:sz w:val="28"/>
          <w:szCs w:val="28"/>
          <w:lang w:val="en-US"/>
        </w:rPr>
        <w:t>MARITIME</w:t>
      </w:r>
      <w:r w:rsidR="009866C8" w:rsidRPr="009866C8">
        <w:rPr>
          <w:rFonts w:eastAsia="Calibri" w:cstheme="minorHAnsi"/>
          <w:b/>
          <w:bCs/>
          <w:color w:val="002060"/>
          <w:sz w:val="28"/>
          <w:szCs w:val="28"/>
        </w:rPr>
        <w:t xml:space="preserve"> </w:t>
      </w:r>
      <w:r w:rsidR="009866C8" w:rsidRPr="009866C8">
        <w:rPr>
          <w:rFonts w:eastAsia="Calibri" w:cstheme="minorHAnsi"/>
          <w:b/>
          <w:bCs/>
          <w:color w:val="002060"/>
          <w:sz w:val="28"/>
          <w:szCs w:val="28"/>
          <w:lang w:val="en-US"/>
        </w:rPr>
        <w:t>INTELLIGENSE</w:t>
      </w:r>
      <w:r w:rsidR="007E18D0">
        <w:rPr>
          <w:rFonts w:eastAsia="Calibri" w:cstheme="minorHAnsi"/>
          <w:b/>
          <w:bCs/>
          <w:color w:val="002060"/>
          <w:sz w:val="28"/>
          <w:szCs w:val="28"/>
        </w:rPr>
        <w:t xml:space="preserve"> και </w:t>
      </w:r>
      <w:r w:rsidR="007E18D0" w:rsidRPr="0035453F">
        <w:rPr>
          <w:rFonts w:eastAsia="Calibri" w:cstheme="minorHAnsi"/>
          <w:b/>
          <w:bCs/>
          <w:color w:val="002060"/>
          <w:sz w:val="28"/>
          <w:szCs w:val="28"/>
        </w:rPr>
        <w:t xml:space="preserve">της εταιρείας </w:t>
      </w:r>
      <w:r w:rsidR="007E18D0" w:rsidRPr="0035453F">
        <w:rPr>
          <w:rFonts w:eastAsia="Calibri" w:cstheme="minorHAnsi"/>
          <w:b/>
          <w:bCs/>
          <w:color w:val="002060"/>
          <w:sz w:val="28"/>
          <w:szCs w:val="28"/>
          <w:lang w:val="en-US"/>
        </w:rPr>
        <w:t>APISTRAWS</w:t>
      </w:r>
      <w:r w:rsidR="007E18D0" w:rsidRPr="0035453F">
        <w:rPr>
          <w:rFonts w:eastAsia="Calibri" w:cstheme="minorHAnsi"/>
          <w:b/>
          <w:bCs/>
          <w:color w:val="002060"/>
          <w:sz w:val="28"/>
          <w:szCs w:val="28"/>
        </w:rPr>
        <w:t>.</w:t>
      </w:r>
    </w:p>
    <w:p w14:paraId="284A2286" w14:textId="77777777" w:rsidR="009866C8" w:rsidRPr="009866C8" w:rsidRDefault="009866C8" w:rsidP="009866C8">
      <w:pPr>
        <w:ind w:right="-1339"/>
        <w:jc w:val="both"/>
        <w:rPr>
          <w:rFonts w:eastAsia="Calibri" w:cstheme="minorHAnsi"/>
          <w:b/>
          <w:bCs/>
          <w:color w:val="002060"/>
          <w:sz w:val="28"/>
          <w:szCs w:val="28"/>
        </w:rPr>
      </w:pPr>
    </w:p>
    <w:p w14:paraId="3F1B3DA8" w14:textId="3EFB5465" w:rsidR="009866C8" w:rsidRPr="009866C8" w:rsidRDefault="00CC0114" w:rsidP="009866C8">
      <w:pPr>
        <w:pStyle w:val="ListParagraph"/>
        <w:numPr>
          <w:ilvl w:val="1"/>
          <w:numId w:val="1"/>
        </w:numPr>
        <w:ind w:right="-1339"/>
        <w:jc w:val="both"/>
        <w:rPr>
          <w:rFonts w:eastAsia="Calibri" w:cstheme="minorHAnsi"/>
          <w:b/>
          <w:bCs/>
          <w:color w:val="002060"/>
          <w:sz w:val="28"/>
          <w:szCs w:val="28"/>
        </w:rPr>
      </w:pPr>
      <w:r>
        <w:rPr>
          <w:rFonts w:eastAsia="Times New Roman" w:cstheme="minorHAnsi"/>
          <w:b/>
          <w:bCs/>
          <w:color w:val="002060"/>
          <w:sz w:val="28"/>
          <w:szCs w:val="28"/>
        </w:rPr>
        <w:t>Η ε</w:t>
      </w:r>
      <w:r w:rsidR="009866C8" w:rsidRPr="009866C8">
        <w:rPr>
          <w:rFonts w:eastAsia="Times New Roman" w:cstheme="minorHAnsi"/>
          <w:b/>
          <w:bCs/>
          <w:color w:val="002060"/>
          <w:sz w:val="28"/>
          <w:szCs w:val="28"/>
        </w:rPr>
        <w:t xml:space="preserve">πόμενη συνέλευση </w:t>
      </w:r>
      <w:r w:rsidR="009866C8" w:rsidRPr="009866C8">
        <w:rPr>
          <w:rFonts w:eastAsia="Times New Roman" w:cstheme="minorHAnsi"/>
          <w:b/>
          <w:bCs/>
          <w:color w:val="002060"/>
          <w:sz w:val="28"/>
          <w:szCs w:val="28"/>
          <w:lang w:val="en-US"/>
        </w:rPr>
        <w:t>ISSA</w:t>
      </w:r>
      <w:r w:rsidR="009866C8" w:rsidRPr="009866C8">
        <w:rPr>
          <w:rFonts w:eastAsia="Times New Roman" w:cstheme="minorHAnsi"/>
          <w:b/>
          <w:bCs/>
          <w:color w:val="002060"/>
          <w:sz w:val="28"/>
          <w:szCs w:val="28"/>
        </w:rPr>
        <w:t xml:space="preserve"> 2024 θα πραγματοποιηθεί στη Σεβίλλη Ισπανίας </w:t>
      </w:r>
      <w:r w:rsidR="003E0778">
        <w:rPr>
          <w:rFonts w:eastAsia="Times New Roman" w:cstheme="minorHAnsi"/>
          <w:b/>
          <w:bCs/>
          <w:color w:val="002060"/>
          <w:sz w:val="28"/>
          <w:szCs w:val="28"/>
        </w:rPr>
        <w:t>στις 25-27</w:t>
      </w:r>
      <w:r w:rsidR="009866C8" w:rsidRPr="009866C8">
        <w:rPr>
          <w:rFonts w:eastAsia="Times New Roman" w:cstheme="minorHAnsi"/>
          <w:b/>
          <w:bCs/>
          <w:color w:val="002060"/>
          <w:sz w:val="28"/>
          <w:szCs w:val="28"/>
        </w:rPr>
        <w:t xml:space="preserve"> Οκτ</w:t>
      </w:r>
      <w:r w:rsidR="003E0778">
        <w:rPr>
          <w:rFonts w:eastAsia="Times New Roman" w:cstheme="minorHAnsi"/>
          <w:b/>
          <w:bCs/>
          <w:color w:val="002060"/>
          <w:sz w:val="28"/>
          <w:szCs w:val="28"/>
        </w:rPr>
        <w:t>ω</w:t>
      </w:r>
      <w:r w:rsidR="009866C8" w:rsidRPr="009866C8">
        <w:rPr>
          <w:rFonts w:eastAsia="Times New Roman" w:cstheme="minorHAnsi"/>
          <w:b/>
          <w:bCs/>
          <w:color w:val="002060"/>
          <w:sz w:val="28"/>
          <w:szCs w:val="28"/>
        </w:rPr>
        <w:t>βρ</w:t>
      </w:r>
      <w:r w:rsidR="003E0778">
        <w:rPr>
          <w:rFonts w:eastAsia="Times New Roman" w:cstheme="minorHAnsi"/>
          <w:b/>
          <w:bCs/>
          <w:color w:val="002060"/>
          <w:sz w:val="28"/>
          <w:szCs w:val="28"/>
        </w:rPr>
        <w:t>ί</w:t>
      </w:r>
      <w:r w:rsidR="009866C8" w:rsidRPr="009866C8">
        <w:rPr>
          <w:rFonts w:eastAsia="Times New Roman" w:cstheme="minorHAnsi"/>
          <w:b/>
          <w:bCs/>
          <w:color w:val="002060"/>
          <w:sz w:val="28"/>
          <w:szCs w:val="28"/>
        </w:rPr>
        <w:t>ο</w:t>
      </w:r>
      <w:r w:rsidR="003E0778">
        <w:rPr>
          <w:rFonts w:eastAsia="Times New Roman" w:cstheme="minorHAnsi"/>
          <w:b/>
          <w:bCs/>
          <w:color w:val="002060"/>
          <w:sz w:val="28"/>
          <w:szCs w:val="28"/>
        </w:rPr>
        <w:t>υ</w:t>
      </w:r>
      <w:r w:rsidR="009866C8" w:rsidRPr="009866C8">
        <w:rPr>
          <w:rFonts w:eastAsia="Times New Roman" w:cstheme="minorHAnsi"/>
          <w:b/>
          <w:bCs/>
          <w:color w:val="002060"/>
          <w:sz w:val="28"/>
          <w:szCs w:val="28"/>
        </w:rPr>
        <w:t>.</w:t>
      </w:r>
    </w:p>
    <w:p w14:paraId="13191ABE" w14:textId="77777777" w:rsidR="009866C8" w:rsidRPr="009866C8" w:rsidRDefault="009866C8" w:rsidP="009866C8">
      <w:pPr>
        <w:pStyle w:val="ListParagraph"/>
        <w:rPr>
          <w:rFonts w:eastAsia="Calibri" w:cstheme="minorHAnsi"/>
          <w:b/>
          <w:bCs/>
          <w:color w:val="002060"/>
          <w:sz w:val="28"/>
          <w:szCs w:val="28"/>
        </w:rPr>
      </w:pPr>
    </w:p>
    <w:p w14:paraId="29CE09C7" w14:textId="77777777" w:rsidR="009866C8" w:rsidRPr="009866C8" w:rsidRDefault="009866C8" w:rsidP="009866C8">
      <w:pPr>
        <w:pStyle w:val="ListParagraph"/>
        <w:numPr>
          <w:ilvl w:val="1"/>
          <w:numId w:val="1"/>
        </w:numPr>
        <w:ind w:right="-1339"/>
        <w:jc w:val="both"/>
        <w:rPr>
          <w:rFonts w:eastAsia="Calibri" w:cstheme="minorHAnsi"/>
          <w:b/>
          <w:bCs/>
          <w:color w:val="002060"/>
          <w:sz w:val="28"/>
          <w:szCs w:val="28"/>
        </w:rPr>
      </w:pPr>
      <w:r w:rsidRPr="009866C8">
        <w:rPr>
          <w:b/>
          <w:bCs/>
          <w:color w:val="002060"/>
          <w:sz w:val="28"/>
          <w:szCs w:val="28"/>
        </w:rPr>
        <w:t xml:space="preserve">Λήψη επιστολής που μας έστειλε η OCEAN με τις παρατηρήσεις στα θέματα που αναφέρονται σε εφοδιασμούς πλοίων και  μας ενημερώνει για τις παρατηρήσεις της Επιτροπής Διεθνούς Εμπορίου του Ευρωπαϊκού Κοινοβουλίου η οποία εξέτασε την πρόταση της Ε. Επιτροπής για την μεταρρύθμιση του </w:t>
      </w:r>
      <w:proofErr w:type="spellStart"/>
      <w:r w:rsidRPr="009866C8">
        <w:rPr>
          <w:b/>
          <w:bCs/>
          <w:color w:val="002060"/>
          <w:sz w:val="28"/>
          <w:szCs w:val="28"/>
        </w:rPr>
        <w:t>Ενωσιακού</w:t>
      </w:r>
      <w:proofErr w:type="spellEnd"/>
      <w:r w:rsidRPr="009866C8">
        <w:rPr>
          <w:b/>
          <w:bCs/>
          <w:color w:val="002060"/>
          <w:sz w:val="28"/>
          <w:szCs w:val="28"/>
        </w:rPr>
        <w:t xml:space="preserve"> Τελωνειακού Κώδικα.</w:t>
      </w:r>
    </w:p>
    <w:p w14:paraId="6059DEB3" w14:textId="77777777" w:rsidR="009866C8" w:rsidRPr="009866C8" w:rsidRDefault="009866C8" w:rsidP="009866C8">
      <w:pPr>
        <w:pStyle w:val="ListParagraph"/>
        <w:rPr>
          <w:rFonts w:eastAsia="Calibri" w:cstheme="minorHAnsi"/>
          <w:b/>
          <w:bCs/>
          <w:color w:val="002060"/>
          <w:sz w:val="28"/>
          <w:szCs w:val="28"/>
        </w:rPr>
      </w:pPr>
    </w:p>
    <w:p w14:paraId="00D62843" w14:textId="56D537B4" w:rsidR="009866C8" w:rsidRPr="009866C8" w:rsidRDefault="009866C8" w:rsidP="009866C8">
      <w:pPr>
        <w:pStyle w:val="ListParagraph"/>
        <w:numPr>
          <w:ilvl w:val="1"/>
          <w:numId w:val="1"/>
        </w:numPr>
        <w:ind w:right="-1339"/>
        <w:jc w:val="both"/>
        <w:rPr>
          <w:rFonts w:eastAsia="Calibri" w:cstheme="minorHAnsi"/>
          <w:b/>
          <w:bCs/>
          <w:color w:val="002060"/>
          <w:sz w:val="28"/>
          <w:szCs w:val="28"/>
        </w:rPr>
      </w:pPr>
      <w:r w:rsidRPr="009866C8">
        <w:rPr>
          <w:rFonts w:eastAsia="Calibri" w:cstheme="minorHAnsi"/>
          <w:b/>
          <w:bCs/>
          <w:color w:val="002060"/>
          <w:sz w:val="28"/>
          <w:szCs w:val="28"/>
        </w:rPr>
        <w:t xml:space="preserve">Αποστολή αντικρούσεων στους 2 δικηγόρους </w:t>
      </w:r>
      <w:proofErr w:type="spellStart"/>
      <w:r w:rsidRPr="009866C8">
        <w:rPr>
          <w:rFonts w:eastAsia="Calibri" w:cstheme="minorHAnsi"/>
          <w:b/>
          <w:bCs/>
          <w:color w:val="002060"/>
          <w:sz w:val="28"/>
          <w:szCs w:val="28"/>
        </w:rPr>
        <w:t>κο</w:t>
      </w:r>
      <w:proofErr w:type="spellEnd"/>
      <w:r w:rsidRPr="009866C8">
        <w:rPr>
          <w:rFonts w:eastAsia="Calibri" w:cstheme="minorHAnsi"/>
          <w:b/>
          <w:bCs/>
          <w:color w:val="002060"/>
          <w:sz w:val="28"/>
          <w:szCs w:val="28"/>
        </w:rPr>
        <w:t xml:space="preserve"> </w:t>
      </w:r>
      <w:proofErr w:type="spellStart"/>
      <w:r w:rsidR="00CC0114">
        <w:rPr>
          <w:rFonts w:eastAsia="Calibri" w:cstheme="minorHAnsi"/>
          <w:b/>
          <w:bCs/>
          <w:color w:val="002060"/>
          <w:sz w:val="28"/>
          <w:szCs w:val="28"/>
        </w:rPr>
        <w:t>Ι.</w:t>
      </w:r>
      <w:r w:rsidRPr="009866C8">
        <w:rPr>
          <w:rFonts w:eastAsia="Calibri" w:cstheme="minorHAnsi"/>
          <w:b/>
          <w:bCs/>
          <w:color w:val="002060"/>
          <w:sz w:val="28"/>
          <w:szCs w:val="28"/>
        </w:rPr>
        <w:t>Φυτιλή</w:t>
      </w:r>
      <w:proofErr w:type="spellEnd"/>
      <w:r w:rsidRPr="009866C8">
        <w:rPr>
          <w:rFonts w:eastAsia="Calibri" w:cstheme="minorHAnsi"/>
          <w:b/>
          <w:bCs/>
          <w:color w:val="002060"/>
          <w:sz w:val="28"/>
          <w:szCs w:val="28"/>
        </w:rPr>
        <w:t xml:space="preserve"> και </w:t>
      </w:r>
      <w:proofErr w:type="spellStart"/>
      <w:r w:rsidRPr="009866C8">
        <w:rPr>
          <w:rFonts w:eastAsia="Calibri" w:cstheme="minorHAnsi"/>
          <w:b/>
          <w:bCs/>
          <w:color w:val="002060"/>
          <w:sz w:val="28"/>
          <w:szCs w:val="28"/>
        </w:rPr>
        <w:t>κο</w:t>
      </w:r>
      <w:proofErr w:type="spellEnd"/>
      <w:r w:rsidRPr="009866C8">
        <w:rPr>
          <w:rFonts w:eastAsia="Calibri" w:cstheme="minorHAnsi"/>
          <w:b/>
          <w:bCs/>
          <w:color w:val="002060"/>
          <w:sz w:val="28"/>
          <w:szCs w:val="28"/>
        </w:rPr>
        <w:t xml:space="preserve"> </w:t>
      </w:r>
      <w:proofErr w:type="spellStart"/>
      <w:r w:rsidR="00CC0114">
        <w:rPr>
          <w:rFonts w:eastAsia="Calibri" w:cstheme="minorHAnsi"/>
          <w:b/>
          <w:bCs/>
          <w:color w:val="002060"/>
          <w:sz w:val="28"/>
          <w:szCs w:val="28"/>
        </w:rPr>
        <w:t>Δ.</w:t>
      </w:r>
      <w:r w:rsidRPr="009866C8">
        <w:rPr>
          <w:rFonts w:eastAsia="Calibri" w:cstheme="minorHAnsi"/>
          <w:b/>
          <w:bCs/>
          <w:color w:val="002060"/>
          <w:sz w:val="28"/>
          <w:szCs w:val="28"/>
        </w:rPr>
        <w:t>Αντωνίου</w:t>
      </w:r>
      <w:proofErr w:type="spellEnd"/>
      <w:r w:rsidRPr="009866C8">
        <w:rPr>
          <w:rFonts w:eastAsia="Calibri" w:cstheme="minorHAnsi"/>
          <w:b/>
          <w:bCs/>
          <w:color w:val="002060"/>
          <w:sz w:val="28"/>
          <w:szCs w:val="28"/>
        </w:rPr>
        <w:t xml:space="preserve"> για τις ενστάσεις τ</w:t>
      </w:r>
      <w:r w:rsidR="00CC0114">
        <w:rPr>
          <w:rFonts w:eastAsia="Calibri" w:cstheme="minorHAnsi"/>
          <w:b/>
          <w:bCs/>
          <w:color w:val="002060"/>
          <w:sz w:val="28"/>
          <w:szCs w:val="28"/>
        </w:rPr>
        <w:t>ης</w:t>
      </w:r>
      <w:r w:rsidRPr="009866C8">
        <w:rPr>
          <w:rFonts w:eastAsia="Calibri" w:cstheme="minorHAnsi"/>
          <w:b/>
          <w:bCs/>
          <w:color w:val="002060"/>
          <w:sz w:val="28"/>
          <w:szCs w:val="28"/>
        </w:rPr>
        <w:t xml:space="preserve"> ΔΥΠΑ</w:t>
      </w:r>
      <w:r w:rsidRPr="009866C8">
        <w:rPr>
          <w:rFonts w:eastAsia="Times New Roman" w:cstheme="minorHAnsi"/>
          <w:b/>
          <w:bCs/>
          <w:color w:val="002060"/>
          <w:sz w:val="28"/>
          <w:szCs w:val="28"/>
        </w:rPr>
        <w:t xml:space="preserve"> στην αγωγή με Εθνικό Αριθμό Υπόθεσης 2022057357 και αριθμό εισαγωγικού δικογράφου ΑΓ1842/29-12-2022   προκειμένου οι 2 δικηγόροι να τις συνεκτιμήσουν μαζί με τις δικές </w:t>
      </w:r>
      <w:r w:rsidR="00CC0114">
        <w:rPr>
          <w:rFonts w:eastAsia="Times New Roman" w:cstheme="minorHAnsi"/>
          <w:b/>
          <w:bCs/>
          <w:color w:val="002060"/>
          <w:sz w:val="28"/>
          <w:szCs w:val="28"/>
        </w:rPr>
        <w:t>τους.</w:t>
      </w:r>
      <w:r w:rsidRPr="009866C8">
        <w:rPr>
          <w:rFonts w:eastAsia="Times New Roman" w:cstheme="minorHAnsi"/>
          <w:b/>
          <w:bCs/>
          <w:color w:val="002060"/>
          <w:sz w:val="28"/>
          <w:szCs w:val="28"/>
        </w:rPr>
        <w:t xml:space="preserve"> </w:t>
      </w:r>
      <w:r w:rsidR="00CC0114">
        <w:rPr>
          <w:rFonts w:eastAsia="Times New Roman" w:cstheme="minorHAnsi"/>
          <w:b/>
          <w:bCs/>
          <w:color w:val="002060"/>
          <w:sz w:val="28"/>
          <w:szCs w:val="28"/>
        </w:rPr>
        <w:t>Σ</w:t>
      </w:r>
      <w:r w:rsidRPr="009866C8">
        <w:rPr>
          <w:rFonts w:eastAsia="Calibri" w:cstheme="minorHAnsi"/>
          <w:b/>
          <w:bCs/>
          <w:color w:val="002060"/>
          <w:sz w:val="28"/>
          <w:szCs w:val="28"/>
        </w:rPr>
        <w:t xml:space="preserve">υνάντηση στο γραφείο του </w:t>
      </w:r>
      <w:proofErr w:type="spellStart"/>
      <w:r w:rsidRPr="009866C8">
        <w:rPr>
          <w:rFonts w:eastAsia="Calibri" w:cstheme="minorHAnsi"/>
          <w:b/>
          <w:bCs/>
          <w:color w:val="002060"/>
          <w:sz w:val="28"/>
          <w:szCs w:val="28"/>
        </w:rPr>
        <w:t>κου</w:t>
      </w:r>
      <w:proofErr w:type="spellEnd"/>
      <w:r w:rsidRPr="009866C8">
        <w:rPr>
          <w:rFonts w:eastAsia="Calibri" w:cstheme="minorHAnsi"/>
          <w:b/>
          <w:bCs/>
          <w:color w:val="002060"/>
          <w:sz w:val="28"/>
          <w:szCs w:val="28"/>
        </w:rPr>
        <w:t xml:space="preserve"> </w:t>
      </w:r>
      <w:proofErr w:type="spellStart"/>
      <w:r w:rsidRPr="009866C8">
        <w:rPr>
          <w:rFonts w:eastAsia="Calibri" w:cstheme="minorHAnsi"/>
          <w:b/>
          <w:bCs/>
          <w:color w:val="002060"/>
          <w:sz w:val="28"/>
          <w:szCs w:val="28"/>
        </w:rPr>
        <w:t>Φυτιλή</w:t>
      </w:r>
      <w:proofErr w:type="spellEnd"/>
      <w:r w:rsidRPr="009866C8">
        <w:rPr>
          <w:rFonts w:eastAsia="Calibri" w:cstheme="minorHAnsi"/>
          <w:b/>
          <w:bCs/>
          <w:color w:val="002060"/>
          <w:sz w:val="28"/>
          <w:szCs w:val="28"/>
        </w:rPr>
        <w:t xml:space="preserve"> με τον πρόεδρο και τον άλλο δικηγόρο μας </w:t>
      </w:r>
      <w:proofErr w:type="spellStart"/>
      <w:r w:rsidRPr="009866C8">
        <w:rPr>
          <w:rFonts w:eastAsia="Calibri" w:cstheme="minorHAnsi"/>
          <w:b/>
          <w:bCs/>
          <w:color w:val="002060"/>
          <w:sz w:val="28"/>
          <w:szCs w:val="28"/>
        </w:rPr>
        <w:t>κον</w:t>
      </w:r>
      <w:proofErr w:type="spellEnd"/>
      <w:r w:rsidRPr="009866C8">
        <w:rPr>
          <w:rFonts w:eastAsia="Calibri" w:cstheme="minorHAnsi"/>
          <w:b/>
          <w:bCs/>
          <w:color w:val="002060"/>
          <w:sz w:val="28"/>
          <w:szCs w:val="28"/>
        </w:rPr>
        <w:t xml:space="preserve"> Δ. </w:t>
      </w:r>
      <w:proofErr w:type="spellStart"/>
      <w:r w:rsidRPr="009866C8">
        <w:rPr>
          <w:rFonts w:eastAsia="Calibri" w:cstheme="minorHAnsi"/>
          <w:b/>
          <w:bCs/>
          <w:color w:val="002060"/>
          <w:sz w:val="28"/>
          <w:szCs w:val="28"/>
        </w:rPr>
        <w:t>Αντωνιου</w:t>
      </w:r>
      <w:proofErr w:type="spellEnd"/>
      <w:r w:rsidRPr="009866C8">
        <w:rPr>
          <w:rFonts w:eastAsia="Calibri" w:cstheme="minorHAnsi"/>
          <w:b/>
          <w:bCs/>
          <w:color w:val="002060"/>
          <w:sz w:val="28"/>
          <w:szCs w:val="28"/>
        </w:rPr>
        <w:t xml:space="preserve"> με σκοπό την ανταλλαγή απόψεων για την χρήση των αντικρούσεων που αποστείλαμε για την υποβολή προτάσεων προς το Δ. Πρωτοδικείο  στις αρχές 2/2026.</w:t>
      </w:r>
    </w:p>
    <w:p w14:paraId="3440DBA3" w14:textId="77777777" w:rsidR="009866C8" w:rsidRDefault="009866C8" w:rsidP="009866C8">
      <w:pPr>
        <w:pStyle w:val="ListParagraph"/>
        <w:ind w:left="1080" w:right="-1339"/>
        <w:jc w:val="both"/>
        <w:rPr>
          <w:rFonts w:eastAsia="Calibri" w:cstheme="minorHAnsi"/>
          <w:b/>
          <w:bCs/>
          <w:color w:val="002060"/>
          <w:sz w:val="28"/>
          <w:szCs w:val="28"/>
        </w:rPr>
      </w:pPr>
    </w:p>
    <w:p w14:paraId="2F364318" w14:textId="69747888" w:rsidR="008B34A4" w:rsidRDefault="008B34A4" w:rsidP="008B34A4">
      <w:pPr>
        <w:pStyle w:val="ListParagraph"/>
        <w:numPr>
          <w:ilvl w:val="1"/>
          <w:numId w:val="1"/>
        </w:numPr>
        <w:ind w:right="-1339"/>
        <w:jc w:val="both"/>
        <w:rPr>
          <w:rFonts w:eastAsia="Calibri" w:cstheme="minorHAnsi"/>
          <w:b/>
          <w:bCs/>
          <w:color w:val="002060"/>
          <w:sz w:val="28"/>
          <w:szCs w:val="28"/>
        </w:rPr>
      </w:pPr>
      <w:r w:rsidRPr="008B34A4">
        <w:rPr>
          <w:rFonts w:eastAsia="Calibri" w:cstheme="minorHAnsi"/>
          <w:b/>
          <w:bCs/>
          <w:color w:val="002060"/>
          <w:sz w:val="28"/>
          <w:szCs w:val="28"/>
        </w:rPr>
        <w:t xml:space="preserve">Συζήτηση για τον τρόπο προβολής των συμμετεχουσών εταιρειών στην έκθεση </w:t>
      </w:r>
      <w:r w:rsidRPr="008B34A4">
        <w:rPr>
          <w:rFonts w:eastAsia="Calibri" w:cstheme="minorHAnsi"/>
          <w:b/>
          <w:bCs/>
          <w:color w:val="002060"/>
          <w:sz w:val="28"/>
          <w:szCs w:val="28"/>
          <w:lang w:val="en-US"/>
        </w:rPr>
        <w:t>INNO</w:t>
      </w:r>
      <w:r w:rsidRPr="008B34A4">
        <w:rPr>
          <w:rFonts w:eastAsia="Calibri" w:cstheme="minorHAnsi"/>
          <w:b/>
          <w:bCs/>
          <w:color w:val="002060"/>
          <w:sz w:val="28"/>
          <w:szCs w:val="28"/>
        </w:rPr>
        <w:t>-</w:t>
      </w:r>
      <w:r w:rsidRPr="008B34A4">
        <w:rPr>
          <w:rFonts w:eastAsia="Calibri" w:cstheme="minorHAnsi"/>
          <w:b/>
          <w:bCs/>
          <w:color w:val="002060"/>
          <w:sz w:val="28"/>
          <w:szCs w:val="28"/>
          <w:lang w:val="en-US"/>
        </w:rPr>
        <w:t>EXPO</w:t>
      </w:r>
      <w:r w:rsidRPr="008B34A4">
        <w:rPr>
          <w:rFonts w:eastAsia="Calibri" w:cstheme="minorHAnsi"/>
          <w:b/>
          <w:bCs/>
          <w:color w:val="002060"/>
          <w:sz w:val="28"/>
          <w:szCs w:val="28"/>
        </w:rPr>
        <w:t xml:space="preserve"> της </w:t>
      </w:r>
      <w:r w:rsidRPr="008B34A4">
        <w:rPr>
          <w:rFonts w:eastAsia="Calibri" w:cstheme="minorHAnsi"/>
          <w:b/>
          <w:bCs/>
          <w:color w:val="002060"/>
          <w:sz w:val="28"/>
          <w:szCs w:val="28"/>
          <w:lang w:val="en-US"/>
        </w:rPr>
        <w:t>CLIA</w:t>
      </w:r>
      <w:r w:rsidRPr="008B34A4">
        <w:rPr>
          <w:rFonts w:eastAsia="Calibri" w:cstheme="minorHAnsi"/>
          <w:b/>
          <w:bCs/>
          <w:color w:val="002060"/>
          <w:sz w:val="28"/>
          <w:szCs w:val="28"/>
        </w:rPr>
        <w:t xml:space="preserve"> καθώς και κάθε άλλη λεπτομέρεια σχετικά με την οργάνωση του ταξιδιού.</w:t>
      </w:r>
    </w:p>
    <w:p w14:paraId="36CC3E98" w14:textId="77777777" w:rsidR="008B34A4" w:rsidRPr="008B34A4" w:rsidRDefault="008B34A4" w:rsidP="008B34A4">
      <w:pPr>
        <w:pStyle w:val="ListParagraph"/>
        <w:ind w:left="1080" w:right="-1339"/>
        <w:jc w:val="both"/>
        <w:rPr>
          <w:rFonts w:eastAsia="Calibri" w:cstheme="minorHAnsi"/>
          <w:b/>
          <w:bCs/>
          <w:color w:val="002060"/>
          <w:sz w:val="28"/>
          <w:szCs w:val="28"/>
        </w:rPr>
      </w:pPr>
    </w:p>
    <w:p w14:paraId="4FB8B94C" w14:textId="77777777" w:rsidR="008B34A4" w:rsidRDefault="008B34A4" w:rsidP="008B34A4">
      <w:pPr>
        <w:pStyle w:val="ListParagraph"/>
        <w:numPr>
          <w:ilvl w:val="1"/>
          <w:numId w:val="1"/>
        </w:numPr>
        <w:ind w:right="-1339"/>
        <w:jc w:val="both"/>
        <w:rPr>
          <w:rFonts w:eastAsia="Calibri" w:cstheme="minorHAnsi"/>
          <w:b/>
          <w:bCs/>
          <w:color w:val="002060"/>
          <w:sz w:val="28"/>
          <w:szCs w:val="28"/>
        </w:rPr>
      </w:pPr>
      <w:r w:rsidRPr="008B34A4">
        <w:rPr>
          <w:rFonts w:eastAsia="Calibri" w:cstheme="minorHAnsi"/>
          <w:b/>
          <w:bCs/>
          <w:color w:val="002060"/>
          <w:sz w:val="28"/>
          <w:szCs w:val="28"/>
        </w:rPr>
        <w:lastRenderedPageBreak/>
        <w:t>Ενημέρωση για την συμμετοχή της εταιρείας Α</w:t>
      </w:r>
      <w:r w:rsidRPr="008B34A4">
        <w:rPr>
          <w:rFonts w:eastAsia="Calibri" w:cstheme="minorHAnsi"/>
          <w:b/>
          <w:bCs/>
          <w:color w:val="002060"/>
          <w:sz w:val="28"/>
          <w:szCs w:val="28"/>
          <w:lang w:val="en-US"/>
        </w:rPr>
        <w:t>INOS</w:t>
      </w:r>
      <w:r w:rsidRPr="008B34A4">
        <w:rPr>
          <w:rFonts w:eastAsia="Calibri" w:cstheme="minorHAnsi"/>
          <w:b/>
          <w:bCs/>
          <w:color w:val="002060"/>
          <w:sz w:val="28"/>
          <w:szCs w:val="28"/>
        </w:rPr>
        <w:t xml:space="preserve"> </w:t>
      </w:r>
      <w:r w:rsidRPr="008B34A4">
        <w:rPr>
          <w:rFonts w:eastAsia="Calibri" w:cstheme="minorHAnsi"/>
          <w:b/>
          <w:bCs/>
          <w:color w:val="002060"/>
          <w:sz w:val="28"/>
          <w:szCs w:val="28"/>
          <w:lang w:val="en-US"/>
        </w:rPr>
        <w:t>TRANZIT</w:t>
      </w:r>
      <w:r w:rsidRPr="008B34A4">
        <w:rPr>
          <w:rFonts w:eastAsia="Calibri" w:cstheme="minorHAnsi"/>
          <w:b/>
          <w:bCs/>
          <w:color w:val="002060"/>
          <w:sz w:val="28"/>
          <w:szCs w:val="28"/>
        </w:rPr>
        <w:t xml:space="preserve"> </w:t>
      </w:r>
      <w:r w:rsidRPr="008B34A4">
        <w:rPr>
          <w:rFonts w:eastAsia="Calibri" w:cstheme="minorHAnsi"/>
          <w:b/>
          <w:bCs/>
          <w:color w:val="002060"/>
          <w:sz w:val="28"/>
          <w:szCs w:val="28"/>
          <w:lang w:val="en-US"/>
        </w:rPr>
        <w:t>A</w:t>
      </w:r>
      <w:r w:rsidRPr="008B34A4">
        <w:rPr>
          <w:rFonts w:eastAsia="Calibri" w:cstheme="minorHAnsi"/>
          <w:b/>
          <w:bCs/>
          <w:color w:val="002060"/>
          <w:sz w:val="28"/>
          <w:szCs w:val="28"/>
        </w:rPr>
        <w:t>.</w:t>
      </w:r>
      <w:r w:rsidRPr="008B34A4">
        <w:rPr>
          <w:rFonts w:eastAsia="Calibri" w:cstheme="minorHAnsi"/>
          <w:b/>
          <w:bCs/>
          <w:color w:val="002060"/>
          <w:sz w:val="28"/>
          <w:szCs w:val="28"/>
          <w:lang w:val="en-US"/>
        </w:rPr>
        <w:t>E</w:t>
      </w:r>
      <w:r w:rsidRPr="008B34A4">
        <w:rPr>
          <w:rFonts w:eastAsia="Calibri" w:cstheme="minorHAnsi"/>
          <w:b/>
          <w:bCs/>
          <w:color w:val="002060"/>
          <w:sz w:val="28"/>
          <w:szCs w:val="28"/>
        </w:rPr>
        <w:t>.</w:t>
      </w:r>
      <w:r w:rsidRPr="008B34A4">
        <w:rPr>
          <w:rFonts w:eastAsia="Calibri" w:cstheme="minorHAnsi"/>
          <w:b/>
          <w:bCs/>
          <w:color w:val="002060"/>
          <w:sz w:val="28"/>
          <w:szCs w:val="28"/>
          <w:lang w:val="en-US"/>
        </w:rPr>
        <w:t>E</w:t>
      </w:r>
      <w:r w:rsidRPr="008B34A4">
        <w:rPr>
          <w:rFonts w:eastAsia="Calibri" w:cstheme="minorHAnsi"/>
          <w:b/>
          <w:bCs/>
          <w:color w:val="002060"/>
          <w:sz w:val="28"/>
          <w:szCs w:val="28"/>
        </w:rPr>
        <w:t xml:space="preserve">. στην Έκθεση </w:t>
      </w:r>
      <w:r w:rsidRPr="008B34A4">
        <w:rPr>
          <w:rFonts w:eastAsia="Calibri" w:cstheme="minorHAnsi"/>
          <w:b/>
          <w:bCs/>
          <w:color w:val="002060"/>
          <w:sz w:val="28"/>
          <w:szCs w:val="28"/>
          <w:lang w:val="en-US"/>
        </w:rPr>
        <w:t>INNO</w:t>
      </w:r>
      <w:r w:rsidRPr="008B34A4">
        <w:rPr>
          <w:rFonts w:eastAsia="Calibri" w:cstheme="minorHAnsi"/>
          <w:b/>
          <w:bCs/>
          <w:color w:val="002060"/>
          <w:sz w:val="28"/>
          <w:szCs w:val="28"/>
        </w:rPr>
        <w:t>-</w:t>
      </w:r>
      <w:r w:rsidRPr="008B34A4">
        <w:rPr>
          <w:rFonts w:eastAsia="Calibri" w:cstheme="minorHAnsi"/>
          <w:b/>
          <w:bCs/>
          <w:color w:val="002060"/>
          <w:sz w:val="28"/>
          <w:szCs w:val="28"/>
          <w:lang w:val="en-US"/>
        </w:rPr>
        <w:t>EXPO</w:t>
      </w:r>
      <w:r w:rsidRPr="008B34A4">
        <w:rPr>
          <w:rFonts w:eastAsia="Calibri" w:cstheme="minorHAnsi"/>
          <w:b/>
          <w:bCs/>
          <w:color w:val="002060"/>
          <w:sz w:val="28"/>
          <w:szCs w:val="28"/>
        </w:rPr>
        <w:t xml:space="preserve"> 2024 της </w:t>
      </w:r>
      <w:r w:rsidRPr="008B34A4">
        <w:rPr>
          <w:rFonts w:eastAsia="Calibri" w:cstheme="minorHAnsi"/>
          <w:b/>
          <w:bCs/>
          <w:color w:val="002060"/>
          <w:sz w:val="28"/>
          <w:szCs w:val="28"/>
          <w:lang w:val="en-US"/>
        </w:rPr>
        <w:t>CLIA</w:t>
      </w:r>
      <w:r w:rsidRPr="008B34A4">
        <w:rPr>
          <w:rFonts w:eastAsia="Calibri" w:cstheme="minorHAnsi"/>
          <w:b/>
          <w:bCs/>
          <w:color w:val="002060"/>
          <w:sz w:val="28"/>
          <w:szCs w:val="28"/>
        </w:rPr>
        <w:t xml:space="preserve"> στη Γένοβα και ακύρωση της συμμετοχής της. </w:t>
      </w:r>
    </w:p>
    <w:p w14:paraId="5D2FB800" w14:textId="77777777" w:rsidR="008B34A4" w:rsidRPr="008B34A4" w:rsidRDefault="008B34A4" w:rsidP="008B34A4">
      <w:pPr>
        <w:pStyle w:val="ListParagraph"/>
        <w:rPr>
          <w:rFonts w:eastAsia="Calibri" w:cstheme="minorHAnsi"/>
          <w:b/>
          <w:bCs/>
          <w:color w:val="002060"/>
          <w:sz w:val="28"/>
          <w:szCs w:val="28"/>
        </w:rPr>
      </w:pPr>
    </w:p>
    <w:p w14:paraId="7CA980AE" w14:textId="77777777" w:rsidR="008B34A4" w:rsidRDefault="008B34A4" w:rsidP="008B34A4">
      <w:pPr>
        <w:pStyle w:val="ListParagraph"/>
        <w:numPr>
          <w:ilvl w:val="1"/>
          <w:numId w:val="1"/>
        </w:numPr>
        <w:ind w:right="-1339"/>
        <w:jc w:val="both"/>
        <w:rPr>
          <w:rFonts w:eastAsia="Calibri" w:cstheme="minorHAnsi"/>
          <w:b/>
          <w:bCs/>
          <w:color w:val="002060"/>
          <w:sz w:val="28"/>
          <w:szCs w:val="28"/>
        </w:rPr>
      </w:pPr>
      <w:r w:rsidRPr="008B34A4">
        <w:rPr>
          <w:rFonts w:eastAsia="Calibri" w:cstheme="minorHAnsi"/>
          <w:b/>
          <w:bCs/>
          <w:color w:val="002060"/>
          <w:sz w:val="28"/>
          <w:szCs w:val="28"/>
        </w:rPr>
        <w:t>Νέος Πρόεδρος της Διεθνούς Ένωσης Εταιρειών Κρουαζιέρας (</w:t>
      </w:r>
      <w:r w:rsidRPr="008B34A4">
        <w:rPr>
          <w:rFonts w:eastAsia="Calibri" w:cstheme="minorHAnsi"/>
          <w:b/>
          <w:bCs/>
          <w:color w:val="002060"/>
          <w:sz w:val="28"/>
          <w:szCs w:val="28"/>
          <w:lang w:val="en-US"/>
        </w:rPr>
        <w:t>CLIA</w:t>
      </w:r>
      <w:r w:rsidRPr="008B34A4">
        <w:rPr>
          <w:rFonts w:eastAsia="Calibri" w:cstheme="minorHAnsi"/>
          <w:b/>
          <w:bCs/>
          <w:color w:val="002060"/>
          <w:sz w:val="28"/>
          <w:szCs w:val="28"/>
        </w:rPr>
        <w:t xml:space="preserve">) ο </w:t>
      </w:r>
      <w:r w:rsidRPr="008B34A4">
        <w:rPr>
          <w:rFonts w:eastAsia="Calibri" w:cstheme="minorHAnsi"/>
          <w:b/>
          <w:bCs/>
          <w:color w:val="002060"/>
          <w:sz w:val="28"/>
          <w:szCs w:val="28"/>
          <w:lang w:val="en-US"/>
        </w:rPr>
        <w:t>JASON</w:t>
      </w:r>
      <w:r w:rsidRPr="008B34A4">
        <w:rPr>
          <w:rFonts w:eastAsia="Calibri" w:cstheme="minorHAnsi"/>
          <w:b/>
          <w:bCs/>
          <w:color w:val="002060"/>
          <w:sz w:val="28"/>
          <w:szCs w:val="28"/>
        </w:rPr>
        <w:t xml:space="preserve"> </w:t>
      </w:r>
      <w:r w:rsidRPr="008B34A4">
        <w:rPr>
          <w:rFonts w:eastAsia="Calibri" w:cstheme="minorHAnsi"/>
          <w:b/>
          <w:bCs/>
          <w:color w:val="002060"/>
          <w:sz w:val="28"/>
          <w:szCs w:val="28"/>
          <w:lang w:val="en-US"/>
        </w:rPr>
        <w:t>LIBERTY</w:t>
      </w:r>
      <w:r w:rsidRPr="008B34A4">
        <w:rPr>
          <w:rFonts w:eastAsia="Calibri" w:cstheme="minorHAnsi"/>
          <w:b/>
          <w:bCs/>
          <w:color w:val="002060"/>
          <w:sz w:val="28"/>
          <w:szCs w:val="28"/>
        </w:rPr>
        <w:t xml:space="preserve"> πρόεδρος και </w:t>
      </w:r>
      <w:r w:rsidRPr="008B34A4">
        <w:rPr>
          <w:rFonts w:eastAsia="Calibri" w:cstheme="minorHAnsi"/>
          <w:b/>
          <w:bCs/>
          <w:color w:val="002060"/>
          <w:sz w:val="28"/>
          <w:szCs w:val="28"/>
          <w:lang w:val="en-US"/>
        </w:rPr>
        <w:t>CEO</w:t>
      </w:r>
      <w:r w:rsidRPr="008B34A4">
        <w:rPr>
          <w:rFonts w:eastAsia="Calibri" w:cstheme="minorHAnsi"/>
          <w:b/>
          <w:bCs/>
          <w:color w:val="002060"/>
          <w:sz w:val="28"/>
          <w:szCs w:val="28"/>
        </w:rPr>
        <w:t xml:space="preserve"> του </w:t>
      </w:r>
      <w:r w:rsidRPr="008B34A4">
        <w:rPr>
          <w:rFonts w:eastAsia="Calibri" w:cstheme="minorHAnsi"/>
          <w:b/>
          <w:bCs/>
          <w:color w:val="002060"/>
          <w:sz w:val="28"/>
          <w:szCs w:val="28"/>
          <w:lang w:val="en-US"/>
        </w:rPr>
        <w:t>Royal</w:t>
      </w:r>
      <w:r w:rsidRPr="008B34A4">
        <w:rPr>
          <w:rFonts w:eastAsia="Calibri" w:cstheme="minorHAnsi"/>
          <w:b/>
          <w:bCs/>
          <w:color w:val="002060"/>
          <w:sz w:val="28"/>
          <w:szCs w:val="28"/>
        </w:rPr>
        <w:t xml:space="preserve"> </w:t>
      </w:r>
      <w:r w:rsidRPr="008B34A4">
        <w:rPr>
          <w:rFonts w:eastAsia="Calibri" w:cstheme="minorHAnsi"/>
          <w:b/>
          <w:bCs/>
          <w:color w:val="002060"/>
          <w:sz w:val="28"/>
          <w:szCs w:val="28"/>
          <w:lang w:val="en-US"/>
        </w:rPr>
        <w:t>Caribbean</w:t>
      </w:r>
      <w:r w:rsidRPr="008B34A4">
        <w:rPr>
          <w:rFonts w:eastAsia="Calibri" w:cstheme="minorHAnsi"/>
          <w:b/>
          <w:bCs/>
          <w:color w:val="002060"/>
          <w:sz w:val="28"/>
          <w:szCs w:val="28"/>
        </w:rPr>
        <w:t xml:space="preserve"> </w:t>
      </w:r>
      <w:r w:rsidRPr="008B34A4">
        <w:rPr>
          <w:rFonts w:eastAsia="Calibri" w:cstheme="minorHAnsi"/>
          <w:b/>
          <w:bCs/>
          <w:color w:val="002060"/>
          <w:sz w:val="28"/>
          <w:szCs w:val="28"/>
          <w:lang w:val="en-US"/>
        </w:rPr>
        <w:t>Group</w:t>
      </w:r>
      <w:r w:rsidRPr="008B34A4">
        <w:rPr>
          <w:rFonts w:eastAsia="Calibri" w:cstheme="minorHAnsi"/>
          <w:b/>
          <w:bCs/>
          <w:color w:val="002060"/>
          <w:sz w:val="28"/>
          <w:szCs w:val="28"/>
        </w:rPr>
        <w:t>.</w:t>
      </w:r>
    </w:p>
    <w:p w14:paraId="144FB609" w14:textId="77777777" w:rsidR="008B34A4" w:rsidRPr="008B34A4" w:rsidRDefault="008B34A4" w:rsidP="008B34A4">
      <w:pPr>
        <w:pStyle w:val="ListParagraph"/>
        <w:rPr>
          <w:rFonts w:eastAsia="Calibri" w:cstheme="minorHAnsi"/>
          <w:b/>
          <w:bCs/>
          <w:color w:val="002060"/>
          <w:sz w:val="28"/>
          <w:szCs w:val="28"/>
        </w:rPr>
      </w:pPr>
    </w:p>
    <w:p w14:paraId="0DBA9EE1" w14:textId="77777777" w:rsidR="008B34A4" w:rsidRDefault="008B34A4" w:rsidP="008B34A4">
      <w:pPr>
        <w:pStyle w:val="ListParagraph"/>
        <w:numPr>
          <w:ilvl w:val="1"/>
          <w:numId w:val="1"/>
        </w:numPr>
        <w:ind w:right="-1339"/>
        <w:jc w:val="both"/>
        <w:rPr>
          <w:rFonts w:eastAsia="Calibri" w:cstheme="minorHAnsi"/>
          <w:b/>
          <w:bCs/>
          <w:color w:val="002060"/>
          <w:sz w:val="28"/>
          <w:szCs w:val="28"/>
        </w:rPr>
      </w:pPr>
      <w:r w:rsidRPr="008B34A4">
        <w:rPr>
          <w:rFonts w:eastAsia="Calibri" w:cstheme="minorHAnsi"/>
          <w:b/>
          <w:bCs/>
          <w:color w:val="002060"/>
          <w:sz w:val="28"/>
          <w:szCs w:val="28"/>
        </w:rPr>
        <w:t xml:space="preserve">Κατασκευή μακέτας για διαφημιστικά αρωματικά μαντηλάκια με το σήμα του συλλόγου και παραλαβή αυτών για να διατεθούν στους επισκέπτες της έκθεσης </w:t>
      </w:r>
      <w:r w:rsidRPr="008B34A4">
        <w:rPr>
          <w:rFonts w:eastAsia="Calibri" w:cstheme="minorHAnsi"/>
          <w:b/>
          <w:bCs/>
          <w:color w:val="002060"/>
          <w:sz w:val="28"/>
          <w:szCs w:val="28"/>
          <w:lang w:val="en-US"/>
        </w:rPr>
        <w:t>INNO</w:t>
      </w:r>
      <w:r w:rsidRPr="008B34A4">
        <w:rPr>
          <w:rFonts w:eastAsia="Calibri" w:cstheme="minorHAnsi"/>
          <w:b/>
          <w:bCs/>
          <w:color w:val="002060"/>
          <w:sz w:val="28"/>
          <w:szCs w:val="28"/>
        </w:rPr>
        <w:t>-</w:t>
      </w:r>
      <w:r w:rsidRPr="008B34A4">
        <w:rPr>
          <w:rFonts w:eastAsia="Calibri" w:cstheme="minorHAnsi"/>
          <w:b/>
          <w:bCs/>
          <w:color w:val="002060"/>
          <w:sz w:val="28"/>
          <w:szCs w:val="28"/>
          <w:lang w:val="en-US"/>
        </w:rPr>
        <w:t>EXPO</w:t>
      </w:r>
      <w:r w:rsidRPr="008B34A4">
        <w:rPr>
          <w:rFonts w:eastAsia="Calibri" w:cstheme="minorHAnsi"/>
          <w:b/>
          <w:bCs/>
          <w:color w:val="002060"/>
          <w:sz w:val="28"/>
          <w:szCs w:val="28"/>
        </w:rPr>
        <w:t xml:space="preserve"> της </w:t>
      </w:r>
      <w:r w:rsidRPr="008B34A4">
        <w:rPr>
          <w:rFonts w:eastAsia="Calibri" w:cstheme="minorHAnsi"/>
          <w:b/>
          <w:bCs/>
          <w:color w:val="002060"/>
          <w:sz w:val="28"/>
          <w:szCs w:val="28"/>
          <w:lang w:val="en-US"/>
        </w:rPr>
        <w:t>CLIA</w:t>
      </w:r>
      <w:r w:rsidRPr="008B34A4">
        <w:rPr>
          <w:rFonts w:eastAsia="Calibri" w:cstheme="minorHAnsi"/>
          <w:b/>
          <w:bCs/>
          <w:color w:val="002060"/>
          <w:sz w:val="28"/>
          <w:szCs w:val="28"/>
        </w:rPr>
        <w:t xml:space="preserve"> στη Γένοβα.</w:t>
      </w:r>
    </w:p>
    <w:p w14:paraId="23F249BA" w14:textId="77777777" w:rsidR="008C51A6" w:rsidRPr="008C51A6" w:rsidRDefault="008C51A6" w:rsidP="008C51A6">
      <w:pPr>
        <w:pStyle w:val="ListParagraph"/>
        <w:rPr>
          <w:rFonts w:eastAsia="Calibri" w:cstheme="minorHAnsi"/>
          <w:b/>
          <w:bCs/>
          <w:color w:val="002060"/>
          <w:sz w:val="28"/>
          <w:szCs w:val="28"/>
        </w:rPr>
      </w:pPr>
    </w:p>
    <w:p w14:paraId="23B4F41C" w14:textId="047E99FB" w:rsidR="008C51A6" w:rsidRDefault="00F71FC0" w:rsidP="008C51A6">
      <w:pPr>
        <w:pStyle w:val="ListParagraph"/>
        <w:numPr>
          <w:ilvl w:val="1"/>
          <w:numId w:val="1"/>
        </w:numPr>
        <w:ind w:right="-1339"/>
        <w:jc w:val="both"/>
        <w:rPr>
          <w:rFonts w:cstheme="minorHAnsi"/>
          <w:b/>
          <w:bCs/>
          <w:color w:val="002060"/>
          <w:sz w:val="30"/>
          <w:szCs w:val="30"/>
          <w:shd w:val="clear" w:color="auto" w:fill="FFFFFF"/>
        </w:rPr>
      </w:pPr>
      <w:r>
        <w:rPr>
          <w:rFonts w:cstheme="minorHAnsi"/>
          <w:b/>
          <w:bCs/>
          <w:color w:val="002060"/>
          <w:sz w:val="30"/>
          <w:szCs w:val="30"/>
          <w:shd w:val="clear" w:color="auto" w:fill="FFFFFF"/>
        </w:rPr>
        <w:t xml:space="preserve">Αγορά </w:t>
      </w:r>
      <w:proofErr w:type="spellStart"/>
      <w:r>
        <w:rPr>
          <w:rFonts w:cstheme="minorHAnsi"/>
          <w:b/>
          <w:bCs/>
          <w:color w:val="002060"/>
          <w:sz w:val="30"/>
          <w:szCs w:val="30"/>
          <w:shd w:val="clear" w:color="auto" w:fill="FFFFFF"/>
          <w:lang w:val="en-US"/>
        </w:rPr>
        <w:t>usb</w:t>
      </w:r>
      <w:proofErr w:type="spellEnd"/>
      <w:r>
        <w:rPr>
          <w:rFonts w:cstheme="minorHAnsi"/>
          <w:b/>
          <w:bCs/>
          <w:color w:val="002060"/>
          <w:sz w:val="30"/>
          <w:szCs w:val="30"/>
          <w:shd w:val="clear" w:color="auto" w:fill="FFFFFF"/>
        </w:rPr>
        <w:t xml:space="preserve"> αξίας 21.10€</w:t>
      </w:r>
      <w:r w:rsidR="003E49DC">
        <w:rPr>
          <w:rFonts w:cstheme="minorHAnsi"/>
          <w:b/>
          <w:bCs/>
          <w:color w:val="002060"/>
          <w:sz w:val="30"/>
          <w:szCs w:val="30"/>
          <w:shd w:val="clear" w:color="auto" w:fill="FFFFFF"/>
        </w:rPr>
        <w:t xml:space="preserve"> από το πλαίσιο την 8/2/24 </w:t>
      </w:r>
      <w:r w:rsidR="008C51A6" w:rsidRPr="008B34A4">
        <w:rPr>
          <w:rFonts w:cstheme="minorHAnsi"/>
          <w:b/>
          <w:bCs/>
          <w:color w:val="002060"/>
          <w:sz w:val="30"/>
          <w:szCs w:val="30"/>
          <w:shd w:val="clear" w:color="auto" w:fill="FFFFFF"/>
        </w:rPr>
        <w:t xml:space="preserve">Εκτύπωση και τοποθέτηση αυτοκόλλητου του συλλόγου στα </w:t>
      </w:r>
      <w:proofErr w:type="spellStart"/>
      <w:r w:rsidR="008C51A6" w:rsidRPr="008B34A4">
        <w:rPr>
          <w:rFonts w:cstheme="minorHAnsi"/>
          <w:b/>
          <w:bCs/>
          <w:color w:val="002060"/>
          <w:sz w:val="30"/>
          <w:szCs w:val="30"/>
          <w:shd w:val="clear" w:color="auto" w:fill="FFFFFF"/>
          <w:lang w:val="en-US"/>
        </w:rPr>
        <w:t>usb</w:t>
      </w:r>
      <w:proofErr w:type="spellEnd"/>
      <w:r w:rsidR="008C51A6" w:rsidRPr="008B34A4">
        <w:rPr>
          <w:rFonts w:cstheme="minorHAnsi"/>
          <w:b/>
          <w:bCs/>
          <w:color w:val="002060"/>
          <w:sz w:val="30"/>
          <w:szCs w:val="30"/>
          <w:shd w:val="clear" w:color="auto" w:fill="FFFFFF"/>
        </w:rPr>
        <w:t xml:space="preserve"> με </w:t>
      </w:r>
      <w:proofErr w:type="spellStart"/>
      <w:r w:rsidR="008C51A6" w:rsidRPr="008B34A4">
        <w:rPr>
          <w:rFonts w:cstheme="minorHAnsi"/>
          <w:b/>
          <w:bCs/>
          <w:color w:val="002060"/>
          <w:sz w:val="30"/>
          <w:szCs w:val="30"/>
          <w:shd w:val="clear" w:color="auto" w:fill="FFFFFF"/>
        </w:rPr>
        <w:t>τιμ.ΤΔΑ</w:t>
      </w:r>
      <w:proofErr w:type="spellEnd"/>
      <w:r w:rsidR="008C51A6" w:rsidRPr="008B34A4">
        <w:rPr>
          <w:rFonts w:cstheme="minorHAnsi"/>
          <w:b/>
          <w:bCs/>
          <w:color w:val="002060"/>
          <w:sz w:val="30"/>
          <w:szCs w:val="30"/>
          <w:shd w:val="clear" w:color="auto" w:fill="FFFFFF"/>
        </w:rPr>
        <w:t xml:space="preserve"> 557/28-2-24 ΑΠΟ </w:t>
      </w:r>
      <w:r w:rsidR="008C51A6" w:rsidRPr="008B34A4">
        <w:rPr>
          <w:rFonts w:cstheme="minorHAnsi"/>
          <w:b/>
          <w:bCs/>
          <w:color w:val="002060"/>
          <w:sz w:val="30"/>
          <w:szCs w:val="30"/>
          <w:shd w:val="clear" w:color="auto" w:fill="FFFFFF"/>
          <w:lang w:val="en-US"/>
        </w:rPr>
        <w:t>DAFNOULIS</w:t>
      </w:r>
      <w:r w:rsidR="008C51A6" w:rsidRPr="008B34A4">
        <w:rPr>
          <w:rFonts w:cstheme="minorHAnsi"/>
          <w:b/>
          <w:bCs/>
          <w:color w:val="002060"/>
          <w:sz w:val="30"/>
          <w:szCs w:val="30"/>
          <w:shd w:val="clear" w:color="auto" w:fill="FFFFFF"/>
        </w:rPr>
        <w:t xml:space="preserve"> </w:t>
      </w:r>
      <w:r w:rsidR="008C51A6" w:rsidRPr="008B34A4">
        <w:rPr>
          <w:rFonts w:cstheme="minorHAnsi"/>
          <w:b/>
          <w:bCs/>
          <w:color w:val="002060"/>
          <w:sz w:val="30"/>
          <w:szCs w:val="30"/>
          <w:shd w:val="clear" w:color="auto" w:fill="FFFFFF"/>
          <w:lang w:val="en-US"/>
        </w:rPr>
        <w:t>PRINT</w:t>
      </w:r>
      <w:r w:rsidR="008C51A6" w:rsidRPr="008B34A4">
        <w:rPr>
          <w:rFonts w:cstheme="minorHAnsi"/>
          <w:b/>
          <w:bCs/>
          <w:color w:val="002060"/>
          <w:sz w:val="30"/>
          <w:szCs w:val="30"/>
          <w:shd w:val="clear" w:color="auto" w:fill="FFFFFF"/>
        </w:rPr>
        <w:t xml:space="preserve"> </w:t>
      </w:r>
      <w:r w:rsidR="008C51A6" w:rsidRPr="008B34A4">
        <w:rPr>
          <w:rFonts w:cstheme="minorHAnsi"/>
          <w:b/>
          <w:bCs/>
          <w:color w:val="002060"/>
          <w:sz w:val="30"/>
          <w:szCs w:val="30"/>
          <w:shd w:val="clear" w:color="auto" w:fill="FFFFFF"/>
          <w:lang w:val="en-US"/>
        </w:rPr>
        <w:t>CENTER</w:t>
      </w:r>
      <w:r w:rsidR="008C51A6" w:rsidRPr="008B34A4">
        <w:rPr>
          <w:rFonts w:cstheme="minorHAnsi"/>
          <w:b/>
          <w:bCs/>
          <w:color w:val="002060"/>
          <w:sz w:val="30"/>
          <w:szCs w:val="30"/>
          <w:shd w:val="clear" w:color="auto" w:fill="FFFFFF"/>
        </w:rPr>
        <w:t xml:space="preserve"> για να διατεθούν στην</w:t>
      </w:r>
      <w:r w:rsidR="008C51A6" w:rsidRPr="008B34A4">
        <w:rPr>
          <w:rFonts w:eastAsia="Calibri" w:cstheme="minorHAnsi"/>
          <w:b/>
          <w:bCs/>
          <w:color w:val="002060"/>
          <w:sz w:val="28"/>
          <w:szCs w:val="28"/>
        </w:rPr>
        <w:t xml:space="preserve"> </w:t>
      </w:r>
      <w:r w:rsidR="008C51A6" w:rsidRPr="008B34A4">
        <w:rPr>
          <w:rFonts w:eastAsia="Calibri" w:cstheme="minorHAnsi"/>
          <w:b/>
          <w:bCs/>
          <w:color w:val="002060"/>
          <w:sz w:val="28"/>
          <w:szCs w:val="28"/>
          <w:lang w:val="en-US"/>
        </w:rPr>
        <w:t>INNO</w:t>
      </w:r>
      <w:r w:rsidR="008C51A6" w:rsidRPr="008B34A4">
        <w:rPr>
          <w:rFonts w:eastAsia="Calibri" w:cstheme="minorHAnsi"/>
          <w:b/>
          <w:bCs/>
          <w:color w:val="002060"/>
          <w:sz w:val="28"/>
          <w:szCs w:val="28"/>
        </w:rPr>
        <w:t>-</w:t>
      </w:r>
      <w:r w:rsidR="008C51A6" w:rsidRPr="008B34A4">
        <w:rPr>
          <w:rFonts w:eastAsia="Calibri" w:cstheme="minorHAnsi"/>
          <w:b/>
          <w:bCs/>
          <w:color w:val="002060"/>
          <w:sz w:val="28"/>
          <w:szCs w:val="28"/>
          <w:lang w:val="en-US"/>
        </w:rPr>
        <w:t>EXPO</w:t>
      </w:r>
      <w:r w:rsidR="008C51A6" w:rsidRPr="008B34A4">
        <w:rPr>
          <w:rFonts w:eastAsia="Calibri" w:cstheme="minorHAnsi"/>
          <w:b/>
          <w:bCs/>
          <w:color w:val="002060"/>
          <w:sz w:val="28"/>
          <w:szCs w:val="28"/>
        </w:rPr>
        <w:t xml:space="preserve"> της </w:t>
      </w:r>
      <w:r w:rsidR="008C51A6" w:rsidRPr="008B34A4">
        <w:rPr>
          <w:rFonts w:eastAsia="Calibri" w:cstheme="minorHAnsi"/>
          <w:b/>
          <w:bCs/>
          <w:color w:val="002060"/>
          <w:sz w:val="28"/>
          <w:szCs w:val="28"/>
          <w:lang w:val="en-US"/>
        </w:rPr>
        <w:t>CLIA</w:t>
      </w:r>
      <w:r w:rsidR="008C51A6" w:rsidRPr="008B34A4">
        <w:rPr>
          <w:rFonts w:cstheme="minorHAnsi"/>
          <w:b/>
          <w:bCs/>
          <w:color w:val="002060"/>
          <w:sz w:val="30"/>
          <w:szCs w:val="30"/>
          <w:shd w:val="clear" w:color="auto" w:fill="FFFFFF"/>
        </w:rPr>
        <w:t>.</w:t>
      </w:r>
    </w:p>
    <w:p w14:paraId="60E8E6C3" w14:textId="77777777" w:rsidR="008B34A4" w:rsidRPr="008B34A4" w:rsidRDefault="008B34A4" w:rsidP="008B34A4">
      <w:pPr>
        <w:pStyle w:val="ListParagraph"/>
        <w:rPr>
          <w:rFonts w:eastAsia="Calibri" w:cstheme="minorHAnsi"/>
          <w:b/>
          <w:bCs/>
          <w:color w:val="002060"/>
          <w:sz w:val="28"/>
          <w:szCs w:val="28"/>
        </w:rPr>
      </w:pPr>
    </w:p>
    <w:p w14:paraId="4B6DE764" w14:textId="77777777" w:rsidR="008B34A4" w:rsidRDefault="008B34A4" w:rsidP="008B34A4">
      <w:pPr>
        <w:pStyle w:val="ListParagraph"/>
        <w:numPr>
          <w:ilvl w:val="1"/>
          <w:numId w:val="1"/>
        </w:numPr>
        <w:ind w:right="-1339"/>
        <w:jc w:val="both"/>
        <w:rPr>
          <w:rFonts w:eastAsia="Calibri" w:cstheme="minorHAnsi"/>
          <w:b/>
          <w:bCs/>
          <w:color w:val="002060"/>
          <w:sz w:val="28"/>
          <w:szCs w:val="28"/>
        </w:rPr>
      </w:pPr>
      <w:r w:rsidRPr="008B34A4">
        <w:rPr>
          <w:rFonts w:eastAsia="Calibri" w:cstheme="minorHAnsi"/>
          <w:b/>
          <w:bCs/>
          <w:color w:val="002060"/>
          <w:sz w:val="28"/>
          <w:szCs w:val="28"/>
        </w:rPr>
        <w:t xml:space="preserve">Κατασκευή μακέτας αυτοκόλλητου </w:t>
      </w:r>
      <w:r w:rsidRPr="008B34A4">
        <w:rPr>
          <w:rFonts w:eastAsia="Calibri" w:cstheme="minorHAnsi"/>
          <w:b/>
          <w:bCs/>
          <w:color w:val="002060"/>
          <w:sz w:val="28"/>
          <w:szCs w:val="28"/>
          <w:lang w:val="en-US"/>
        </w:rPr>
        <w:t>banner</w:t>
      </w:r>
      <w:r w:rsidRPr="008B34A4">
        <w:rPr>
          <w:rFonts w:eastAsia="Calibri" w:cstheme="minorHAnsi"/>
          <w:b/>
          <w:bCs/>
          <w:color w:val="002060"/>
          <w:sz w:val="28"/>
          <w:szCs w:val="28"/>
        </w:rPr>
        <w:t xml:space="preserve"> για να τοποθετηθεί στο περίπτερο της έκθεσης </w:t>
      </w:r>
      <w:r w:rsidRPr="008B34A4">
        <w:rPr>
          <w:rFonts w:eastAsia="Calibri" w:cstheme="minorHAnsi"/>
          <w:b/>
          <w:bCs/>
          <w:color w:val="002060"/>
          <w:sz w:val="28"/>
          <w:szCs w:val="28"/>
          <w:lang w:val="en-US"/>
        </w:rPr>
        <w:t>INNO</w:t>
      </w:r>
      <w:r w:rsidRPr="008B34A4">
        <w:rPr>
          <w:rFonts w:eastAsia="Calibri" w:cstheme="minorHAnsi"/>
          <w:b/>
          <w:bCs/>
          <w:color w:val="002060"/>
          <w:sz w:val="28"/>
          <w:szCs w:val="28"/>
        </w:rPr>
        <w:t>-</w:t>
      </w:r>
      <w:r w:rsidRPr="008B34A4">
        <w:rPr>
          <w:rFonts w:eastAsia="Calibri" w:cstheme="minorHAnsi"/>
          <w:b/>
          <w:bCs/>
          <w:color w:val="002060"/>
          <w:sz w:val="28"/>
          <w:szCs w:val="28"/>
          <w:lang w:val="en-US"/>
        </w:rPr>
        <w:t>EXPO</w:t>
      </w:r>
      <w:r w:rsidRPr="008B34A4">
        <w:rPr>
          <w:rFonts w:eastAsia="Calibri" w:cstheme="minorHAnsi"/>
          <w:b/>
          <w:bCs/>
          <w:color w:val="002060"/>
          <w:sz w:val="28"/>
          <w:szCs w:val="28"/>
        </w:rPr>
        <w:t xml:space="preserve"> της </w:t>
      </w:r>
      <w:r w:rsidRPr="008B34A4">
        <w:rPr>
          <w:rFonts w:eastAsia="Calibri" w:cstheme="minorHAnsi"/>
          <w:b/>
          <w:bCs/>
          <w:color w:val="002060"/>
          <w:sz w:val="28"/>
          <w:szCs w:val="28"/>
          <w:lang w:val="en-US"/>
        </w:rPr>
        <w:t>CLIA</w:t>
      </w:r>
      <w:r w:rsidRPr="008B34A4">
        <w:rPr>
          <w:rFonts w:eastAsia="Calibri" w:cstheme="minorHAnsi"/>
          <w:b/>
          <w:bCs/>
          <w:color w:val="002060"/>
          <w:sz w:val="28"/>
          <w:szCs w:val="28"/>
        </w:rPr>
        <w:t>.</w:t>
      </w:r>
    </w:p>
    <w:p w14:paraId="1C68A7E1" w14:textId="77777777" w:rsidR="008B34A4" w:rsidRPr="008B34A4" w:rsidRDefault="008B34A4" w:rsidP="008B34A4">
      <w:pPr>
        <w:pStyle w:val="ListParagraph"/>
        <w:rPr>
          <w:rFonts w:eastAsia="Calibri" w:cstheme="minorHAnsi"/>
          <w:b/>
          <w:bCs/>
          <w:color w:val="002060"/>
          <w:sz w:val="28"/>
          <w:szCs w:val="28"/>
        </w:rPr>
      </w:pPr>
    </w:p>
    <w:p w14:paraId="5252D65F" w14:textId="77777777" w:rsidR="008B34A4" w:rsidRPr="008B34A4" w:rsidRDefault="008B34A4" w:rsidP="008B34A4">
      <w:pPr>
        <w:pStyle w:val="ListParagraph"/>
        <w:numPr>
          <w:ilvl w:val="1"/>
          <w:numId w:val="1"/>
        </w:numPr>
        <w:ind w:right="-1339"/>
        <w:jc w:val="both"/>
        <w:rPr>
          <w:rFonts w:eastAsia="Calibri" w:cstheme="minorHAnsi"/>
          <w:b/>
          <w:bCs/>
          <w:color w:val="002060"/>
          <w:sz w:val="28"/>
          <w:szCs w:val="28"/>
        </w:rPr>
      </w:pPr>
      <w:r w:rsidRPr="008B34A4">
        <w:rPr>
          <w:rFonts w:eastAsia="Times New Roman" w:cstheme="minorHAnsi"/>
          <w:b/>
          <w:bCs/>
          <w:color w:val="002060"/>
          <w:sz w:val="28"/>
          <w:szCs w:val="28"/>
        </w:rPr>
        <w:t>Υποβολή των αντικρούσεων κατά ΔΥΠΑ 15/2/24 στο Πρωτοδικείο Πειραιά.</w:t>
      </w:r>
    </w:p>
    <w:p w14:paraId="02BA29B0" w14:textId="77777777" w:rsidR="008B34A4" w:rsidRPr="008B34A4" w:rsidRDefault="008B34A4" w:rsidP="008B34A4">
      <w:pPr>
        <w:pStyle w:val="ListParagraph"/>
        <w:rPr>
          <w:rFonts w:eastAsia="Calibri" w:cstheme="minorHAnsi"/>
          <w:b/>
          <w:bCs/>
          <w:color w:val="002060"/>
          <w:sz w:val="28"/>
          <w:szCs w:val="28"/>
        </w:rPr>
      </w:pPr>
    </w:p>
    <w:p w14:paraId="788242D2" w14:textId="77777777" w:rsidR="008B34A4" w:rsidRDefault="008B34A4" w:rsidP="008B34A4">
      <w:pPr>
        <w:pStyle w:val="ListParagraph"/>
        <w:numPr>
          <w:ilvl w:val="1"/>
          <w:numId w:val="1"/>
        </w:numPr>
        <w:ind w:right="-1339"/>
        <w:jc w:val="both"/>
        <w:rPr>
          <w:rFonts w:eastAsia="Calibri" w:cstheme="minorHAnsi"/>
          <w:b/>
          <w:bCs/>
          <w:color w:val="002060"/>
          <w:sz w:val="28"/>
          <w:szCs w:val="28"/>
        </w:rPr>
      </w:pPr>
      <w:r w:rsidRPr="008B34A4">
        <w:rPr>
          <w:rFonts w:eastAsia="Calibri" w:cstheme="minorHAnsi"/>
          <w:b/>
          <w:bCs/>
          <w:color w:val="002060"/>
          <w:sz w:val="28"/>
          <w:szCs w:val="28"/>
        </w:rPr>
        <w:t xml:space="preserve">Κείμενο του προέδρου σχετικά με την πορεία των εφοδιασμών στην Ελλάδα καθώς και  τα προβλήματα των εφοδιασμών για το περιοδικό του </w:t>
      </w:r>
      <w:r w:rsidRPr="008B34A4">
        <w:rPr>
          <w:rFonts w:eastAsia="Calibri" w:cstheme="minorHAnsi"/>
          <w:b/>
          <w:bCs/>
          <w:color w:val="002060"/>
          <w:sz w:val="28"/>
          <w:szCs w:val="28"/>
          <w:lang w:val="en-US"/>
        </w:rPr>
        <w:t>ISSA</w:t>
      </w:r>
      <w:r w:rsidRPr="008B34A4">
        <w:rPr>
          <w:rFonts w:eastAsia="Calibri" w:cstheme="minorHAnsi"/>
          <w:b/>
          <w:bCs/>
          <w:color w:val="002060"/>
          <w:sz w:val="28"/>
          <w:szCs w:val="28"/>
        </w:rPr>
        <w:t xml:space="preserve"> </w:t>
      </w:r>
      <w:r w:rsidRPr="008B34A4">
        <w:rPr>
          <w:rFonts w:eastAsia="Calibri" w:cstheme="minorHAnsi"/>
          <w:b/>
          <w:bCs/>
          <w:color w:val="002060"/>
          <w:sz w:val="28"/>
          <w:szCs w:val="28"/>
          <w:lang w:val="en-US"/>
        </w:rPr>
        <w:t>THE</w:t>
      </w:r>
      <w:r w:rsidRPr="008B34A4">
        <w:rPr>
          <w:rFonts w:eastAsia="Calibri" w:cstheme="minorHAnsi"/>
          <w:b/>
          <w:bCs/>
          <w:color w:val="002060"/>
          <w:sz w:val="28"/>
          <w:szCs w:val="28"/>
        </w:rPr>
        <w:t xml:space="preserve"> </w:t>
      </w:r>
      <w:r w:rsidRPr="008B34A4">
        <w:rPr>
          <w:rFonts w:eastAsia="Calibri" w:cstheme="minorHAnsi"/>
          <w:b/>
          <w:bCs/>
          <w:color w:val="002060"/>
          <w:sz w:val="28"/>
          <w:szCs w:val="28"/>
          <w:lang w:val="en-US"/>
        </w:rPr>
        <w:t>SHIP</w:t>
      </w:r>
      <w:r w:rsidRPr="008B34A4">
        <w:rPr>
          <w:rFonts w:eastAsia="Calibri" w:cstheme="minorHAnsi"/>
          <w:b/>
          <w:bCs/>
          <w:color w:val="002060"/>
          <w:sz w:val="28"/>
          <w:szCs w:val="28"/>
        </w:rPr>
        <w:t xml:space="preserve"> </w:t>
      </w:r>
      <w:r w:rsidRPr="008B34A4">
        <w:rPr>
          <w:rFonts w:eastAsia="Calibri" w:cstheme="minorHAnsi"/>
          <w:b/>
          <w:bCs/>
          <w:color w:val="002060"/>
          <w:sz w:val="28"/>
          <w:szCs w:val="28"/>
          <w:lang w:val="en-US"/>
        </w:rPr>
        <w:t>SUPPLIER</w:t>
      </w:r>
      <w:r w:rsidRPr="008B34A4">
        <w:rPr>
          <w:rFonts w:eastAsia="Calibri" w:cstheme="minorHAnsi"/>
          <w:b/>
          <w:bCs/>
          <w:color w:val="002060"/>
          <w:sz w:val="28"/>
          <w:szCs w:val="28"/>
        </w:rPr>
        <w:t xml:space="preserve"> </w:t>
      </w:r>
      <w:r w:rsidRPr="008B34A4">
        <w:rPr>
          <w:rFonts w:eastAsia="Calibri" w:cstheme="minorHAnsi"/>
          <w:b/>
          <w:bCs/>
          <w:color w:val="002060"/>
          <w:sz w:val="28"/>
          <w:szCs w:val="28"/>
          <w:lang w:val="en-US"/>
        </w:rPr>
        <w:t>EDITION</w:t>
      </w:r>
      <w:r w:rsidRPr="008B34A4">
        <w:rPr>
          <w:rFonts w:eastAsia="Calibri" w:cstheme="minorHAnsi"/>
          <w:b/>
          <w:bCs/>
          <w:color w:val="002060"/>
          <w:sz w:val="28"/>
          <w:szCs w:val="28"/>
        </w:rPr>
        <w:t xml:space="preserve"> 100.</w:t>
      </w:r>
    </w:p>
    <w:p w14:paraId="0C0E9AD3" w14:textId="77777777" w:rsidR="008B34A4" w:rsidRPr="008B34A4" w:rsidRDefault="008B34A4" w:rsidP="008B34A4">
      <w:pPr>
        <w:pStyle w:val="ListParagraph"/>
        <w:rPr>
          <w:rFonts w:eastAsia="Calibri" w:cstheme="minorHAnsi"/>
          <w:b/>
          <w:bCs/>
          <w:color w:val="002060"/>
          <w:sz w:val="28"/>
          <w:szCs w:val="28"/>
        </w:rPr>
      </w:pPr>
    </w:p>
    <w:p w14:paraId="191D3449" w14:textId="77777777" w:rsidR="008B34A4" w:rsidRPr="008B34A4" w:rsidRDefault="008B34A4" w:rsidP="008B34A4">
      <w:pPr>
        <w:pStyle w:val="ListParagraph"/>
        <w:numPr>
          <w:ilvl w:val="1"/>
          <w:numId w:val="1"/>
        </w:numPr>
        <w:ind w:right="-1339"/>
        <w:jc w:val="both"/>
        <w:rPr>
          <w:rFonts w:eastAsia="Calibri" w:cstheme="minorHAnsi"/>
          <w:b/>
          <w:bCs/>
          <w:color w:val="002060"/>
          <w:sz w:val="28"/>
          <w:szCs w:val="28"/>
        </w:rPr>
      </w:pPr>
      <w:r w:rsidRPr="008B34A4">
        <w:rPr>
          <w:rFonts w:eastAsia="Calibri" w:cstheme="minorHAnsi"/>
          <w:b/>
          <w:bCs/>
          <w:color w:val="002060"/>
          <w:sz w:val="28"/>
          <w:szCs w:val="28"/>
        </w:rPr>
        <w:t xml:space="preserve">Αποστολή 8/2/24 ανακοίνωσης </w:t>
      </w:r>
      <w:r w:rsidRPr="008B34A4">
        <w:rPr>
          <w:rFonts w:ascii="Times New Roman" w:hAnsi="Times New Roman" w:cs="Times New Roman"/>
          <w:b/>
          <w:bCs/>
          <w:color w:val="002060"/>
          <w:sz w:val="28"/>
          <w:szCs w:val="28"/>
        </w:rPr>
        <w:t>της Επιτροπής προς το Ευρωπαϊκό Κοινοβούλιο και το Συμβούλιο σχετικά με τον οδικό χάρτη για την καταπολέμηση του εμπορίου ναρκωτικών και του οργανωμένου εγκλήματος στην Ε.Ε. στα ελληνικά και στα αγγλικά.</w:t>
      </w:r>
    </w:p>
    <w:p w14:paraId="6BDA3262" w14:textId="77777777" w:rsidR="008B34A4" w:rsidRPr="008B34A4" w:rsidRDefault="008B34A4" w:rsidP="008B34A4">
      <w:pPr>
        <w:pStyle w:val="ListParagraph"/>
        <w:rPr>
          <w:rFonts w:eastAsia="Calibri" w:cstheme="minorHAnsi"/>
          <w:b/>
          <w:bCs/>
          <w:color w:val="002060"/>
          <w:sz w:val="28"/>
          <w:szCs w:val="28"/>
        </w:rPr>
      </w:pPr>
    </w:p>
    <w:p w14:paraId="106B8AEC" w14:textId="77777777" w:rsidR="008B34A4" w:rsidRDefault="008B34A4" w:rsidP="008B34A4">
      <w:pPr>
        <w:pStyle w:val="ListParagraph"/>
        <w:numPr>
          <w:ilvl w:val="1"/>
          <w:numId w:val="1"/>
        </w:numPr>
        <w:ind w:right="-1339"/>
        <w:jc w:val="both"/>
        <w:rPr>
          <w:rFonts w:eastAsia="Calibri" w:cstheme="minorHAnsi"/>
          <w:b/>
          <w:bCs/>
          <w:color w:val="002060"/>
          <w:sz w:val="28"/>
          <w:szCs w:val="28"/>
        </w:rPr>
      </w:pPr>
      <w:r w:rsidRPr="008B34A4">
        <w:rPr>
          <w:rFonts w:eastAsia="Calibri" w:cstheme="minorHAnsi"/>
          <w:b/>
          <w:bCs/>
          <w:color w:val="002060"/>
          <w:sz w:val="28"/>
          <w:szCs w:val="28"/>
        </w:rPr>
        <w:t xml:space="preserve">Δημοσίευμα: Εκτός Ευρωπαϊκής Συμμαχίας Λιμένων λόγω </w:t>
      </w:r>
      <w:r w:rsidRPr="008B34A4">
        <w:rPr>
          <w:rFonts w:eastAsia="Calibri" w:cstheme="minorHAnsi"/>
          <w:b/>
          <w:bCs/>
          <w:color w:val="002060"/>
          <w:sz w:val="28"/>
          <w:szCs w:val="28"/>
          <w:lang w:val="en-US"/>
        </w:rPr>
        <w:t>COSCO</w:t>
      </w:r>
      <w:r w:rsidRPr="008B34A4">
        <w:rPr>
          <w:rFonts w:eastAsia="Calibri" w:cstheme="minorHAnsi"/>
          <w:b/>
          <w:bCs/>
          <w:color w:val="002060"/>
          <w:sz w:val="28"/>
          <w:szCs w:val="28"/>
        </w:rPr>
        <w:t>.</w:t>
      </w:r>
    </w:p>
    <w:p w14:paraId="61F6860E" w14:textId="77777777" w:rsidR="008B34A4" w:rsidRPr="008B34A4" w:rsidRDefault="008B34A4" w:rsidP="008B34A4">
      <w:pPr>
        <w:pStyle w:val="ListParagraph"/>
        <w:rPr>
          <w:rFonts w:eastAsia="Calibri" w:cstheme="minorHAnsi"/>
          <w:b/>
          <w:bCs/>
          <w:color w:val="002060"/>
          <w:sz w:val="28"/>
          <w:szCs w:val="28"/>
        </w:rPr>
      </w:pPr>
    </w:p>
    <w:p w14:paraId="08BD2E45" w14:textId="77777777" w:rsidR="008B34A4" w:rsidRDefault="008B34A4" w:rsidP="008B34A4">
      <w:pPr>
        <w:pStyle w:val="ListParagraph"/>
        <w:numPr>
          <w:ilvl w:val="1"/>
          <w:numId w:val="1"/>
        </w:numPr>
        <w:ind w:right="-1339"/>
        <w:jc w:val="both"/>
        <w:rPr>
          <w:rFonts w:eastAsia="Calibri" w:cstheme="minorHAnsi"/>
          <w:b/>
          <w:bCs/>
          <w:color w:val="002060"/>
          <w:sz w:val="28"/>
          <w:szCs w:val="28"/>
        </w:rPr>
      </w:pPr>
      <w:r w:rsidRPr="008B34A4">
        <w:rPr>
          <w:rFonts w:eastAsia="Calibri" w:cstheme="minorHAnsi"/>
          <w:b/>
          <w:bCs/>
          <w:color w:val="002060"/>
          <w:sz w:val="28"/>
          <w:szCs w:val="28"/>
        </w:rPr>
        <w:t xml:space="preserve">Δημοσίευμα </w:t>
      </w:r>
      <w:r w:rsidRPr="008B34A4">
        <w:rPr>
          <w:rFonts w:eastAsia="Calibri" w:cstheme="minorHAnsi"/>
          <w:b/>
          <w:bCs/>
          <w:color w:val="002060"/>
          <w:sz w:val="28"/>
          <w:szCs w:val="28"/>
          <w:lang w:val="en-US"/>
        </w:rPr>
        <w:t>Ocean</w:t>
      </w:r>
      <w:r w:rsidRPr="008B34A4">
        <w:rPr>
          <w:rFonts w:eastAsia="Calibri" w:cstheme="minorHAnsi"/>
          <w:b/>
          <w:bCs/>
          <w:color w:val="002060"/>
          <w:sz w:val="28"/>
          <w:szCs w:val="28"/>
        </w:rPr>
        <w:t xml:space="preserve">: Τελωνειακή Μεταρρύθμιση: ο </w:t>
      </w:r>
      <w:r w:rsidRPr="008B34A4">
        <w:rPr>
          <w:rFonts w:eastAsia="Calibri" w:cstheme="minorHAnsi"/>
          <w:b/>
          <w:bCs/>
          <w:color w:val="002060"/>
          <w:sz w:val="28"/>
          <w:szCs w:val="28"/>
          <w:lang w:val="en-US"/>
        </w:rPr>
        <w:t>ESPO</w:t>
      </w:r>
      <w:r w:rsidRPr="008B34A4">
        <w:rPr>
          <w:rFonts w:eastAsia="Calibri" w:cstheme="minorHAnsi"/>
          <w:b/>
          <w:bCs/>
          <w:color w:val="002060"/>
          <w:sz w:val="28"/>
          <w:szCs w:val="28"/>
        </w:rPr>
        <w:t xml:space="preserve"> χαιρετίζει τη στήριξη του κοινοβουλίου για την αποκατάσταση της περιόδου προσωρινής αποθήκευσης 90 ημερών.</w:t>
      </w:r>
    </w:p>
    <w:p w14:paraId="736D2A9A" w14:textId="77777777" w:rsidR="008B34A4" w:rsidRPr="008B34A4" w:rsidRDefault="008B34A4" w:rsidP="008B34A4">
      <w:pPr>
        <w:pStyle w:val="ListParagraph"/>
        <w:rPr>
          <w:rFonts w:eastAsia="Calibri" w:cstheme="minorHAnsi"/>
          <w:b/>
          <w:bCs/>
          <w:color w:val="002060"/>
          <w:sz w:val="28"/>
          <w:szCs w:val="28"/>
        </w:rPr>
      </w:pPr>
    </w:p>
    <w:p w14:paraId="5CA4B8D3" w14:textId="77777777" w:rsidR="008B34A4" w:rsidRDefault="008B34A4" w:rsidP="008B34A4">
      <w:pPr>
        <w:pStyle w:val="ListParagraph"/>
        <w:numPr>
          <w:ilvl w:val="1"/>
          <w:numId w:val="1"/>
        </w:numPr>
        <w:ind w:right="-1339"/>
        <w:jc w:val="both"/>
        <w:rPr>
          <w:rFonts w:eastAsia="Calibri" w:cstheme="minorHAnsi"/>
          <w:b/>
          <w:bCs/>
          <w:color w:val="002060"/>
          <w:sz w:val="28"/>
          <w:szCs w:val="28"/>
        </w:rPr>
      </w:pPr>
      <w:r w:rsidRPr="008B34A4">
        <w:rPr>
          <w:rFonts w:eastAsia="Calibri" w:cstheme="minorHAnsi"/>
          <w:b/>
          <w:bCs/>
          <w:color w:val="002060"/>
          <w:sz w:val="28"/>
          <w:szCs w:val="28"/>
          <w:lang w:val="en-US"/>
        </w:rPr>
        <w:t>Newsletter</w:t>
      </w:r>
      <w:r w:rsidRPr="008B34A4">
        <w:rPr>
          <w:rFonts w:eastAsia="Calibri" w:cstheme="minorHAnsi"/>
          <w:b/>
          <w:bCs/>
          <w:color w:val="002060"/>
          <w:sz w:val="28"/>
          <w:szCs w:val="28"/>
        </w:rPr>
        <w:t xml:space="preserve"> του </w:t>
      </w:r>
      <w:r w:rsidRPr="008B34A4">
        <w:rPr>
          <w:rFonts w:eastAsia="Calibri" w:cstheme="minorHAnsi"/>
          <w:b/>
          <w:bCs/>
          <w:color w:val="002060"/>
          <w:sz w:val="28"/>
          <w:szCs w:val="28"/>
          <w:lang w:val="en-US"/>
        </w:rPr>
        <w:t>OCEAN</w:t>
      </w:r>
      <w:r w:rsidRPr="008B34A4">
        <w:rPr>
          <w:rFonts w:eastAsia="Calibri" w:cstheme="minorHAnsi"/>
          <w:b/>
          <w:bCs/>
          <w:color w:val="002060"/>
          <w:sz w:val="28"/>
          <w:szCs w:val="28"/>
        </w:rPr>
        <w:t xml:space="preserve"> για το Γενάρη του 2024.</w:t>
      </w:r>
    </w:p>
    <w:p w14:paraId="4E42D568" w14:textId="77777777" w:rsidR="008B34A4" w:rsidRPr="008B34A4" w:rsidRDefault="008B34A4" w:rsidP="008B34A4">
      <w:pPr>
        <w:pStyle w:val="ListParagraph"/>
        <w:rPr>
          <w:rFonts w:eastAsia="Calibri" w:cstheme="minorHAnsi"/>
          <w:b/>
          <w:bCs/>
          <w:color w:val="002060"/>
          <w:sz w:val="28"/>
          <w:szCs w:val="28"/>
        </w:rPr>
      </w:pPr>
    </w:p>
    <w:p w14:paraId="35B6BE46" w14:textId="77777777" w:rsidR="008B34A4" w:rsidRPr="008B34A4" w:rsidRDefault="008B34A4" w:rsidP="008B34A4">
      <w:pPr>
        <w:pStyle w:val="ListParagraph"/>
        <w:numPr>
          <w:ilvl w:val="1"/>
          <w:numId w:val="1"/>
        </w:numPr>
        <w:ind w:right="-1339"/>
        <w:jc w:val="both"/>
        <w:rPr>
          <w:rFonts w:eastAsia="Calibri" w:cstheme="minorHAnsi"/>
          <w:b/>
          <w:bCs/>
          <w:color w:val="002060"/>
          <w:sz w:val="28"/>
          <w:szCs w:val="28"/>
        </w:rPr>
      </w:pPr>
      <w:r w:rsidRPr="008B34A4">
        <w:rPr>
          <w:rFonts w:eastAsia="Calibri" w:cstheme="minorHAnsi"/>
          <w:b/>
          <w:bCs/>
          <w:color w:val="002060"/>
          <w:sz w:val="28"/>
          <w:szCs w:val="28"/>
        </w:rPr>
        <w:t>Αποστολή 4 ερωτημάτων 20/2/24 μέσω ΕΒΕΠ στην Ανεξάρτητη Αρχή Επιθεώρησης Εργασίας σχετικά:</w:t>
      </w:r>
    </w:p>
    <w:p w14:paraId="3EAE516E" w14:textId="77777777" w:rsidR="008B34A4" w:rsidRPr="008B34A4" w:rsidRDefault="008B34A4" w:rsidP="008B34A4">
      <w:pPr>
        <w:pStyle w:val="ListParagraph"/>
        <w:numPr>
          <w:ilvl w:val="0"/>
          <w:numId w:val="24"/>
        </w:numPr>
        <w:ind w:right="-1339"/>
        <w:jc w:val="both"/>
        <w:rPr>
          <w:rFonts w:eastAsia="Calibri" w:cstheme="minorHAnsi"/>
          <w:b/>
          <w:bCs/>
          <w:color w:val="002060"/>
          <w:sz w:val="28"/>
          <w:szCs w:val="28"/>
        </w:rPr>
      </w:pPr>
      <w:r w:rsidRPr="008B34A4">
        <w:rPr>
          <w:rFonts w:eastAsia="Calibri" w:cstheme="minorHAnsi"/>
          <w:b/>
          <w:bCs/>
          <w:color w:val="002060"/>
          <w:sz w:val="28"/>
          <w:szCs w:val="28"/>
        </w:rPr>
        <w:t>Με την κάρτα εργασίας όταν το ωράριο του εργαζομένου είναι διακεκομμένο</w:t>
      </w:r>
    </w:p>
    <w:p w14:paraId="4076C62C" w14:textId="77777777" w:rsidR="008B34A4" w:rsidRPr="008B34A4" w:rsidRDefault="008B34A4" w:rsidP="008B34A4">
      <w:pPr>
        <w:pStyle w:val="ListParagraph"/>
        <w:numPr>
          <w:ilvl w:val="0"/>
          <w:numId w:val="24"/>
        </w:numPr>
        <w:ind w:right="-1339"/>
        <w:jc w:val="both"/>
        <w:rPr>
          <w:rFonts w:eastAsia="Calibri" w:cstheme="minorHAnsi"/>
          <w:b/>
          <w:bCs/>
          <w:color w:val="002060"/>
          <w:sz w:val="28"/>
          <w:szCs w:val="28"/>
        </w:rPr>
      </w:pPr>
      <w:r w:rsidRPr="008B34A4">
        <w:rPr>
          <w:rFonts w:eastAsia="Calibri" w:cstheme="minorHAnsi"/>
          <w:b/>
          <w:bCs/>
          <w:color w:val="002060"/>
          <w:sz w:val="28"/>
          <w:szCs w:val="28"/>
        </w:rPr>
        <w:t>Με τις προϋποθέσεις ώστε να χαρακτηριστεί ένας εργαζόμενος ότι κατέχει θέση &lt;&lt;ευθύνης&gt;&gt;</w:t>
      </w:r>
    </w:p>
    <w:p w14:paraId="279D5E54" w14:textId="77777777" w:rsidR="008B34A4" w:rsidRPr="008B34A4" w:rsidRDefault="008B34A4" w:rsidP="008B34A4">
      <w:pPr>
        <w:pStyle w:val="ListParagraph"/>
        <w:numPr>
          <w:ilvl w:val="0"/>
          <w:numId w:val="24"/>
        </w:numPr>
        <w:ind w:right="-1339"/>
        <w:jc w:val="both"/>
        <w:rPr>
          <w:rFonts w:eastAsia="Calibri" w:cstheme="minorHAnsi"/>
          <w:b/>
          <w:bCs/>
          <w:color w:val="002060"/>
          <w:sz w:val="28"/>
          <w:szCs w:val="28"/>
        </w:rPr>
      </w:pPr>
      <w:r w:rsidRPr="008B34A4">
        <w:rPr>
          <w:rFonts w:eastAsia="Calibri" w:cstheme="minorHAnsi"/>
          <w:b/>
          <w:bCs/>
          <w:color w:val="002060"/>
          <w:sz w:val="28"/>
          <w:szCs w:val="28"/>
        </w:rPr>
        <w:t xml:space="preserve">με το βιβλίο δρομολογίων και </w:t>
      </w:r>
    </w:p>
    <w:p w14:paraId="5B3875E9" w14:textId="77777777" w:rsidR="008B34A4" w:rsidRDefault="008B34A4" w:rsidP="008B34A4">
      <w:pPr>
        <w:pStyle w:val="ListParagraph"/>
        <w:numPr>
          <w:ilvl w:val="0"/>
          <w:numId w:val="24"/>
        </w:numPr>
        <w:ind w:right="-1339"/>
        <w:jc w:val="both"/>
        <w:rPr>
          <w:rFonts w:eastAsia="Calibri" w:cstheme="minorHAnsi"/>
          <w:b/>
          <w:bCs/>
          <w:color w:val="002060"/>
          <w:sz w:val="28"/>
          <w:szCs w:val="28"/>
        </w:rPr>
      </w:pPr>
      <w:r w:rsidRPr="008B34A4">
        <w:rPr>
          <w:rFonts w:eastAsia="Calibri" w:cstheme="minorHAnsi"/>
          <w:b/>
          <w:bCs/>
          <w:color w:val="002060"/>
          <w:sz w:val="28"/>
          <w:szCs w:val="28"/>
        </w:rPr>
        <w:t>τα μέτρα πρόληψης βίας και παρενοχλήσεις.</w:t>
      </w:r>
    </w:p>
    <w:p w14:paraId="2065A34F" w14:textId="77777777" w:rsidR="008B34A4" w:rsidRDefault="008B34A4" w:rsidP="008B34A4">
      <w:pPr>
        <w:pStyle w:val="ListParagraph"/>
        <w:ind w:left="1509" w:right="-1339"/>
        <w:jc w:val="both"/>
        <w:rPr>
          <w:rFonts w:eastAsia="Calibri" w:cstheme="minorHAnsi"/>
          <w:b/>
          <w:bCs/>
          <w:color w:val="002060"/>
          <w:sz w:val="28"/>
          <w:szCs w:val="28"/>
        </w:rPr>
      </w:pPr>
    </w:p>
    <w:p w14:paraId="2C0FAEAB" w14:textId="77777777" w:rsidR="008B34A4" w:rsidRDefault="008B34A4" w:rsidP="008B34A4">
      <w:pPr>
        <w:pStyle w:val="ListParagraph"/>
        <w:numPr>
          <w:ilvl w:val="1"/>
          <w:numId w:val="1"/>
        </w:numPr>
        <w:ind w:right="-1339"/>
        <w:rPr>
          <w:rFonts w:cstheme="minorHAnsi"/>
          <w:b/>
          <w:bCs/>
          <w:color w:val="002060"/>
          <w:sz w:val="30"/>
          <w:szCs w:val="30"/>
          <w:shd w:val="clear" w:color="auto" w:fill="FFFFFF"/>
        </w:rPr>
      </w:pPr>
      <w:r w:rsidRPr="008B34A4">
        <w:rPr>
          <w:rFonts w:cstheme="minorHAnsi"/>
          <w:b/>
          <w:bCs/>
          <w:color w:val="002060"/>
          <w:sz w:val="30"/>
          <w:szCs w:val="30"/>
          <w:shd w:val="clear" w:color="auto" w:fill="FFFFFF"/>
        </w:rPr>
        <w:t xml:space="preserve">Ενημέρωση για το </w:t>
      </w:r>
      <w:r w:rsidRPr="008B34A4">
        <w:rPr>
          <w:rFonts w:cstheme="minorHAnsi"/>
          <w:b/>
          <w:bCs/>
          <w:color w:val="002060"/>
          <w:sz w:val="30"/>
          <w:szCs w:val="30"/>
          <w:shd w:val="clear" w:color="auto" w:fill="FFFFFF"/>
          <w:lang w:val="en-US"/>
        </w:rPr>
        <w:t>Yacht</w:t>
      </w:r>
      <w:r w:rsidRPr="008B34A4">
        <w:rPr>
          <w:rFonts w:cstheme="minorHAnsi"/>
          <w:b/>
          <w:bCs/>
          <w:color w:val="002060"/>
          <w:sz w:val="30"/>
          <w:szCs w:val="30"/>
          <w:shd w:val="clear" w:color="auto" w:fill="FFFFFF"/>
        </w:rPr>
        <w:t xml:space="preserve"> </w:t>
      </w:r>
      <w:r w:rsidRPr="008B34A4">
        <w:rPr>
          <w:rFonts w:cstheme="minorHAnsi"/>
          <w:b/>
          <w:bCs/>
          <w:color w:val="002060"/>
          <w:sz w:val="30"/>
          <w:szCs w:val="30"/>
          <w:shd w:val="clear" w:color="auto" w:fill="FFFFFF"/>
          <w:lang w:val="en-US"/>
        </w:rPr>
        <w:t>Show</w:t>
      </w:r>
      <w:r w:rsidRPr="008B34A4">
        <w:rPr>
          <w:rFonts w:cstheme="minorHAnsi"/>
          <w:b/>
          <w:bCs/>
          <w:color w:val="002060"/>
          <w:sz w:val="30"/>
          <w:szCs w:val="30"/>
          <w:shd w:val="clear" w:color="auto" w:fill="FFFFFF"/>
        </w:rPr>
        <w:t xml:space="preserve"> που θα διεξαχθεί στον Πόρο στις 25/4/24.</w:t>
      </w:r>
    </w:p>
    <w:p w14:paraId="4DC5FCD6" w14:textId="77777777" w:rsidR="008C51A6" w:rsidRPr="008C51A6" w:rsidRDefault="008C51A6" w:rsidP="008C51A6">
      <w:pPr>
        <w:pStyle w:val="ListParagraph"/>
        <w:rPr>
          <w:rFonts w:cstheme="minorHAnsi"/>
          <w:b/>
          <w:bCs/>
          <w:color w:val="002060"/>
          <w:sz w:val="30"/>
          <w:szCs w:val="30"/>
          <w:shd w:val="clear" w:color="auto" w:fill="FFFFFF"/>
        </w:rPr>
      </w:pPr>
    </w:p>
    <w:p w14:paraId="28D96538" w14:textId="77777777" w:rsidR="008B34A4" w:rsidRDefault="008B34A4" w:rsidP="00932502">
      <w:pPr>
        <w:pStyle w:val="ListParagraph"/>
        <w:numPr>
          <w:ilvl w:val="1"/>
          <w:numId w:val="1"/>
        </w:numPr>
        <w:ind w:right="-1339"/>
        <w:jc w:val="both"/>
        <w:rPr>
          <w:rFonts w:cstheme="minorHAnsi"/>
          <w:b/>
          <w:bCs/>
          <w:color w:val="002060"/>
          <w:sz w:val="30"/>
          <w:szCs w:val="30"/>
          <w:shd w:val="clear" w:color="auto" w:fill="FFFFFF"/>
        </w:rPr>
      </w:pPr>
      <w:r w:rsidRPr="008B34A4">
        <w:rPr>
          <w:rFonts w:cstheme="minorHAnsi"/>
          <w:b/>
          <w:bCs/>
          <w:color w:val="002060"/>
          <w:sz w:val="30"/>
          <w:szCs w:val="30"/>
          <w:shd w:val="clear" w:color="auto" w:fill="FFFFFF"/>
        </w:rPr>
        <w:t>Αποστολή υπόμνησης στην Δ/</w:t>
      </w:r>
      <w:proofErr w:type="spellStart"/>
      <w:r w:rsidRPr="008B34A4">
        <w:rPr>
          <w:rFonts w:cstheme="minorHAnsi"/>
          <w:b/>
          <w:bCs/>
          <w:color w:val="002060"/>
          <w:sz w:val="30"/>
          <w:szCs w:val="30"/>
          <w:shd w:val="clear" w:color="auto" w:fill="FFFFFF"/>
        </w:rPr>
        <w:t>νση</w:t>
      </w:r>
      <w:proofErr w:type="spellEnd"/>
      <w:r w:rsidRPr="008B34A4">
        <w:rPr>
          <w:rFonts w:cstheme="minorHAnsi"/>
          <w:b/>
          <w:bCs/>
          <w:color w:val="002060"/>
          <w:sz w:val="30"/>
          <w:szCs w:val="30"/>
          <w:shd w:val="clear" w:color="auto" w:fill="FFFFFF"/>
        </w:rPr>
        <w:t xml:space="preserve"> Άμεσης Φορολογίας με αρ.πρωτ.1297/23-2-24 σχετικά με την τιμολόγηση αγαθών από εφοδιαστές προς οικονομικούς φορείς που εκμεταλλεύονται μέρος του πλοίου.</w:t>
      </w:r>
    </w:p>
    <w:p w14:paraId="23210B4D" w14:textId="77777777" w:rsidR="008B34A4" w:rsidRPr="008B34A4" w:rsidRDefault="008B34A4" w:rsidP="008B34A4">
      <w:pPr>
        <w:pStyle w:val="ListParagraph"/>
        <w:rPr>
          <w:rFonts w:cstheme="minorHAnsi"/>
          <w:b/>
          <w:bCs/>
          <w:color w:val="002060"/>
          <w:sz w:val="30"/>
          <w:szCs w:val="30"/>
          <w:shd w:val="clear" w:color="auto" w:fill="FFFFFF"/>
        </w:rPr>
      </w:pPr>
    </w:p>
    <w:p w14:paraId="370CD0EA" w14:textId="77777777" w:rsidR="008B34A4" w:rsidRDefault="008B34A4" w:rsidP="00932502">
      <w:pPr>
        <w:pStyle w:val="ListParagraph"/>
        <w:numPr>
          <w:ilvl w:val="1"/>
          <w:numId w:val="1"/>
        </w:numPr>
        <w:ind w:right="-1339"/>
        <w:jc w:val="both"/>
        <w:rPr>
          <w:rFonts w:cstheme="minorHAnsi"/>
          <w:b/>
          <w:bCs/>
          <w:color w:val="002060"/>
          <w:sz w:val="30"/>
          <w:szCs w:val="30"/>
          <w:shd w:val="clear" w:color="auto" w:fill="FFFFFF"/>
        </w:rPr>
      </w:pPr>
      <w:r w:rsidRPr="008B34A4">
        <w:rPr>
          <w:rFonts w:cstheme="minorHAnsi"/>
          <w:b/>
          <w:bCs/>
          <w:color w:val="002060"/>
          <w:sz w:val="30"/>
          <w:szCs w:val="30"/>
          <w:shd w:val="clear" w:color="auto" w:fill="FFFFFF"/>
        </w:rPr>
        <w:t xml:space="preserve">Αποστολή επιστολής προς ΔΔΘΕΚΑ με αρ.πρωτ.1298/23-2-24 για να δοθούν διευκρινίσεις για ατελή εφοδιασμό με </w:t>
      </w:r>
      <w:proofErr w:type="spellStart"/>
      <w:r w:rsidRPr="008B34A4">
        <w:rPr>
          <w:rFonts w:cstheme="minorHAnsi"/>
          <w:b/>
          <w:bCs/>
          <w:color w:val="002060"/>
          <w:sz w:val="30"/>
          <w:szCs w:val="30"/>
          <w:shd w:val="clear" w:color="auto" w:fill="FFFFFF"/>
        </w:rPr>
        <w:t>τροφοεφόδια</w:t>
      </w:r>
      <w:proofErr w:type="spellEnd"/>
      <w:r w:rsidRPr="008B34A4">
        <w:rPr>
          <w:rFonts w:cstheme="minorHAnsi"/>
          <w:b/>
          <w:bCs/>
          <w:color w:val="002060"/>
          <w:sz w:val="30"/>
          <w:szCs w:val="30"/>
          <w:shd w:val="clear" w:color="auto" w:fill="FFFFFF"/>
        </w:rPr>
        <w:t xml:space="preserve"> σε αλιευτικά πλοία.</w:t>
      </w:r>
    </w:p>
    <w:p w14:paraId="1A852BBA" w14:textId="77777777" w:rsidR="008B34A4" w:rsidRPr="008B34A4" w:rsidRDefault="008B34A4" w:rsidP="008B34A4">
      <w:pPr>
        <w:pStyle w:val="ListParagraph"/>
        <w:rPr>
          <w:rFonts w:cstheme="minorHAnsi"/>
          <w:b/>
          <w:bCs/>
          <w:color w:val="002060"/>
          <w:sz w:val="30"/>
          <w:szCs w:val="30"/>
          <w:shd w:val="clear" w:color="auto" w:fill="FFFFFF"/>
        </w:rPr>
      </w:pPr>
    </w:p>
    <w:p w14:paraId="01B763FF" w14:textId="37C0F955" w:rsidR="008B34A4" w:rsidRDefault="008B34A4" w:rsidP="00932502">
      <w:pPr>
        <w:pStyle w:val="ListParagraph"/>
        <w:numPr>
          <w:ilvl w:val="1"/>
          <w:numId w:val="1"/>
        </w:numPr>
        <w:ind w:right="-1339"/>
        <w:jc w:val="both"/>
        <w:rPr>
          <w:rFonts w:cstheme="minorHAnsi"/>
          <w:b/>
          <w:bCs/>
          <w:color w:val="002060"/>
          <w:sz w:val="30"/>
          <w:szCs w:val="30"/>
          <w:shd w:val="clear" w:color="auto" w:fill="FFFFFF"/>
        </w:rPr>
      </w:pPr>
      <w:r w:rsidRPr="008B34A4">
        <w:rPr>
          <w:rFonts w:cstheme="minorHAnsi"/>
          <w:b/>
          <w:bCs/>
          <w:color w:val="002060"/>
          <w:sz w:val="30"/>
          <w:szCs w:val="30"/>
          <w:shd w:val="clear" w:color="auto" w:fill="FFFFFF"/>
        </w:rPr>
        <w:t xml:space="preserve">Αποστολή στις 26/2/24 </w:t>
      </w:r>
      <w:r w:rsidRPr="008B34A4">
        <w:rPr>
          <w:rFonts w:cstheme="minorHAnsi"/>
          <w:b/>
          <w:bCs/>
          <w:color w:val="002060"/>
          <w:sz w:val="30"/>
          <w:szCs w:val="30"/>
          <w:shd w:val="clear" w:color="auto" w:fill="FFFFFF"/>
          <w:lang w:val="en-US"/>
        </w:rPr>
        <w:t>email</w:t>
      </w:r>
      <w:r w:rsidRPr="008B34A4">
        <w:rPr>
          <w:rFonts w:cstheme="minorHAnsi"/>
          <w:b/>
          <w:bCs/>
          <w:color w:val="002060"/>
          <w:sz w:val="30"/>
          <w:szCs w:val="30"/>
          <w:shd w:val="clear" w:color="auto" w:fill="FFFFFF"/>
        </w:rPr>
        <w:t xml:space="preserve"> στο Ναυτικό Επιμελητήριο Ελλάδος με τα 8 χρόνια προβλήματα του κλάδου για να συζητηθούν στην συνάντηση με τον </w:t>
      </w:r>
      <w:proofErr w:type="spellStart"/>
      <w:r w:rsidRPr="008B34A4">
        <w:rPr>
          <w:rFonts w:cstheme="minorHAnsi"/>
          <w:b/>
          <w:bCs/>
          <w:color w:val="002060"/>
          <w:sz w:val="30"/>
          <w:szCs w:val="30"/>
          <w:shd w:val="clear" w:color="auto" w:fill="FFFFFF"/>
        </w:rPr>
        <w:t>Υφ.Οικονομικών</w:t>
      </w:r>
      <w:proofErr w:type="spellEnd"/>
      <w:r w:rsidRPr="008B34A4">
        <w:rPr>
          <w:rFonts w:cstheme="minorHAnsi"/>
          <w:b/>
          <w:bCs/>
          <w:color w:val="002060"/>
          <w:sz w:val="30"/>
          <w:szCs w:val="30"/>
          <w:shd w:val="clear" w:color="auto" w:fill="FFFFFF"/>
        </w:rPr>
        <w:t xml:space="preserve"> </w:t>
      </w:r>
      <w:proofErr w:type="spellStart"/>
      <w:r w:rsidRPr="008B34A4">
        <w:rPr>
          <w:rFonts w:cstheme="minorHAnsi"/>
          <w:b/>
          <w:bCs/>
          <w:color w:val="002060"/>
          <w:sz w:val="30"/>
          <w:szCs w:val="30"/>
          <w:shd w:val="clear" w:color="auto" w:fill="FFFFFF"/>
        </w:rPr>
        <w:t>κο</w:t>
      </w:r>
      <w:proofErr w:type="spellEnd"/>
      <w:r w:rsidRPr="008B34A4">
        <w:rPr>
          <w:rFonts w:cstheme="minorHAnsi"/>
          <w:b/>
          <w:bCs/>
          <w:color w:val="002060"/>
          <w:sz w:val="30"/>
          <w:szCs w:val="30"/>
          <w:shd w:val="clear" w:color="auto" w:fill="FFFFFF"/>
        </w:rPr>
        <w:t xml:space="preserve"> </w:t>
      </w:r>
      <w:proofErr w:type="spellStart"/>
      <w:r w:rsidRPr="008B34A4">
        <w:rPr>
          <w:rFonts w:cstheme="minorHAnsi"/>
          <w:b/>
          <w:bCs/>
          <w:color w:val="002060"/>
          <w:sz w:val="30"/>
          <w:szCs w:val="30"/>
          <w:shd w:val="clear" w:color="auto" w:fill="FFFFFF"/>
        </w:rPr>
        <w:t>Χ.Θεοχάρη</w:t>
      </w:r>
      <w:proofErr w:type="spellEnd"/>
      <w:r w:rsidRPr="008B34A4">
        <w:rPr>
          <w:rFonts w:cstheme="minorHAnsi"/>
          <w:b/>
          <w:bCs/>
          <w:color w:val="002060"/>
          <w:sz w:val="30"/>
          <w:szCs w:val="30"/>
          <w:shd w:val="clear" w:color="auto" w:fill="FFFFFF"/>
        </w:rPr>
        <w:t>.</w:t>
      </w:r>
    </w:p>
    <w:p w14:paraId="2A09D1D9" w14:textId="77777777" w:rsidR="008B34A4" w:rsidRPr="008B34A4" w:rsidRDefault="008B34A4" w:rsidP="008B34A4">
      <w:pPr>
        <w:pStyle w:val="ListParagraph"/>
        <w:rPr>
          <w:rFonts w:cstheme="minorHAnsi"/>
          <w:b/>
          <w:bCs/>
          <w:color w:val="002060"/>
          <w:sz w:val="30"/>
          <w:szCs w:val="30"/>
          <w:shd w:val="clear" w:color="auto" w:fill="FFFFFF"/>
        </w:rPr>
      </w:pPr>
    </w:p>
    <w:p w14:paraId="05E11FAC" w14:textId="77777777" w:rsidR="008B34A4" w:rsidRDefault="008B34A4" w:rsidP="008B34A4">
      <w:pPr>
        <w:pStyle w:val="ListParagraph"/>
        <w:numPr>
          <w:ilvl w:val="1"/>
          <w:numId w:val="1"/>
        </w:numPr>
        <w:ind w:right="-1339"/>
        <w:rPr>
          <w:rFonts w:cstheme="minorHAnsi"/>
          <w:b/>
          <w:bCs/>
          <w:color w:val="002060"/>
          <w:sz w:val="30"/>
          <w:szCs w:val="30"/>
          <w:shd w:val="clear" w:color="auto" w:fill="FFFFFF"/>
        </w:rPr>
      </w:pPr>
      <w:r w:rsidRPr="008B34A4">
        <w:rPr>
          <w:rFonts w:cstheme="minorHAnsi"/>
          <w:b/>
          <w:bCs/>
          <w:color w:val="002060"/>
          <w:sz w:val="30"/>
          <w:szCs w:val="30"/>
          <w:shd w:val="clear" w:color="auto" w:fill="FFFFFF"/>
        </w:rPr>
        <w:t>Σύνταξη Ανασκόπησης έτους 2023.</w:t>
      </w:r>
    </w:p>
    <w:p w14:paraId="5161E1BC" w14:textId="77777777" w:rsidR="008B34A4" w:rsidRDefault="008B34A4" w:rsidP="008B34A4">
      <w:pPr>
        <w:pStyle w:val="ListParagraph"/>
        <w:rPr>
          <w:rFonts w:cstheme="minorHAnsi"/>
          <w:b/>
          <w:bCs/>
          <w:color w:val="002060"/>
          <w:sz w:val="30"/>
          <w:szCs w:val="30"/>
          <w:shd w:val="clear" w:color="auto" w:fill="FFFFFF"/>
        </w:rPr>
      </w:pPr>
    </w:p>
    <w:p w14:paraId="21B3D57D" w14:textId="77777777" w:rsidR="006C7730" w:rsidRPr="008B34A4" w:rsidRDefault="006C7730" w:rsidP="008B34A4">
      <w:pPr>
        <w:pStyle w:val="ListParagraph"/>
        <w:rPr>
          <w:rFonts w:cstheme="minorHAnsi"/>
          <w:b/>
          <w:bCs/>
          <w:color w:val="002060"/>
          <w:sz w:val="30"/>
          <w:szCs w:val="30"/>
          <w:shd w:val="clear" w:color="auto" w:fill="FFFFFF"/>
        </w:rPr>
      </w:pPr>
    </w:p>
    <w:p w14:paraId="6FF2CF3F" w14:textId="77777777" w:rsidR="000C4995" w:rsidRDefault="000C4995" w:rsidP="000C4995">
      <w:pPr>
        <w:pStyle w:val="ListParagraph"/>
        <w:ind w:left="1080" w:right="-1339"/>
        <w:jc w:val="both"/>
        <w:rPr>
          <w:rFonts w:ascii="Times New Roman" w:eastAsia="Calibri" w:hAnsi="Times New Roman" w:cs="Times New Roman"/>
          <w:b/>
          <w:bCs/>
          <w:color w:val="000000"/>
          <w:sz w:val="28"/>
          <w:szCs w:val="28"/>
        </w:rPr>
      </w:pPr>
    </w:p>
    <w:p w14:paraId="43642240" w14:textId="77777777" w:rsidR="008B34A4" w:rsidRDefault="008B34A4" w:rsidP="000C4995">
      <w:pPr>
        <w:pStyle w:val="ListParagraph"/>
        <w:ind w:left="1080" w:right="-1339"/>
        <w:jc w:val="both"/>
        <w:rPr>
          <w:rFonts w:ascii="Times New Roman" w:eastAsia="Calibri" w:hAnsi="Times New Roman" w:cs="Times New Roman"/>
          <w:b/>
          <w:bCs/>
          <w:color w:val="000000"/>
          <w:sz w:val="28"/>
          <w:szCs w:val="28"/>
        </w:rPr>
      </w:pPr>
    </w:p>
    <w:p w14:paraId="7A79DCB7" w14:textId="77777777" w:rsidR="008B34A4" w:rsidRDefault="008B34A4" w:rsidP="000C4995">
      <w:pPr>
        <w:pStyle w:val="ListParagraph"/>
        <w:ind w:left="1080" w:right="-1339"/>
        <w:jc w:val="both"/>
        <w:rPr>
          <w:rFonts w:ascii="Times New Roman" w:eastAsia="Calibri" w:hAnsi="Times New Roman" w:cs="Times New Roman"/>
          <w:b/>
          <w:bCs/>
          <w:color w:val="000000"/>
          <w:sz w:val="28"/>
          <w:szCs w:val="28"/>
        </w:rPr>
      </w:pPr>
    </w:p>
    <w:tbl>
      <w:tblPr>
        <w:tblStyle w:val="TableGrid"/>
        <w:tblW w:w="10774" w:type="dxa"/>
        <w:tblInd w:w="-1281" w:type="dxa"/>
        <w:tblLook w:val="04A0" w:firstRow="1" w:lastRow="0" w:firstColumn="1" w:lastColumn="0" w:noHBand="0" w:noVBand="1"/>
      </w:tblPr>
      <w:tblGrid>
        <w:gridCol w:w="10774"/>
      </w:tblGrid>
      <w:tr w:rsidR="0019702B" w:rsidRPr="007B2718" w14:paraId="017D15BC" w14:textId="77777777" w:rsidTr="007D592E">
        <w:tc>
          <w:tcPr>
            <w:tcW w:w="10774" w:type="dxa"/>
            <w:shd w:val="clear" w:color="auto" w:fill="A5C9EB" w:themeFill="text2" w:themeFillTint="40"/>
          </w:tcPr>
          <w:p w14:paraId="22325F41" w14:textId="77777777" w:rsidR="00C13F23" w:rsidRPr="007B2718" w:rsidRDefault="00C13F23" w:rsidP="009607B0">
            <w:pPr>
              <w:pStyle w:val="ListParagraph"/>
              <w:numPr>
                <w:ilvl w:val="0"/>
                <w:numId w:val="1"/>
              </w:numPr>
              <w:rPr>
                <w:rFonts w:ascii="Times New Roman" w:eastAsia="Calibri" w:hAnsi="Times New Roman" w:cs="Times New Roman"/>
                <w:b/>
                <w:bCs/>
                <w:color w:val="002060"/>
                <w:sz w:val="32"/>
                <w:szCs w:val="32"/>
              </w:rPr>
            </w:pPr>
            <w:r w:rsidRPr="007B2718">
              <w:rPr>
                <w:rFonts w:ascii="Times New Roman" w:eastAsia="Calibri" w:hAnsi="Times New Roman" w:cs="Times New Roman"/>
                <w:b/>
                <w:bCs/>
                <w:color w:val="002060"/>
                <w:sz w:val="32"/>
                <w:szCs w:val="32"/>
                <w:shd w:val="clear" w:color="auto" w:fill="A5C9EB" w:themeFill="text2" w:themeFillTint="40"/>
              </w:rPr>
              <w:lastRenderedPageBreak/>
              <w:t>ΑΠΑΝΤΗΣΕΙΣ ΣΕ ΕΡΩΤΗΜΑΤΑ</w:t>
            </w:r>
            <w:r w:rsidRPr="007B2718">
              <w:rPr>
                <w:rFonts w:ascii="Times New Roman" w:eastAsia="Calibri" w:hAnsi="Times New Roman" w:cs="Times New Roman"/>
                <w:b/>
                <w:bCs/>
                <w:color w:val="002060"/>
                <w:sz w:val="32"/>
                <w:szCs w:val="32"/>
              </w:rPr>
              <w:t xml:space="preserve"> ΜΕΛΩΝ:</w:t>
            </w:r>
          </w:p>
        </w:tc>
      </w:tr>
    </w:tbl>
    <w:p w14:paraId="2CC87B63" w14:textId="1F69204D" w:rsidR="00C13F23" w:rsidRDefault="004338DA" w:rsidP="00C13F23">
      <w:pPr>
        <w:jc w:val="center"/>
        <w:rPr>
          <w:rFonts w:ascii="Times New Roman" w:hAnsi="Times New Roman" w:cs="Times New Roman"/>
          <w:b/>
          <w:bCs/>
          <w:color w:val="002060"/>
          <w:sz w:val="32"/>
          <w:szCs w:val="32"/>
        </w:rPr>
      </w:pPr>
      <w:r w:rsidRPr="007B2718">
        <w:rPr>
          <w:rFonts w:ascii="Times New Roman" w:hAnsi="Times New Roman" w:cs="Times New Roman"/>
          <w:noProof/>
        </w:rPr>
        <w:drawing>
          <wp:inline distT="0" distB="0" distL="0" distR="0" wp14:anchorId="2BCA0DFF" wp14:editId="2F12B60C">
            <wp:extent cx="1111910" cy="753110"/>
            <wp:effectExtent l="0" t="0" r="0" b="8890"/>
            <wp:docPr id="1501704728" name="Picture 2" descr="A red spher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704728" name="Picture 2" descr="A red sphere with white text&#10;&#10;Description automatically generated with medium confide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48238" cy="777715"/>
                    </a:xfrm>
                    <a:prstGeom prst="rect">
                      <a:avLst/>
                    </a:prstGeom>
                    <a:noFill/>
                    <a:ln>
                      <a:noFill/>
                    </a:ln>
                  </pic:spPr>
                </pic:pic>
              </a:graphicData>
            </a:graphic>
          </wp:inline>
        </w:drawing>
      </w:r>
    </w:p>
    <w:p w14:paraId="2C968424" w14:textId="77777777" w:rsidR="007D592E" w:rsidRPr="007B2718" w:rsidRDefault="007D592E" w:rsidP="007D592E">
      <w:pPr>
        <w:pStyle w:val="ListParagraph"/>
        <w:numPr>
          <w:ilvl w:val="1"/>
          <w:numId w:val="1"/>
        </w:numPr>
        <w:ind w:right="-1339"/>
        <w:jc w:val="both"/>
        <w:rPr>
          <w:rFonts w:ascii="Times New Roman" w:eastAsia="Calibri" w:hAnsi="Times New Roman" w:cs="Times New Roman"/>
          <w:b/>
          <w:bCs/>
          <w:color w:val="002060"/>
          <w:sz w:val="28"/>
          <w:szCs w:val="28"/>
        </w:rPr>
      </w:pPr>
      <w:r w:rsidRPr="007B2718">
        <w:rPr>
          <w:rFonts w:ascii="Times New Roman" w:eastAsia="Calibri" w:hAnsi="Times New Roman" w:cs="Times New Roman"/>
          <w:b/>
          <w:bCs/>
          <w:color w:val="002060"/>
          <w:sz w:val="28"/>
          <w:szCs w:val="28"/>
        </w:rPr>
        <w:t xml:space="preserve">Δόθηκε απάντηση την 1/2/24 στο μέλος ΚΟΥΛ ΕΦΟΔΙΑ ΠΛΟΙΩΝ ΑΕΒΕ ύστερα από ερώτημά τους στις 31/1/24 αναφορικά με την κατάθεση </w:t>
      </w:r>
      <w:proofErr w:type="spellStart"/>
      <w:r w:rsidRPr="007B2718">
        <w:rPr>
          <w:rFonts w:ascii="Times New Roman" w:eastAsia="Calibri" w:hAnsi="Times New Roman" w:cs="Times New Roman"/>
          <w:b/>
          <w:bCs/>
          <w:color w:val="002060"/>
          <w:sz w:val="28"/>
          <w:szCs w:val="28"/>
        </w:rPr>
        <w:t>απόθεμάτων</w:t>
      </w:r>
      <w:proofErr w:type="spellEnd"/>
      <w:r w:rsidRPr="007B2718">
        <w:rPr>
          <w:rFonts w:ascii="Times New Roman" w:eastAsia="Calibri" w:hAnsi="Times New Roman" w:cs="Times New Roman"/>
          <w:b/>
          <w:bCs/>
          <w:color w:val="002060"/>
          <w:sz w:val="28"/>
          <w:szCs w:val="28"/>
        </w:rPr>
        <w:t xml:space="preserve"> αλκοολούχων ποτών στην φόρμα της ΑΑΔΕ στο πεδίο &lt;&lt;είδος συναλλαγής&gt;&gt; η επιλογή &lt;&lt;Απόθεμα&gt;&gt;.</w:t>
      </w:r>
    </w:p>
    <w:p w14:paraId="102D74D9" w14:textId="6246E5B7" w:rsidR="007D592E" w:rsidRPr="007B2718" w:rsidRDefault="007D592E" w:rsidP="007D592E">
      <w:pPr>
        <w:ind w:right="-1339"/>
        <w:jc w:val="both"/>
        <w:rPr>
          <w:rFonts w:ascii="Times New Roman" w:hAnsi="Times New Roman" w:cs="Times New Roman"/>
          <w:color w:val="002060"/>
          <w:sz w:val="28"/>
          <w:szCs w:val="28"/>
        </w:rPr>
      </w:pPr>
      <w:r w:rsidRPr="007B2718">
        <w:rPr>
          <w:rFonts w:ascii="Times New Roman" w:hAnsi="Times New Roman" w:cs="Times New Roman"/>
          <w:color w:val="002060"/>
          <w:sz w:val="28"/>
          <w:szCs w:val="28"/>
        </w:rPr>
        <w:t>Ο σύλλογος απάντησε στο ερώτημα του παραπάνω μέλους.</w:t>
      </w:r>
    </w:p>
    <w:p w14:paraId="564AD72B" w14:textId="77777777" w:rsidR="007D592E" w:rsidRPr="007B2718" w:rsidRDefault="007D592E" w:rsidP="007D592E">
      <w:pPr>
        <w:pStyle w:val="ListParagraph"/>
        <w:ind w:left="1080" w:right="-1339"/>
        <w:jc w:val="both"/>
        <w:rPr>
          <w:rFonts w:ascii="Times New Roman" w:eastAsia="Calibri" w:hAnsi="Times New Roman" w:cs="Times New Roman"/>
          <w:b/>
          <w:bCs/>
          <w:color w:val="002060"/>
          <w:sz w:val="28"/>
          <w:szCs w:val="28"/>
        </w:rPr>
      </w:pPr>
    </w:p>
    <w:p w14:paraId="2558121A" w14:textId="77777777" w:rsidR="007D592E" w:rsidRPr="007B2718" w:rsidRDefault="007D592E" w:rsidP="007D592E">
      <w:pPr>
        <w:pStyle w:val="ListParagraph"/>
        <w:numPr>
          <w:ilvl w:val="1"/>
          <w:numId w:val="1"/>
        </w:numPr>
        <w:ind w:right="-1339"/>
        <w:jc w:val="both"/>
        <w:rPr>
          <w:rFonts w:ascii="Times New Roman" w:eastAsia="Calibri" w:hAnsi="Times New Roman" w:cs="Times New Roman"/>
          <w:b/>
          <w:bCs/>
          <w:color w:val="002060"/>
          <w:sz w:val="28"/>
          <w:szCs w:val="28"/>
        </w:rPr>
      </w:pPr>
      <w:r w:rsidRPr="007B2718">
        <w:rPr>
          <w:rFonts w:ascii="Times New Roman" w:eastAsia="Calibri" w:hAnsi="Times New Roman" w:cs="Times New Roman"/>
          <w:b/>
          <w:bCs/>
          <w:color w:val="002060"/>
          <w:sz w:val="28"/>
          <w:szCs w:val="28"/>
        </w:rPr>
        <w:t xml:space="preserve">Δόθηκε απάντηση την 7/2/24 στο μέλος </w:t>
      </w:r>
      <w:r w:rsidRPr="007B2718">
        <w:rPr>
          <w:rFonts w:ascii="Times New Roman" w:eastAsia="Calibri" w:hAnsi="Times New Roman" w:cs="Times New Roman"/>
          <w:b/>
          <w:bCs/>
          <w:color w:val="002060"/>
          <w:sz w:val="28"/>
          <w:szCs w:val="28"/>
          <w:lang w:val="en-US"/>
        </w:rPr>
        <w:t>SHIPSAFE</w:t>
      </w:r>
      <w:r w:rsidRPr="007B2718">
        <w:rPr>
          <w:rFonts w:ascii="Times New Roman" w:eastAsia="Calibri" w:hAnsi="Times New Roman" w:cs="Times New Roman"/>
          <w:b/>
          <w:bCs/>
          <w:color w:val="002060"/>
          <w:sz w:val="28"/>
          <w:szCs w:val="28"/>
        </w:rPr>
        <w:t xml:space="preserve"> </w:t>
      </w:r>
      <w:r w:rsidRPr="007B2718">
        <w:rPr>
          <w:rFonts w:ascii="Times New Roman" w:eastAsia="Calibri" w:hAnsi="Times New Roman" w:cs="Times New Roman"/>
          <w:b/>
          <w:bCs/>
          <w:color w:val="002060"/>
          <w:sz w:val="28"/>
          <w:szCs w:val="28"/>
          <w:lang w:val="en-US"/>
        </w:rPr>
        <w:t>MARINE</w:t>
      </w:r>
      <w:r w:rsidRPr="007B2718">
        <w:rPr>
          <w:rFonts w:ascii="Times New Roman" w:eastAsia="Calibri" w:hAnsi="Times New Roman" w:cs="Times New Roman"/>
          <w:b/>
          <w:bCs/>
          <w:color w:val="002060"/>
          <w:sz w:val="28"/>
          <w:szCs w:val="28"/>
        </w:rPr>
        <w:t xml:space="preserve"> </w:t>
      </w:r>
      <w:r w:rsidRPr="007B2718">
        <w:rPr>
          <w:rFonts w:ascii="Times New Roman" w:eastAsia="Calibri" w:hAnsi="Times New Roman" w:cs="Times New Roman"/>
          <w:b/>
          <w:bCs/>
          <w:color w:val="002060"/>
          <w:sz w:val="28"/>
          <w:szCs w:val="28"/>
          <w:lang w:val="en-US"/>
        </w:rPr>
        <w:t>EQUIPMENT</w:t>
      </w:r>
      <w:r w:rsidRPr="007B2718">
        <w:rPr>
          <w:rFonts w:ascii="Times New Roman" w:eastAsia="Calibri" w:hAnsi="Times New Roman" w:cs="Times New Roman"/>
          <w:b/>
          <w:bCs/>
          <w:color w:val="002060"/>
          <w:sz w:val="28"/>
          <w:szCs w:val="28"/>
        </w:rPr>
        <w:t xml:space="preserve">  ύστερα από ερώτημά τους στις 7/2/24 αναφορικά με αν μπορούν να παραδίδουν με ΔΠΕ, σε ποιο τελωνείο να κλείνουν το </w:t>
      </w:r>
      <w:r w:rsidRPr="007B2718">
        <w:rPr>
          <w:rFonts w:ascii="Times New Roman" w:eastAsia="Calibri" w:hAnsi="Times New Roman" w:cs="Times New Roman"/>
          <w:b/>
          <w:bCs/>
          <w:color w:val="002060"/>
          <w:sz w:val="28"/>
          <w:szCs w:val="28"/>
          <w:lang w:val="en-US"/>
        </w:rPr>
        <w:t>MRN</w:t>
      </w:r>
      <w:r w:rsidRPr="007B2718">
        <w:rPr>
          <w:rFonts w:ascii="Times New Roman" w:eastAsia="Calibri" w:hAnsi="Times New Roman" w:cs="Times New Roman"/>
          <w:b/>
          <w:bCs/>
          <w:color w:val="002060"/>
          <w:sz w:val="28"/>
          <w:szCs w:val="28"/>
        </w:rPr>
        <w:t xml:space="preserve"> και το ΔΠΕ για το Σκαραμαγκά και για τη Σαλαμίνα.</w:t>
      </w:r>
    </w:p>
    <w:p w14:paraId="2BF500B7" w14:textId="77777777" w:rsidR="007D592E" w:rsidRPr="007B2718" w:rsidRDefault="007D592E" w:rsidP="007D592E">
      <w:pPr>
        <w:ind w:right="-1339"/>
        <w:jc w:val="both"/>
        <w:rPr>
          <w:rFonts w:ascii="Times New Roman" w:hAnsi="Times New Roman" w:cs="Times New Roman"/>
          <w:color w:val="002060"/>
          <w:sz w:val="28"/>
          <w:szCs w:val="28"/>
        </w:rPr>
      </w:pPr>
      <w:r w:rsidRPr="007B2718">
        <w:rPr>
          <w:rFonts w:ascii="Times New Roman" w:hAnsi="Times New Roman" w:cs="Times New Roman"/>
          <w:color w:val="002060"/>
          <w:sz w:val="28"/>
          <w:szCs w:val="28"/>
        </w:rPr>
        <w:t>Ο σύλλογος απάντησε στα ερωτήματα του παραπάνω μέλους.</w:t>
      </w:r>
    </w:p>
    <w:p w14:paraId="195CADD0" w14:textId="77777777" w:rsidR="007D592E" w:rsidRPr="007B2718" w:rsidRDefault="007D592E" w:rsidP="007D592E">
      <w:pPr>
        <w:pStyle w:val="ListParagraph"/>
        <w:ind w:left="1080" w:right="-1339"/>
        <w:jc w:val="both"/>
        <w:rPr>
          <w:rFonts w:ascii="Times New Roman" w:eastAsia="Calibri" w:hAnsi="Times New Roman" w:cs="Times New Roman"/>
          <w:b/>
          <w:bCs/>
          <w:color w:val="002060"/>
          <w:sz w:val="28"/>
          <w:szCs w:val="28"/>
        </w:rPr>
      </w:pPr>
    </w:p>
    <w:p w14:paraId="3EBB2BB0" w14:textId="77777777" w:rsidR="007D592E" w:rsidRPr="007B2718" w:rsidRDefault="007D592E" w:rsidP="007D592E">
      <w:pPr>
        <w:pStyle w:val="ListParagraph"/>
        <w:numPr>
          <w:ilvl w:val="1"/>
          <w:numId w:val="1"/>
        </w:numPr>
        <w:ind w:right="-1339"/>
        <w:jc w:val="both"/>
        <w:rPr>
          <w:rFonts w:ascii="Times New Roman" w:eastAsia="Calibri" w:hAnsi="Times New Roman" w:cs="Times New Roman"/>
          <w:b/>
          <w:bCs/>
          <w:color w:val="002060"/>
          <w:sz w:val="28"/>
          <w:szCs w:val="28"/>
        </w:rPr>
      </w:pPr>
      <w:r w:rsidRPr="007B2718">
        <w:rPr>
          <w:rFonts w:ascii="Times New Roman" w:eastAsia="Calibri" w:hAnsi="Times New Roman" w:cs="Times New Roman"/>
          <w:b/>
          <w:bCs/>
          <w:color w:val="002060"/>
          <w:sz w:val="28"/>
          <w:szCs w:val="28"/>
        </w:rPr>
        <w:t>Δόθηκε απάντηση την 8/2/24 στο μέλος ΓΕΩΡΓΙΑΔΗΣ ΠΑΥΛΟΣ ύστερα από ερώτημά τους στις 7/2/24 αναφορικά με το αν διαθέτουμε πρότυπα δελτία παράδοσης εφοδίων ώστε να είναι μηχανογραφημένα και χωρίς θεώρηση.</w:t>
      </w:r>
    </w:p>
    <w:p w14:paraId="717C4D23" w14:textId="071F7D1B" w:rsidR="007D592E" w:rsidRPr="007B2718" w:rsidRDefault="007D592E" w:rsidP="007D592E">
      <w:pPr>
        <w:ind w:right="-1339"/>
        <w:jc w:val="both"/>
        <w:rPr>
          <w:rFonts w:ascii="Times New Roman" w:hAnsi="Times New Roman" w:cs="Times New Roman"/>
          <w:color w:val="002060"/>
          <w:sz w:val="28"/>
          <w:szCs w:val="28"/>
        </w:rPr>
      </w:pPr>
      <w:r w:rsidRPr="007B2718">
        <w:rPr>
          <w:rFonts w:ascii="Times New Roman" w:hAnsi="Times New Roman" w:cs="Times New Roman"/>
          <w:color w:val="002060"/>
          <w:sz w:val="28"/>
          <w:szCs w:val="28"/>
        </w:rPr>
        <w:t>Ο σύλλογος απάντησε στο ερώτημα του παραπάνω μέλους.</w:t>
      </w:r>
    </w:p>
    <w:p w14:paraId="28888B50" w14:textId="77777777" w:rsidR="007D592E" w:rsidRPr="007B2718" w:rsidRDefault="007D592E" w:rsidP="007D592E">
      <w:pPr>
        <w:pStyle w:val="ListParagraph"/>
        <w:ind w:left="1080" w:right="-1339"/>
        <w:jc w:val="both"/>
        <w:rPr>
          <w:rFonts w:ascii="Times New Roman" w:eastAsia="Calibri" w:hAnsi="Times New Roman" w:cs="Times New Roman"/>
          <w:b/>
          <w:bCs/>
          <w:color w:val="002060"/>
          <w:sz w:val="28"/>
          <w:szCs w:val="28"/>
        </w:rPr>
      </w:pPr>
    </w:p>
    <w:p w14:paraId="2D87DA47" w14:textId="77777777" w:rsidR="007D592E" w:rsidRPr="007B2718" w:rsidRDefault="007D592E" w:rsidP="007D592E">
      <w:pPr>
        <w:pStyle w:val="ListParagraph"/>
        <w:numPr>
          <w:ilvl w:val="1"/>
          <w:numId w:val="1"/>
        </w:numPr>
        <w:ind w:right="-1339"/>
        <w:jc w:val="both"/>
        <w:rPr>
          <w:rFonts w:ascii="Times New Roman" w:eastAsia="Calibri" w:hAnsi="Times New Roman" w:cs="Times New Roman"/>
          <w:b/>
          <w:bCs/>
          <w:color w:val="002060"/>
          <w:sz w:val="28"/>
          <w:szCs w:val="28"/>
        </w:rPr>
      </w:pPr>
      <w:r w:rsidRPr="007B2718">
        <w:rPr>
          <w:rFonts w:ascii="Times New Roman" w:eastAsia="Calibri" w:hAnsi="Times New Roman" w:cs="Times New Roman"/>
          <w:b/>
          <w:bCs/>
          <w:color w:val="002060"/>
          <w:sz w:val="28"/>
          <w:szCs w:val="28"/>
        </w:rPr>
        <w:t>Δόθηκε απάντηση την 8/2/24 στο μέλος Κ.ΧΑΝΔΡΙΝΟΣ &amp;ΥΙΟΙ Ο.Ε. ύστερα από ερώτημά τους στις 7/2/24 αναφορικά με τα δικαιολογητικά που χρειάζονται για άδεια φορολογικής αποθήκης και εγκεκριμένου αποθηκευτή.</w:t>
      </w:r>
    </w:p>
    <w:p w14:paraId="4C3D94A5" w14:textId="4B1B0457" w:rsidR="007D592E" w:rsidRPr="007B2718" w:rsidRDefault="007D592E" w:rsidP="007D592E">
      <w:pPr>
        <w:ind w:right="-1339"/>
        <w:jc w:val="both"/>
        <w:rPr>
          <w:rFonts w:ascii="Times New Roman" w:hAnsi="Times New Roman" w:cs="Times New Roman"/>
          <w:color w:val="002060"/>
          <w:sz w:val="28"/>
          <w:szCs w:val="28"/>
        </w:rPr>
      </w:pPr>
      <w:r w:rsidRPr="007B2718">
        <w:rPr>
          <w:rFonts w:ascii="Times New Roman" w:hAnsi="Times New Roman" w:cs="Times New Roman"/>
          <w:color w:val="002060"/>
          <w:sz w:val="28"/>
          <w:szCs w:val="28"/>
        </w:rPr>
        <w:t>Ο σύλλογος απάντησε στο ερώτημα του παραπάνω μέλους.</w:t>
      </w:r>
    </w:p>
    <w:p w14:paraId="77690C22" w14:textId="77777777" w:rsidR="007D592E" w:rsidRPr="007B2718" w:rsidRDefault="007D592E" w:rsidP="007D592E">
      <w:pPr>
        <w:pStyle w:val="ListParagraph"/>
        <w:ind w:left="1080" w:right="-1339"/>
        <w:jc w:val="both"/>
        <w:rPr>
          <w:rFonts w:ascii="Times New Roman" w:eastAsia="Calibri" w:hAnsi="Times New Roman" w:cs="Times New Roman"/>
          <w:b/>
          <w:bCs/>
          <w:color w:val="002060"/>
          <w:sz w:val="28"/>
          <w:szCs w:val="28"/>
        </w:rPr>
      </w:pPr>
    </w:p>
    <w:p w14:paraId="4FCD9961" w14:textId="77777777" w:rsidR="007D592E" w:rsidRPr="007B2718" w:rsidRDefault="007D592E" w:rsidP="007D592E">
      <w:pPr>
        <w:pStyle w:val="ListParagraph"/>
        <w:numPr>
          <w:ilvl w:val="1"/>
          <w:numId w:val="1"/>
        </w:numPr>
        <w:ind w:right="-1339"/>
        <w:jc w:val="both"/>
        <w:rPr>
          <w:rFonts w:ascii="Times New Roman" w:eastAsia="Calibri" w:hAnsi="Times New Roman" w:cs="Times New Roman"/>
          <w:b/>
          <w:bCs/>
          <w:color w:val="002060"/>
          <w:sz w:val="28"/>
          <w:szCs w:val="28"/>
        </w:rPr>
      </w:pPr>
      <w:r w:rsidRPr="007B2718">
        <w:rPr>
          <w:rFonts w:ascii="Times New Roman" w:eastAsia="Calibri" w:hAnsi="Times New Roman" w:cs="Times New Roman"/>
          <w:b/>
          <w:bCs/>
          <w:color w:val="002060"/>
          <w:sz w:val="28"/>
          <w:szCs w:val="28"/>
        </w:rPr>
        <w:t>Δόθηκε απάντηση την 15/2/24 στο μέλος ΠΛΕΞΙΔΑΣ ΕΜΠΟΡΙΚΗ ΕΙΣΑΓΩΓΙΚΗ-ΕΞΑΓΩΓΙΚΗ ΕΠΕ  ύστερα από ερώτημά τους στις 15/2/24 αναφορικά με το αν χρειάζεται να βάλουν ΦΠΑ ή αν μπορούν με ΔΠΕ να εφοδιάσουν Φρεγάτα του Πολεμικού Ναυτικού με υλικά .</w:t>
      </w:r>
    </w:p>
    <w:p w14:paraId="5B8DD615" w14:textId="0ECD3917" w:rsidR="008A1E8C" w:rsidRDefault="00370F45" w:rsidP="008A1E8C">
      <w:pPr>
        <w:ind w:right="-1339"/>
        <w:jc w:val="both"/>
        <w:rPr>
          <w:rFonts w:ascii="Times New Roman" w:hAnsi="Times New Roman" w:cs="Times New Roman"/>
          <w:color w:val="002060"/>
          <w:sz w:val="28"/>
          <w:szCs w:val="28"/>
        </w:rPr>
      </w:pPr>
      <w:r w:rsidRPr="007B2718">
        <w:rPr>
          <w:rFonts w:ascii="Times New Roman" w:hAnsi="Times New Roman" w:cs="Times New Roman"/>
          <w:color w:val="002060"/>
          <w:sz w:val="28"/>
          <w:szCs w:val="28"/>
        </w:rPr>
        <w:t>Ο σύλλογος απάντησε στ</w:t>
      </w:r>
      <w:r w:rsidR="007D592E" w:rsidRPr="007B2718">
        <w:rPr>
          <w:rFonts w:ascii="Times New Roman" w:hAnsi="Times New Roman" w:cs="Times New Roman"/>
          <w:color w:val="002060"/>
          <w:sz w:val="28"/>
          <w:szCs w:val="28"/>
        </w:rPr>
        <w:t>ο</w:t>
      </w:r>
      <w:r w:rsidRPr="007B2718">
        <w:rPr>
          <w:rFonts w:ascii="Times New Roman" w:hAnsi="Times New Roman" w:cs="Times New Roman"/>
          <w:color w:val="002060"/>
          <w:sz w:val="28"/>
          <w:szCs w:val="28"/>
        </w:rPr>
        <w:t xml:space="preserve"> </w:t>
      </w:r>
      <w:r w:rsidR="007D592E" w:rsidRPr="007B2718">
        <w:rPr>
          <w:rFonts w:ascii="Times New Roman" w:hAnsi="Times New Roman" w:cs="Times New Roman"/>
          <w:color w:val="002060"/>
          <w:sz w:val="28"/>
          <w:szCs w:val="28"/>
        </w:rPr>
        <w:t>ερώτημα</w:t>
      </w:r>
      <w:r w:rsidRPr="007B2718">
        <w:rPr>
          <w:rFonts w:ascii="Times New Roman" w:hAnsi="Times New Roman" w:cs="Times New Roman"/>
          <w:color w:val="002060"/>
          <w:sz w:val="28"/>
          <w:szCs w:val="28"/>
        </w:rPr>
        <w:t xml:space="preserve"> του παραπάνω μέλους.</w:t>
      </w:r>
    </w:p>
    <w:tbl>
      <w:tblPr>
        <w:tblStyle w:val="TableGrid"/>
        <w:tblW w:w="10774" w:type="dxa"/>
        <w:tblInd w:w="-1281" w:type="dxa"/>
        <w:tblLook w:val="04A0" w:firstRow="1" w:lastRow="0" w:firstColumn="1" w:lastColumn="0" w:noHBand="0" w:noVBand="1"/>
      </w:tblPr>
      <w:tblGrid>
        <w:gridCol w:w="10774"/>
      </w:tblGrid>
      <w:tr w:rsidR="0019702B" w:rsidRPr="0044227C" w14:paraId="19D0CE0B" w14:textId="77777777" w:rsidTr="007D592E">
        <w:tc>
          <w:tcPr>
            <w:tcW w:w="10774" w:type="dxa"/>
            <w:shd w:val="clear" w:color="auto" w:fill="A5C9EB" w:themeFill="text2" w:themeFillTint="40"/>
          </w:tcPr>
          <w:p w14:paraId="6B50E792" w14:textId="69C9C05D" w:rsidR="00C13F23" w:rsidRPr="0044227C" w:rsidRDefault="00C13F23" w:rsidP="009607B0">
            <w:pPr>
              <w:pStyle w:val="ListParagraph"/>
              <w:numPr>
                <w:ilvl w:val="0"/>
                <w:numId w:val="1"/>
              </w:numPr>
              <w:ind w:right="-1339"/>
              <w:rPr>
                <w:rFonts w:ascii="Times New Roman" w:eastAsia="Calibri" w:hAnsi="Times New Roman" w:cs="Times New Roman"/>
                <w:b/>
                <w:bCs/>
                <w:color w:val="002060"/>
                <w:sz w:val="28"/>
                <w:szCs w:val="28"/>
              </w:rPr>
            </w:pPr>
            <w:bookmarkStart w:id="0" w:name="_Hlk135811991"/>
            <w:r w:rsidRPr="0044227C">
              <w:rPr>
                <w:rFonts w:ascii="Times New Roman" w:eastAsia="Calibri" w:hAnsi="Times New Roman" w:cs="Times New Roman"/>
                <w:b/>
                <w:bCs/>
                <w:color w:val="002060"/>
                <w:sz w:val="32"/>
                <w:szCs w:val="32"/>
              </w:rPr>
              <w:lastRenderedPageBreak/>
              <w:t>ΕΝΗΜΕΡΩΣΕΙΣ ΓΙΑ ΚΟΙΝΟΠΟΙΗΣΕΙΣ ΣΤΑ ΜΕΛΗ:</w:t>
            </w:r>
          </w:p>
        </w:tc>
      </w:tr>
      <w:bookmarkEnd w:id="0"/>
    </w:tbl>
    <w:p w14:paraId="1004FCF0" w14:textId="77777777" w:rsidR="004338DA" w:rsidRPr="0044227C" w:rsidRDefault="004338DA" w:rsidP="00C13F23">
      <w:pPr>
        <w:jc w:val="center"/>
        <w:rPr>
          <w:rFonts w:ascii="Times New Roman" w:hAnsi="Times New Roman" w:cs="Times New Roman"/>
          <w:b/>
          <w:bCs/>
          <w:color w:val="002060"/>
          <w:sz w:val="32"/>
          <w:szCs w:val="32"/>
        </w:rPr>
      </w:pPr>
    </w:p>
    <w:p w14:paraId="2CA795E2" w14:textId="07C52095" w:rsidR="00C13F23" w:rsidRPr="0044227C" w:rsidRDefault="00565A6F" w:rsidP="00C13F23">
      <w:pPr>
        <w:jc w:val="center"/>
        <w:rPr>
          <w:rFonts w:ascii="Times New Roman" w:hAnsi="Times New Roman" w:cs="Times New Roman"/>
          <w:b/>
          <w:bCs/>
          <w:color w:val="002060"/>
          <w:sz w:val="32"/>
          <w:szCs w:val="32"/>
        </w:rPr>
      </w:pPr>
      <w:r>
        <w:rPr>
          <w:noProof/>
        </w:rPr>
        <w:drawing>
          <wp:inline distT="0" distB="0" distL="0" distR="0" wp14:anchorId="307FB38F" wp14:editId="163F42B2">
            <wp:extent cx="2640787" cy="1217295"/>
            <wp:effectExtent l="0" t="0" r="7620" b="1905"/>
            <wp:docPr id="392303909" name="Picture 2" descr="Share Symbol&quot; Images – Browse 69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re Symbol&quot; Images – Browse 692 Stock Photos, Vectors, and Video | Adobe  Stock"/>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53412" cy="1223115"/>
                    </a:xfrm>
                    <a:prstGeom prst="rect">
                      <a:avLst/>
                    </a:prstGeom>
                    <a:noFill/>
                    <a:ln>
                      <a:noFill/>
                    </a:ln>
                  </pic:spPr>
                </pic:pic>
              </a:graphicData>
            </a:graphic>
          </wp:inline>
        </w:drawing>
      </w:r>
      <w:r w:rsidR="003F6F81" w:rsidRPr="0044227C">
        <w:rPr>
          <w:rFonts w:ascii="Times New Roman" w:hAnsi="Times New Roman" w:cs="Times New Roman"/>
          <w:noProof/>
          <w:color w:val="002060"/>
        </w:rPr>
        <w:t xml:space="preserve"> </w:t>
      </w:r>
      <w:r w:rsidR="004338DA" w:rsidRPr="0044227C">
        <w:rPr>
          <w:rFonts w:ascii="Times New Roman" w:hAnsi="Times New Roman" w:cs="Times New Roman"/>
          <w:noProof/>
          <w:color w:val="002060"/>
        </w:rPr>
        <w:drawing>
          <wp:inline distT="0" distB="0" distL="0" distR="0" wp14:anchorId="748C3C28" wp14:editId="47084458">
            <wp:extent cx="2185062" cy="1199058"/>
            <wp:effectExtent l="0" t="0" r="5715" b="1270"/>
            <wp:docPr id="7" name="Εικόνα 6" descr="Νέος νόμος 4997/2022 - Δημοσιεύθηκε στο ΦΕΚ ο ασφαλιστικός νόμος - Δείτε  τις σημαντικότερες διατάξεις">
              <a:extLst xmlns:a="http://schemas.openxmlformats.org/drawingml/2006/main">
                <a:ext uri="{FF2B5EF4-FFF2-40B4-BE49-F238E27FC236}">
                  <a16:creationId xmlns:a16="http://schemas.microsoft.com/office/drawing/2014/main" id="{CB6290ED-6A23-8275-C24A-4CF65CEB43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6" descr="Νέος νόμος 4997/2022 - Δημοσιεύθηκε στο ΦΕΚ ο ασφαλιστικός νόμος - Δείτε  τις σημαντικότερες διατάξεις">
                      <a:extLst>
                        <a:ext uri="{FF2B5EF4-FFF2-40B4-BE49-F238E27FC236}">
                          <a16:creationId xmlns:a16="http://schemas.microsoft.com/office/drawing/2014/main" id="{CB6290ED-6A23-8275-C24A-4CF65CEB4309}"/>
                        </a:ext>
                      </a:extLst>
                    </pic:cNvPr>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09268" cy="1212341"/>
                    </a:xfrm>
                    <a:prstGeom prst="rect">
                      <a:avLst/>
                    </a:prstGeom>
                    <a:noFill/>
                    <a:ln>
                      <a:noFill/>
                    </a:ln>
                  </pic:spPr>
                </pic:pic>
              </a:graphicData>
            </a:graphic>
          </wp:inline>
        </w:drawing>
      </w:r>
    </w:p>
    <w:p w14:paraId="01F8C0B6" w14:textId="77777777" w:rsidR="004338DA" w:rsidRPr="0044227C" w:rsidRDefault="004338DA" w:rsidP="004338DA">
      <w:pPr>
        <w:pStyle w:val="ListParagraph"/>
        <w:shd w:val="clear" w:color="auto" w:fill="FFFFFF"/>
        <w:spacing w:after="0" w:line="240" w:lineRule="auto"/>
        <w:ind w:left="450"/>
        <w:rPr>
          <w:rFonts w:ascii="Times New Roman" w:hAnsi="Times New Roman" w:cs="Times New Roman"/>
          <w:color w:val="002060"/>
          <w:sz w:val="28"/>
          <w:szCs w:val="28"/>
          <w:shd w:val="clear" w:color="auto" w:fill="FFFFFF"/>
        </w:rPr>
      </w:pPr>
    </w:p>
    <w:p w14:paraId="631FAE6A" w14:textId="51701346" w:rsidR="00927109" w:rsidRPr="007B2718" w:rsidRDefault="00927109" w:rsidP="007B2718">
      <w:pPr>
        <w:pStyle w:val="ListParagraph"/>
        <w:ind w:right="-1339"/>
        <w:jc w:val="both"/>
        <w:rPr>
          <w:rFonts w:ascii="Times New Roman" w:eastAsia="Calibri" w:hAnsi="Times New Roman" w:cs="Times New Roman"/>
          <w:color w:val="002060"/>
          <w:sz w:val="28"/>
          <w:szCs w:val="28"/>
        </w:rPr>
      </w:pPr>
    </w:p>
    <w:p w14:paraId="5EC488AE" w14:textId="56326B11" w:rsidR="00355650" w:rsidRDefault="007B2718" w:rsidP="00355650">
      <w:pPr>
        <w:pStyle w:val="ListParagraph"/>
        <w:numPr>
          <w:ilvl w:val="1"/>
          <w:numId w:val="1"/>
        </w:numPr>
        <w:ind w:right="-1339"/>
        <w:jc w:val="both"/>
        <w:rPr>
          <w:rFonts w:ascii="Times New Roman" w:hAnsi="Times New Roman" w:cs="Times New Roman"/>
          <w:b/>
          <w:bCs/>
          <w:color w:val="002060"/>
          <w:sz w:val="28"/>
          <w:szCs w:val="28"/>
        </w:rPr>
      </w:pPr>
      <w:r w:rsidRPr="00355650">
        <w:rPr>
          <w:rFonts w:ascii="Times New Roman" w:eastAsia="Calibri" w:hAnsi="Times New Roman" w:cs="Times New Roman"/>
          <w:b/>
          <w:bCs/>
          <w:color w:val="002060"/>
          <w:sz w:val="28"/>
          <w:szCs w:val="28"/>
        </w:rPr>
        <w:t xml:space="preserve">Την 2/1/24 </w:t>
      </w:r>
      <w:r w:rsidRPr="00355650">
        <w:rPr>
          <w:rFonts w:ascii="Times New Roman" w:hAnsi="Times New Roman" w:cs="Times New Roman"/>
          <w:b/>
          <w:bCs/>
          <w:color w:val="002060"/>
          <w:sz w:val="28"/>
          <w:szCs w:val="28"/>
        </w:rPr>
        <w:t>της αριθ. Α 1201/15-12-2023 Απόφασης του Διοικητή ΑΑΔΕ με την οποία  τροποποιείται η αριθ. Α 1104/2020 όμοια (ΦΕΚ Β 1895) σχετικά με τη διαδικασία επιστροφής του ΦΠΑ. Οι τροποποιήσεις αφορούν τα άρθρα 2 παρ. 2 και 3, την αντικατάσταση του άρθρου 4 και του παραρτήματος Ι και την προσθήκη παραρτήματος ΙΙ.</w:t>
      </w:r>
      <w:r w:rsidR="003957C5">
        <w:rPr>
          <w:rFonts w:ascii="Times New Roman" w:hAnsi="Times New Roman" w:cs="Times New Roman"/>
          <w:b/>
          <w:bCs/>
          <w:color w:val="002060"/>
          <w:sz w:val="28"/>
          <w:szCs w:val="28"/>
        </w:rPr>
        <w:t xml:space="preserve"> </w:t>
      </w:r>
      <w:r w:rsidRPr="00355650">
        <w:rPr>
          <w:rFonts w:ascii="Times New Roman" w:hAnsi="Times New Roman" w:cs="Times New Roman"/>
          <w:b/>
          <w:bCs/>
          <w:color w:val="002060"/>
          <w:sz w:val="28"/>
          <w:szCs w:val="28"/>
        </w:rPr>
        <w:t>Τα παραρτήματα Ι και ΙΙ δεν κοινοποιούνται καθόσον απευθύνονται στη ΔΗΛΕΔ και στους αποδέκτες για ενέργεια.</w:t>
      </w:r>
    </w:p>
    <w:p w14:paraId="3B731EBA" w14:textId="77777777" w:rsidR="00355650" w:rsidRDefault="00355650" w:rsidP="00355650">
      <w:pPr>
        <w:pStyle w:val="ListParagraph"/>
        <w:ind w:left="1080" w:right="-1339"/>
        <w:jc w:val="both"/>
        <w:rPr>
          <w:rFonts w:ascii="Times New Roman" w:hAnsi="Times New Roman" w:cs="Times New Roman"/>
          <w:b/>
          <w:bCs/>
          <w:color w:val="002060"/>
          <w:sz w:val="28"/>
          <w:szCs w:val="28"/>
        </w:rPr>
      </w:pPr>
    </w:p>
    <w:p w14:paraId="1100B021" w14:textId="4B88EBA2" w:rsidR="007B2718" w:rsidRPr="00355650" w:rsidRDefault="007B2718" w:rsidP="00355650">
      <w:pPr>
        <w:pStyle w:val="ListParagraph"/>
        <w:numPr>
          <w:ilvl w:val="1"/>
          <w:numId w:val="1"/>
        </w:numPr>
        <w:ind w:right="-1339"/>
        <w:jc w:val="both"/>
        <w:rPr>
          <w:rFonts w:ascii="Times New Roman" w:hAnsi="Times New Roman" w:cs="Times New Roman"/>
          <w:b/>
          <w:bCs/>
          <w:color w:val="002060"/>
          <w:sz w:val="28"/>
          <w:szCs w:val="28"/>
        </w:rPr>
      </w:pPr>
      <w:r w:rsidRPr="00355650">
        <w:rPr>
          <w:rFonts w:ascii="Times New Roman" w:eastAsia="Calibri" w:hAnsi="Times New Roman" w:cs="Times New Roman"/>
          <w:b/>
          <w:bCs/>
          <w:color w:val="002060"/>
          <w:sz w:val="28"/>
          <w:szCs w:val="28"/>
        </w:rPr>
        <w:t xml:space="preserve">Την 2/1/24 της </w:t>
      </w:r>
      <w:r w:rsidRPr="00355650">
        <w:rPr>
          <w:rFonts w:ascii="Times New Roman" w:hAnsi="Times New Roman" w:cs="Times New Roman"/>
          <w:b/>
          <w:bCs/>
          <w:color w:val="002060"/>
          <w:sz w:val="28"/>
          <w:szCs w:val="28"/>
        </w:rPr>
        <w:t>αριθ. Α 1208/21-12-2023 ΚΥΑ με την οποία τροποποιείται το άρθρο 7 παρ. 1 της αριθ. ΠΟΛ 1177/2018 όμοιας ως εξής:</w:t>
      </w:r>
    </w:p>
    <w:p w14:paraId="62719E9A" w14:textId="77777777" w:rsidR="007B2718" w:rsidRPr="007B2718" w:rsidRDefault="007B2718" w:rsidP="00A13838">
      <w:pPr>
        <w:jc w:val="both"/>
        <w:rPr>
          <w:rFonts w:ascii="Times New Roman" w:hAnsi="Times New Roman" w:cs="Times New Roman"/>
          <w:b/>
          <w:bCs/>
          <w:color w:val="002060"/>
          <w:sz w:val="28"/>
          <w:szCs w:val="28"/>
        </w:rPr>
      </w:pPr>
      <w:r w:rsidRPr="007B2718">
        <w:rPr>
          <w:rFonts w:ascii="Times New Roman" w:hAnsi="Times New Roman" w:cs="Times New Roman"/>
          <w:b/>
          <w:bCs/>
          <w:color w:val="002060"/>
          <w:sz w:val="28"/>
          <w:szCs w:val="28"/>
        </w:rPr>
        <w:t xml:space="preserve">«Για την ημερολογιακή περίοδο από 01.04.2018 έως την 31.12.2024 και για τις </w:t>
      </w:r>
      <w:proofErr w:type="spellStart"/>
      <w:r w:rsidRPr="007B2718">
        <w:rPr>
          <w:rFonts w:ascii="Times New Roman" w:hAnsi="Times New Roman" w:cs="Times New Roman"/>
          <w:b/>
          <w:bCs/>
          <w:color w:val="002060"/>
          <w:sz w:val="28"/>
          <w:szCs w:val="28"/>
        </w:rPr>
        <w:t>χορηγηθείσες</w:t>
      </w:r>
      <w:proofErr w:type="spellEnd"/>
      <w:r w:rsidRPr="007B2718">
        <w:rPr>
          <w:rFonts w:ascii="Times New Roman" w:hAnsi="Times New Roman" w:cs="Times New Roman"/>
          <w:b/>
          <w:bCs/>
          <w:color w:val="002060"/>
          <w:sz w:val="28"/>
          <w:szCs w:val="28"/>
        </w:rPr>
        <w:t xml:space="preserve"> απαλλαγές της </w:t>
      </w:r>
      <w:proofErr w:type="spellStart"/>
      <w:r w:rsidRPr="007B2718">
        <w:rPr>
          <w:rFonts w:ascii="Times New Roman" w:hAnsi="Times New Roman" w:cs="Times New Roman"/>
          <w:b/>
          <w:bCs/>
          <w:color w:val="002060"/>
          <w:sz w:val="28"/>
          <w:szCs w:val="28"/>
        </w:rPr>
        <w:t>υποπερ</w:t>
      </w:r>
      <w:proofErr w:type="spellEnd"/>
      <w:r w:rsidRPr="007B2718">
        <w:rPr>
          <w:rFonts w:ascii="Times New Roman" w:hAnsi="Times New Roman" w:cs="Times New Roman"/>
          <w:b/>
          <w:bCs/>
          <w:color w:val="002060"/>
          <w:sz w:val="28"/>
          <w:szCs w:val="28"/>
        </w:rPr>
        <w:t xml:space="preserve">. </w:t>
      </w:r>
      <w:proofErr w:type="spellStart"/>
      <w:r w:rsidRPr="007B2718">
        <w:rPr>
          <w:rFonts w:ascii="Times New Roman" w:hAnsi="Times New Roman" w:cs="Times New Roman"/>
          <w:b/>
          <w:bCs/>
          <w:color w:val="002060"/>
          <w:sz w:val="28"/>
          <w:szCs w:val="28"/>
        </w:rPr>
        <w:t>αα</w:t>
      </w:r>
      <w:proofErr w:type="spellEnd"/>
      <w:r w:rsidRPr="007B2718">
        <w:rPr>
          <w:rFonts w:ascii="Times New Roman" w:hAnsi="Times New Roman" w:cs="Times New Roman"/>
          <w:b/>
          <w:bCs/>
          <w:color w:val="002060"/>
          <w:sz w:val="28"/>
          <w:szCs w:val="28"/>
        </w:rPr>
        <w:t>’ της περ. α’ της παρ. 1 του άρθρου 27 του Κώδικα ΦΠΑ εντός της περιόδου αυτής, θεωρούνται ως πλοία που διενεργούν δραστηριότητα κυρίως στην ανοιχτή θάλασσα τα πλοία της περ. (i) της παρ. 1 του άρθρου 27 που διενήργησαν πλόες στην ανοιχτή θάλασσα, κατά την έννοια της παρ. 1 του άρθρου 2 της παρούσας».</w:t>
      </w:r>
    </w:p>
    <w:p w14:paraId="3BDE7820" w14:textId="77777777" w:rsidR="007B2718" w:rsidRPr="007B2718" w:rsidRDefault="007B2718" w:rsidP="00A13838">
      <w:pPr>
        <w:jc w:val="both"/>
        <w:rPr>
          <w:rFonts w:ascii="Times New Roman" w:hAnsi="Times New Roman" w:cs="Times New Roman"/>
          <w:b/>
          <w:bCs/>
          <w:color w:val="002060"/>
          <w:sz w:val="28"/>
          <w:szCs w:val="28"/>
        </w:rPr>
      </w:pPr>
      <w:r w:rsidRPr="007B2718">
        <w:rPr>
          <w:rFonts w:ascii="Times New Roman" w:hAnsi="Times New Roman" w:cs="Times New Roman"/>
          <w:b/>
          <w:bCs/>
          <w:color w:val="002060"/>
          <w:sz w:val="28"/>
          <w:szCs w:val="28"/>
        </w:rPr>
        <w:t>Με την τροποποίηση αυτή καλύπτονται όλες οι πράξεις εφοδιασμού σε πλοία ανοιχτής θαλάσσης και θεωρούνται ότι τα πλοία που προορίζονται να χρησιμοποιηθούν στη ναυσιπλοΐα ανοικτής θαλάσσης και τα οποία εκτελούν μεταφορά επιβατών με κόμιστρο ή με τα οποία ασκείται εμπορική, βιομηχανική ή αλιευτική δραστηριότητα, οπότε τα πλοία αυτά θεωρούνται κατά τεκμήριο ότι εκτελούν πλόες ανοιχτής θαλάσσης που είναι απαραίτητος όρος για την απαλλαγή από ΦΠΑ των εφοδίων πλοίων.</w:t>
      </w:r>
    </w:p>
    <w:p w14:paraId="60B338F7" w14:textId="77777777" w:rsidR="007B2718" w:rsidRPr="007B2718" w:rsidRDefault="007B2718" w:rsidP="007B2718">
      <w:pPr>
        <w:rPr>
          <w:rFonts w:ascii="Times New Roman" w:hAnsi="Times New Roman" w:cs="Times New Roman"/>
          <w:b/>
          <w:bCs/>
          <w:color w:val="002060"/>
          <w:sz w:val="28"/>
          <w:szCs w:val="28"/>
        </w:rPr>
      </w:pPr>
    </w:p>
    <w:p w14:paraId="569D57A9" w14:textId="77777777" w:rsidR="007B2718" w:rsidRPr="007B2718" w:rsidRDefault="007B2718" w:rsidP="00355650">
      <w:pPr>
        <w:pStyle w:val="ListParagraph"/>
        <w:numPr>
          <w:ilvl w:val="1"/>
          <w:numId w:val="1"/>
        </w:numPr>
        <w:rPr>
          <w:rFonts w:ascii="Times New Roman" w:hAnsi="Times New Roman" w:cs="Times New Roman"/>
          <w:b/>
          <w:bCs/>
          <w:color w:val="002060"/>
          <w:sz w:val="28"/>
          <w:szCs w:val="28"/>
        </w:rPr>
      </w:pPr>
      <w:r w:rsidRPr="007B2718">
        <w:rPr>
          <w:rFonts w:ascii="Times New Roman" w:eastAsia="Times New Roman" w:hAnsi="Times New Roman" w:cs="Times New Roman"/>
          <w:b/>
          <w:bCs/>
          <w:color w:val="002060"/>
          <w:sz w:val="28"/>
          <w:szCs w:val="28"/>
        </w:rPr>
        <w:lastRenderedPageBreak/>
        <w:t xml:space="preserve">Την 9/1/24 της Ε.2002/28-12-23 εγκύκλιο </w:t>
      </w:r>
      <w:r w:rsidRPr="007B2718">
        <w:rPr>
          <w:rFonts w:ascii="Times New Roman" w:hAnsi="Times New Roman" w:cs="Times New Roman"/>
          <w:b/>
          <w:bCs/>
          <w:color w:val="002060"/>
          <w:sz w:val="28"/>
          <w:szCs w:val="28"/>
        </w:rPr>
        <w:t>με την οποία διευκρινίζονται οι διατάξεις :</w:t>
      </w:r>
    </w:p>
    <w:p w14:paraId="6D38D8DD" w14:textId="77777777" w:rsidR="007B2718" w:rsidRPr="007B2718" w:rsidRDefault="007B2718" w:rsidP="00A13838">
      <w:pPr>
        <w:pStyle w:val="ListParagraph"/>
        <w:numPr>
          <w:ilvl w:val="0"/>
          <w:numId w:val="22"/>
        </w:numPr>
        <w:spacing w:after="0" w:line="240" w:lineRule="auto"/>
        <w:contextualSpacing w:val="0"/>
        <w:jc w:val="both"/>
        <w:rPr>
          <w:rFonts w:ascii="Times New Roman" w:eastAsia="Times New Roman" w:hAnsi="Times New Roman" w:cs="Times New Roman"/>
          <w:b/>
          <w:bCs/>
          <w:color w:val="002060"/>
          <w:sz w:val="28"/>
          <w:szCs w:val="28"/>
        </w:rPr>
      </w:pPr>
      <w:r w:rsidRPr="007B2718">
        <w:rPr>
          <w:rFonts w:ascii="Times New Roman" w:eastAsia="Times New Roman" w:hAnsi="Times New Roman" w:cs="Times New Roman"/>
          <w:b/>
          <w:bCs/>
          <w:color w:val="002060"/>
          <w:sz w:val="28"/>
          <w:szCs w:val="28"/>
        </w:rPr>
        <w:t>του άρθρου 45 του ν. 5073/2023, με ημερομηνία έναρξης ισχύος 11.2.2024, ήτοι δύο (2) μήνες μετά την ημερομηνία δημοσίευσης αυτού, με το οποίο τροποποιείται το άρθρο 53Α του ν. 2960/2001 «Εθνικός Τελωνειακός Κώδικας» και επιβάλλεται φόρος κατανάλωσης στα «θερμαινόμενα προϊόντα χωρίς καπνό» και στα «σακουλάκια νικοτίνης», μέσω συμπερίληψης αυτών στο υφιστάμενο πλαίσιο εθνικής φορολογίας καπνικών προϊόντων καθόσον δεν εμπίπτουν στα εναρμονισμένα σε επίπεδο ΕΕ υποκείμενα σε Ε.Φ.Κ. προϊόντα, σύμφωνα με τις προβλέψεις της Οδηγίας 2020/262 του Συμβουλίου (με την οποία αντικαταστάθηκε η Οδηγία 2008/118/ΕΚ) και της Οδηγίας 2011/64/ΕΕ.</w:t>
      </w:r>
    </w:p>
    <w:p w14:paraId="38E49AC2" w14:textId="77777777" w:rsidR="007B2718" w:rsidRPr="007B2718" w:rsidRDefault="007B2718" w:rsidP="00A13838">
      <w:pPr>
        <w:pStyle w:val="ListParagraph"/>
        <w:numPr>
          <w:ilvl w:val="0"/>
          <w:numId w:val="22"/>
        </w:numPr>
        <w:spacing w:after="0" w:line="240" w:lineRule="auto"/>
        <w:contextualSpacing w:val="0"/>
        <w:jc w:val="both"/>
        <w:rPr>
          <w:rFonts w:ascii="Times New Roman" w:eastAsia="Times New Roman" w:hAnsi="Times New Roman" w:cs="Times New Roman"/>
          <w:b/>
          <w:bCs/>
          <w:color w:val="002060"/>
          <w:sz w:val="28"/>
          <w:szCs w:val="28"/>
        </w:rPr>
      </w:pPr>
      <w:r w:rsidRPr="007B2718">
        <w:rPr>
          <w:rFonts w:ascii="Times New Roman" w:eastAsia="Times New Roman" w:hAnsi="Times New Roman" w:cs="Times New Roman"/>
          <w:b/>
          <w:bCs/>
          <w:color w:val="002060"/>
          <w:sz w:val="28"/>
          <w:szCs w:val="28"/>
        </w:rPr>
        <w:t>του άρθρου 53 και του άρθρου 102 των ν. 5073/2023 και ν. 5079/2023 αντίστοιχα, αναφορικά με την εφαρμογή του μειωμένου συντελεστή Φ.Π.Α. 13%, 6% και 0% στα αγαθά και τις υπηρεσίες του άρθρου 21 και του Παραρτήματος ΙΙΙ του Κώδικα Φ.Π.Α. (ν. 2859/2000) και μεταβατική διατήρηση συντελεστών Φ.Π.Α..</w:t>
      </w:r>
    </w:p>
    <w:p w14:paraId="3511E3B6" w14:textId="77777777" w:rsidR="007B2718" w:rsidRPr="007B2718" w:rsidRDefault="007B2718" w:rsidP="007B2718">
      <w:pPr>
        <w:pStyle w:val="ListParagraph"/>
        <w:spacing w:after="0" w:line="240" w:lineRule="auto"/>
        <w:ind w:left="766"/>
        <w:contextualSpacing w:val="0"/>
        <w:rPr>
          <w:rFonts w:ascii="Times New Roman" w:eastAsia="Times New Roman" w:hAnsi="Times New Roman" w:cs="Times New Roman"/>
          <w:b/>
          <w:bCs/>
          <w:color w:val="002060"/>
          <w:sz w:val="28"/>
          <w:szCs w:val="28"/>
        </w:rPr>
      </w:pPr>
    </w:p>
    <w:p w14:paraId="0A5991CA" w14:textId="77777777" w:rsidR="007B2718" w:rsidRPr="007B2718" w:rsidRDefault="007B2718" w:rsidP="00A13838">
      <w:pPr>
        <w:pStyle w:val="ListParagraph"/>
        <w:numPr>
          <w:ilvl w:val="1"/>
          <w:numId w:val="1"/>
        </w:numPr>
        <w:spacing w:before="100" w:beforeAutospacing="1" w:after="100" w:afterAutospacing="1" w:line="240" w:lineRule="auto"/>
        <w:jc w:val="both"/>
        <w:rPr>
          <w:rFonts w:ascii="Times New Roman" w:eastAsia="Times New Roman" w:hAnsi="Times New Roman" w:cs="Times New Roman"/>
          <w:b/>
          <w:bCs/>
          <w:color w:val="002060"/>
          <w:sz w:val="28"/>
          <w:szCs w:val="28"/>
        </w:rPr>
      </w:pPr>
      <w:r w:rsidRPr="007B2718">
        <w:rPr>
          <w:rFonts w:ascii="Times New Roman" w:eastAsia="Times New Roman" w:hAnsi="Times New Roman" w:cs="Times New Roman"/>
          <w:b/>
          <w:bCs/>
          <w:color w:val="002060"/>
          <w:sz w:val="28"/>
          <w:szCs w:val="28"/>
        </w:rPr>
        <w:t>Την 11/1/24 Ευγενικής υπενθύμισης στα μέλη του συλλόγου που δεν είχαν αποστείλει το καταστατικό της εταιρείας τους.</w:t>
      </w:r>
    </w:p>
    <w:p w14:paraId="293AAF9A" w14:textId="77777777" w:rsidR="007B2718" w:rsidRPr="007B2718" w:rsidRDefault="007B2718" w:rsidP="007B2718">
      <w:pPr>
        <w:pStyle w:val="ListParagraph"/>
        <w:spacing w:before="100" w:beforeAutospacing="1" w:after="100" w:afterAutospacing="1" w:line="240" w:lineRule="auto"/>
        <w:rPr>
          <w:rFonts w:ascii="Times New Roman" w:eastAsia="Times New Roman" w:hAnsi="Times New Roman" w:cs="Times New Roman"/>
          <w:b/>
          <w:bCs/>
          <w:color w:val="002060"/>
          <w:sz w:val="28"/>
          <w:szCs w:val="28"/>
        </w:rPr>
      </w:pPr>
    </w:p>
    <w:p w14:paraId="2D97A5DF" w14:textId="77777777" w:rsidR="00355650" w:rsidRPr="00355650" w:rsidRDefault="007B2718" w:rsidP="00355650">
      <w:pPr>
        <w:pStyle w:val="ListParagraph"/>
        <w:numPr>
          <w:ilvl w:val="1"/>
          <w:numId w:val="1"/>
        </w:numPr>
        <w:spacing w:before="100" w:beforeAutospacing="1" w:after="100" w:afterAutospacing="1" w:line="240" w:lineRule="auto"/>
        <w:jc w:val="both"/>
        <w:rPr>
          <w:rFonts w:ascii="Times New Roman" w:eastAsia="Times New Roman" w:hAnsi="Times New Roman" w:cs="Times New Roman"/>
          <w:b/>
          <w:bCs/>
          <w:color w:val="002060"/>
          <w:sz w:val="28"/>
          <w:szCs w:val="28"/>
        </w:rPr>
      </w:pPr>
      <w:r w:rsidRPr="007B2718">
        <w:rPr>
          <w:rFonts w:ascii="Times New Roman" w:eastAsia="Times New Roman" w:hAnsi="Times New Roman" w:cs="Times New Roman"/>
          <w:b/>
          <w:bCs/>
          <w:color w:val="002060"/>
          <w:sz w:val="28"/>
          <w:szCs w:val="28"/>
        </w:rPr>
        <w:t xml:space="preserve">Την 23/1/24 για συνεργασία του συλλόγου </w:t>
      </w:r>
      <w:r w:rsidRPr="007B2718">
        <w:rPr>
          <w:rFonts w:ascii="Times New Roman" w:hAnsi="Times New Roman" w:cs="Times New Roman"/>
          <w:b/>
          <w:bCs/>
          <w:color w:val="002060"/>
          <w:sz w:val="28"/>
          <w:szCs w:val="28"/>
        </w:rPr>
        <w:t xml:space="preserve">με την έγκριτη ναυτιλιακή εφημερίδα ΝΑΥΤΕΜΠΟΡΙΚΗ, για  την δυνατότητα να </w:t>
      </w:r>
      <w:r w:rsidRPr="007B2718">
        <w:rPr>
          <w:rFonts w:ascii="Times New Roman" w:hAnsi="Times New Roman" w:cs="Times New Roman"/>
          <w:b/>
          <w:bCs/>
          <w:color w:val="002060"/>
          <w:sz w:val="28"/>
          <w:szCs w:val="28"/>
          <w:u w:val="single"/>
        </w:rPr>
        <w:t>διαφημίσουν την εταιρεία τους</w:t>
      </w:r>
      <w:r w:rsidRPr="007B2718">
        <w:rPr>
          <w:rFonts w:ascii="Times New Roman" w:hAnsi="Times New Roman" w:cs="Times New Roman"/>
          <w:b/>
          <w:bCs/>
          <w:color w:val="002060"/>
          <w:sz w:val="28"/>
          <w:szCs w:val="28"/>
        </w:rPr>
        <w:t xml:space="preserve"> στην Επετειακή Εκδήλωση για τον  εορτασμό των 100 χρόνων της </w:t>
      </w:r>
      <w:proofErr w:type="spellStart"/>
      <w:r w:rsidRPr="007B2718">
        <w:rPr>
          <w:rFonts w:ascii="Times New Roman" w:hAnsi="Times New Roman" w:cs="Times New Roman"/>
          <w:b/>
          <w:bCs/>
          <w:color w:val="002060"/>
          <w:sz w:val="28"/>
          <w:szCs w:val="28"/>
        </w:rPr>
        <w:t>Ναυτεμπορικής</w:t>
      </w:r>
      <w:proofErr w:type="spellEnd"/>
      <w:r w:rsidRPr="007B2718">
        <w:rPr>
          <w:rFonts w:ascii="Times New Roman" w:hAnsi="Times New Roman" w:cs="Times New Roman"/>
          <w:b/>
          <w:bCs/>
          <w:color w:val="002060"/>
          <w:sz w:val="28"/>
          <w:szCs w:val="28"/>
        </w:rPr>
        <w:t xml:space="preserve"> που θα πραγματοποιηθεί στις 14-03-2024 στο Μέγαρο Μουσικής, στο 8</w:t>
      </w:r>
      <w:r w:rsidRPr="007B2718">
        <w:rPr>
          <w:rFonts w:ascii="Times New Roman" w:hAnsi="Times New Roman" w:cs="Times New Roman"/>
          <w:b/>
          <w:bCs/>
          <w:color w:val="002060"/>
          <w:sz w:val="28"/>
          <w:szCs w:val="28"/>
          <w:vertAlign w:val="superscript"/>
        </w:rPr>
        <w:t xml:space="preserve">ο </w:t>
      </w:r>
      <w:r w:rsidRPr="007B2718">
        <w:rPr>
          <w:rFonts w:ascii="Times New Roman" w:hAnsi="Times New Roman" w:cs="Times New Roman"/>
          <w:b/>
          <w:bCs/>
          <w:color w:val="002060"/>
          <w:sz w:val="28"/>
          <w:szCs w:val="28"/>
        </w:rPr>
        <w:t xml:space="preserve"> Ναυτιλιακό Συνέδριο της </w:t>
      </w:r>
      <w:proofErr w:type="spellStart"/>
      <w:r w:rsidRPr="007B2718">
        <w:rPr>
          <w:rFonts w:ascii="Times New Roman" w:hAnsi="Times New Roman" w:cs="Times New Roman"/>
          <w:b/>
          <w:bCs/>
          <w:color w:val="002060"/>
          <w:sz w:val="28"/>
          <w:szCs w:val="28"/>
        </w:rPr>
        <w:t>Ναυτεμπορικής</w:t>
      </w:r>
      <w:proofErr w:type="spellEnd"/>
      <w:r w:rsidRPr="007B2718">
        <w:rPr>
          <w:rFonts w:ascii="Times New Roman" w:hAnsi="Times New Roman" w:cs="Times New Roman"/>
          <w:b/>
          <w:bCs/>
          <w:color w:val="002060"/>
          <w:sz w:val="28"/>
          <w:szCs w:val="28"/>
        </w:rPr>
        <w:t xml:space="preserve"> τον Μάιο στο </w:t>
      </w:r>
      <w:r w:rsidRPr="007B2718">
        <w:rPr>
          <w:rFonts w:ascii="Times New Roman" w:hAnsi="Times New Roman" w:cs="Times New Roman"/>
          <w:b/>
          <w:bCs/>
          <w:color w:val="002060"/>
          <w:sz w:val="28"/>
          <w:szCs w:val="28"/>
          <w:lang w:val="en-US"/>
        </w:rPr>
        <w:t>special</w:t>
      </w:r>
      <w:r w:rsidRPr="007B2718">
        <w:rPr>
          <w:rFonts w:ascii="Times New Roman" w:hAnsi="Times New Roman" w:cs="Times New Roman"/>
          <w:b/>
          <w:bCs/>
          <w:color w:val="002060"/>
          <w:sz w:val="28"/>
          <w:szCs w:val="28"/>
        </w:rPr>
        <w:t xml:space="preserve"> </w:t>
      </w:r>
      <w:r w:rsidRPr="007B2718">
        <w:rPr>
          <w:rFonts w:ascii="Times New Roman" w:hAnsi="Times New Roman" w:cs="Times New Roman"/>
          <w:b/>
          <w:bCs/>
          <w:color w:val="002060"/>
          <w:sz w:val="28"/>
          <w:szCs w:val="28"/>
          <w:lang w:val="en-US"/>
        </w:rPr>
        <w:t>edition</w:t>
      </w:r>
      <w:r w:rsidRPr="007B2718">
        <w:rPr>
          <w:rFonts w:ascii="Times New Roman" w:hAnsi="Times New Roman" w:cs="Times New Roman"/>
          <w:b/>
          <w:bCs/>
          <w:color w:val="002060"/>
          <w:sz w:val="28"/>
          <w:szCs w:val="28"/>
        </w:rPr>
        <w:t xml:space="preserve"> </w:t>
      </w:r>
      <w:r w:rsidRPr="007B2718">
        <w:rPr>
          <w:rFonts w:ascii="Times New Roman" w:hAnsi="Times New Roman" w:cs="Times New Roman"/>
          <w:b/>
          <w:bCs/>
          <w:color w:val="002060"/>
          <w:sz w:val="28"/>
          <w:szCs w:val="28"/>
          <w:lang w:val="en-US"/>
        </w:rPr>
        <w:t>Focus</w:t>
      </w:r>
      <w:r w:rsidRPr="007B2718">
        <w:rPr>
          <w:rFonts w:ascii="Times New Roman" w:hAnsi="Times New Roman" w:cs="Times New Roman"/>
          <w:b/>
          <w:bCs/>
          <w:color w:val="002060"/>
          <w:sz w:val="28"/>
          <w:szCs w:val="28"/>
        </w:rPr>
        <w:t xml:space="preserve"> </w:t>
      </w:r>
      <w:r w:rsidRPr="007B2718">
        <w:rPr>
          <w:rFonts w:ascii="Times New Roman" w:hAnsi="Times New Roman" w:cs="Times New Roman"/>
          <w:b/>
          <w:bCs/>
          <w:color w:val="002060"/>
          <w:sz w:val="28"/>
          <w:szCs w:val="28"/>
          <w:lang w:val="en-US"/>
        </w:rPr>
        <w:t>on</w:t>
      </w:r>
      <w:r w:rsidRPr="007B2718">
        <w:rPr>
          <w:rFonts w:ascii="Times New Roman" w:hAnsi="Times New Roman" w:cs="Times New Roman"/>
          <w:b/>
          <w:bCs/>
          <w:color w:val="002060"/>
          <w:sz w:val="28"/>
          <w:szCs w:val="28"/>
        </w:rPr>
        <w:t xml:space="preserve"> </w:t>
      </w:r>
      <w:r w:rsidRPr="007B2718">
        <w:rPr>
          <w:rFonts w:ascii="Times New Roman" w:hAnsi="Times New Roman" w:cs="Times New Roman"/>
          <w:b/>
          <w:bCs/>
          <w:color w:val="002060"/>
          <w:sz w:val="28"/>
          <w:szCs w:val="28"/>
          <w:lang w:val="en-US"/>
        </w:rPr>
        <w:t>Greek</w:t>
      </w:r>
      <w:r w:rsidRPr="007B2718">
        <w:rPr>
          <w:rFonts w:ascii="Times New Roman" w:hAnsi="Times New Roman" w:cs="Times New Roman"/>
          <w:b/>
          <w:bCs/>
          <w:color w:val="002060"/>
          <w:sz w:val="28"/>
          <w:szCs w:val="28"/>
        </w:rPr>
        <w:t xml:space="preserve"> </w:t>
      </w:r>
      <w:r w:rsidRPr="007B2718">
        <w:rPr>
          <w:rFonts w:ascii="Times New Roman" w:hAnsi="Times New Roman" w:cs="Times New Roman"/>
          <w:b/>
          <w:bCs/>
          <w:color w:val="002060"/>
          <w:sz w:val="28"/>
          <w:szCs w:val="28"/>
          <w:lang w:val="en-US"/>
        </w:rPr>
        <w:t>Shipping</w:t>
      </w:r>
      <w:r w:rsidRPr="007B2718">
        <w:rPr>
          <w:rFonts w:ascii="Times New Roman" w:hAnsi="Times New Roman" w:cs="Times New Roman"/>
          <w:b/>
          <w:bCs/>
          <w:color w:val="002060"/>
          <w:sz w:val="28"/>
          <w:szCs w:val="28"/>
        </w:rPr>
        <w:t xml:space="preserve">, στα </w:t>
      </w:r>
      <w:r w:rsidRPr="007B2718">
        <w:rPr>
          <w:rFonts w:ascii="Times New Roman" w:hAnsi="Times New Roman" w:cs="Times New Roman"/>
          <w:b/>
          <w:bCs/>
          <w:color w:val="002060"/>
          <w:sz w:val="28"/>
          <w:szCs w:val="28"/>
          <w:lang w:val="en-US"/>
        </w:rPr>
        <w:t>Posidonia</w:t>
      </w:r>
      <w:r w:rsidRPr="007B2718">
        <w:rPr>
          <w:rFonts w:ascii="Times New Roman" w:hAnsi="Times New Roman" w:cs="Times New Roman"/>
          <w:b/>
          <w:bCs/>
          <w:color w:val="002060"/>
          <w:sz w:val="28"/>
          <w:szCs w:val="28"/>
        </w:rPr>
        <w:t xml:space="preserve"> 2024 τον Ιούνιο καθώς και στο </w:t>
      </w:r>
      <w:r w:rsidRPr="007B2718">
        <w:rPr>
          <w:rFonts w:ascii="Times New Roman" w:hAnsi="Times New Roman" w:cs="Times New Roman"/>
          <w:b/>
          <w:bCs/>
          <w:color w:val="002060"/>
          <w:sz w:val="28"/>
          <w:szCs w:val="28"/>
          <w:lang w:val="en-US"/>
        </w:rPr>
        <w:t>Focus</w:t>
      </w:r>
      <w:r w:rsidRPr="007B2718">
        <w:rPr>
          <w:rFonts w:ascii="Times New Roman" w:hAnsi="Times New Roman" w:cs="Times New Roman"/>
          <w:b/>
          <w:bCs/>
          <w:color w:val="002060"/>
          <w:sz w:val="28"/>
          <w:szCs w:val="28"/>
        </w:rPr>
        <w:t xml:space="preserve"> </w:t>
      </w:r>
      <w:r w:rsidRPr="007B2718">
        <w:rPr>
          <w:rFonts w:ascii="Times New Roman" w:hAnsi="Times New Roman" w:cs="Times New Roman"/>
          <w:b/>
          <w:bCs/>
          <w:color w:val="002060"/>
          <w:sz w:val="28"/>
          <w:szCs w:val="28"/>
          <w:lang w:val="en-US"/>
        </w:rPr>
        <w:t>on</w:t>
      </w:r>
      <w:r w:rsidRPr="007B2718">
        <w:rPr>
          <w:rFonts w:ascii="Times New Roman" w:hAnsi="Times New Roman" w:cs="Times New Roman"/>
          <w:b/>
          <w:bCs/>
          <w:color w:val="002060"/>
          <w:sz w:val="28"/>
          <w:szCs w:val="28"/>
        </w:rPr>
        <w:t xml:space="preserve"> </w:t>
      </w:r>
      <w:r w:rsidRPr="007B2718">
        <w:rPr>
          <w:rFonts w:ascii="Times New Roman" w:hAnsi="Times New Roman" w:cs="Times New Roman"/>
          <w:b/>
          <w:bCs/>
          <w:color w:val="002060"/>
          <w:sz w:val="28"/>
          <w:szCs w:val="28"/>
          <w:lang w:val="en-US"/>
        </w:rPr>
        <w:t>Retail</w:t>
      </w:r>
      <w:r w:rsidRPr="007B2718">
        <w:rPr>
          <w:rFonts w:ascii="Times New Roman" w:hAnsi="Times New Roman" w:cs="Times New Roman"/>
          <w:b/>
          <w:bCs/>
          <w:color w:val="002060"/>
          <w:sz w:val="28"/>
          <w:szCs w:val="28"/>
        </w:rPr>
        <w:t>.</w:t>
      </w:r>
    </w:p>
    <w:p w14:paraId="2DC32E96" w14:textId="77777777" w:rsidR="00355650" w:rsidRPr="00355650" w:rsidRDefault="00355650" w:rsidP="00355650">
      <w:pPr>
        <w:pStyle w:val="ListParagraph"/>
        <w:rPr>
          <w:rFonts w:ascii="Times New Roman" w:eastAsia="Times New Roman" w:hAnsi="Times New Roman" w:cs="Times New Roman"/>
          <w:b/>
          <w:bCs/>
          <w:color w:val="002060"/>
          <w:sz w:val="28"/>
          <w:szCs w:val="28"/>
        </w:rPr>
      </w:pPr>
    </w:p>
    <w:p w14:paraId="79166A6D" w14:textId="77777777" w:rsidR="008E3D54" w:rsidRPr="008E3D54" w:rsidRDefault="007B2718" w:rsidP="008E3D54">
      <w:pPr>
        <w:pStyle w:val="ListParagraph"/>
        <w:numPr>
          <w:ilvl w:val="1"/>
          <w:numId w:val="1"/>
        </w:numPr>
        <w:spacing w:before="100" w:beforeAutospacing="1" w:after="100" w:afterAutospacing="1" w:line="240" w:lineRule="auto"/>
        <w:jc w:val="both"/>
        <w:rPr>
          <w:rFonts w:ascii="Times New Roman" w:eastAsia="Times New Roman" w:hAnsi="Times New Roman" w:cs="Times New Roman"/>
          <w:b/>
          <w:bCs/>
          <w:color w:val="002060"/>
          <w:sz w:val="28"/>
          <w:szCs w:val="28"/>
        </w:rPr>
      </w:pPr>
      <w:r w:rsidRPr="00355650">
        <w:rPr>
          <w:rFonts w:ascii="Times New Roman" w:eastAsia="Times New Roman" w:hAnsi="Times New Roman" w:cs="Times New Roman"/>
          <w:b/>
          <w:bCs/>
          <w:color w:val="002060"/>
          <w:sz w:val="28"/>
          <w:szCs w:val="28"/>
        </w:rPr>
        <w:t xml:space="preserve">Την 24/1/24 την Ε.2004/16-1-24 εγκύκλιο που αφορά την </w:t>
      </w:r>
      <w:r w:rsidRPr="00355650">
        <w:rPr>
          <w:rFonts w:ascii="Times New Roman" w:hAnsi="Times New Roman" w:cs="Times New Roman"/>
          <w:b/>
          <w:bCs/>
          <w:color w:val="002060"/>
          <w:sz w:val="28"/>
          <w:szCs w:val="28"/>
        </w:rPr>
        <w:t xml:space="preserve">«Αναμόρφωση- </w:t>
      </w:r>
      <w:proofErr w:type="spellStart"/>
      <w:r w:rsidRPr="00355650">
        <w:rPr>
          <w:rFonts w:ascii="Times New Roman" w:hAnsi="Times New Roman" w:cs="Times New Roman"/>
          <w:b/>
          <w:bCs/>
          <w:color w:val="002060"/>
          <w:sz w:val="28"/>
          <w:szCs w:val="28"/>
        </w:rPr>
        <w:t>Επικαιροποίηση</w:t>
      </w:r>
      <w:proofErr w:type="spellEnd"/>
      <w:r w:rsidRPr="00355650">
        <w:rPr>
          <w:rFonts w:ascii="Times New Roman" w:hAnsi="Times New Roman" w:cs="Times New Roman"/>
          <w:b/>
          <w:bCs/>
          <w:color w:val="002060"/>
          <w:sz w:val="28"/>
          <w:szCs w:val="28"/>
        </w:rPr>
        <w:t xml:space="preserve"> οδηγιών εφαρμογής του υποσυστήματος Ε.Φ.Κ. του </w:t>
      </w:r>
      <w:proofErr w:type="spellStart"/>
      <w:r w:rsidRPr="00355650">
        <w:rPr>
          <w:rFonts w:ascii="Times New Roman" w:hAnsi="Times New Roman" w:cs="Times New Roman"/>
          <w:b/>
          <w:bCs/>
          <w:color w:val="002060"/>
          <w:sz w:val="28"/>
          <w:szCs w:val="28"/>
        </w:rPr>
        <w:t>ICISnet</w:t>
      </w:r>
      <w:proofErr w:type="spellEnd"/>
      <w:r w:rsidRPr="00355650">
        <w:rPr>
          <w:rFonts w:ascii="Times New Roman" w:hAnsi="Times New Roman" w:cs="Times New Roman"/>
          <w:b/>
          <w:bCs/>
          <w:color w:val="002060"/>
          <w:sz w:val="28"/>
          <w:szCs w:val="28"/>
        </w:rPr>
        <w:t xml:space="preserve"> όσον αφορά την απόδοση μηχανογραφημένων κωδικών για τα βιομηχανοποιημένα καπνά, σύμφωνα με το άρθρο 100 του Εθνικού Τελωνειακού Κώδικα (ν. 2960/01)» στα μέλη </w:t>
      </w:r>
      <w:r w:rsidRPr="00355650">
        <w:rPr>
          <w:rFonts w:ascii="Times New Roman" w:hAnsi="Times New Roman" w:cs="Times New Roman"/>
          <w:b/>
          <w:bCs/>
          <w:color w:val="002060"/>
          <w:sz w:val="28"/>
          <w:szCs w:val="28"/>
        </w:rPr>
        <w:lastRenderedPageBreak/>
        <w:t xml:space="preserve">ΕΙΣΑΓΩΓΑΙ ΜΑΥΡΙΚΟΣ Α.Ε., ΕΛΛΗΝΙΚΕΣ ΔΙΑΝΟΜΕΣ και </w:t>
      </w:r>
      <w:r w:rsidRPr="00355650">
        <w:rPr>
          <w:rFonts w:ascii="Times New Roman" w:hAnsi="Times New Roman" w:cs="Times New Roman"/>
          <w:b/>
          <w:bCs/>
          <w:color w:val="002060"/>
          <w:sz w:val="28"/>
          <w:szCs w:val="28"/>
          <w:lang w:val="en-US"/>
        </w:rPr>
        <w:t>MERIDIAN</w:t>
      </w:r>
      <w:r w:rsidRPr="00355650">
        <w:rPr>
          <w:rFonts w:ascii="Times New Roman" w:hAnsi="Times New Roman" w:cs="Times New Roman"/>
          <w:b/>
          <w:bCs/>
          <w:color w:val="002060"/>
          <w:sz w:val="28"/>
          <w:szCs w:val="28"/>
        </w:rPr>
        <w:t xml:space="preserve"> .</w:t>
      </w:r>
    </w:p>
    <w:p w14:paraId="6BFDDC4B" w14:textId="77777777" w:rsidR="008E3D54" w:rsidRPr="008E3D54" w:rsidRDefault="008E3D54" w:rsidP="00F93104">
      <w:pPr>
        <w:pStyle w:val="ListParagraph"/>
        <w:jc w:val="both"/>
        <w:rPr>
          <w:rFonts w:ascii="Times New Roman" w:hAnsi="Times New Roman" w:cs="Times New Roman"/>
          <w:b/>
          <w:bCs/>
          <w:color w:val="002060"/>
          <w:sz w:val="28"/>
          <w:szCs w:val="28"/>
        </w:rPr>
      </w:pPr>
    </w:p>
    <w:p w14:paraId="1423F8CC" w14:textId="77777777" w:rsidR="006B4F28" w:rsidRPr="006B4F28" w:rsidRDefault="007B2718" w:rsidP="006B4F28">
      <w:pPr>
        <w:pStyle w:val="ListParagraph"/>
        <w:numPr>
          <w:ilvl w:val="1"/>
          <w:numId w:val="1"/>
        </w:numPr>
        <w:spacing w:before="100" w:beforeAutospacing="1" w:after="100" w:afterAutospacing="1" w:line="240" w:lineRule="auto"/>
        <w:jc w:val="both"/>
        <w:rPr>
          <w:rFonts w:ascii="Times New Roman" w:eastAsia="Times New Roman" w:hAnsi="Times New Roman" w:cs="Times New Roman"/>
          <w:b/>
          <w:bCs/>
          <w:color w:val="002060"/>
          <w:sz w:val="28"/>
          <w:szCs w:val="28"/>
        </w:rPr>
      </w:pPr>
      <w:r w:rsidRPr="008E3D54">
        <w:rPr>
          <w:rFonts w:ascii="Times New Roman" w:hAnsi="Times New Roman" w:cs="Times New Roman"/>
          <w:b/>
          <w:bCs/>
          <w:color w:val="002060"/>
          <w:sz w:val="28"/>
          <w:szCs w:val="28"/>
        </w:rPr>
        <w:t>Την 26/1/24 της ΔΕΦΚΦ Ε 1010326/24-1-24  απάντηση της ΑΑΔΕ,  η οποία κοινοποιείται και στο Πολεμικό Ναυτικό, στην δεύτερη επιστολή που είχε στείλει ο σύλλογος με αρ.πρωτ.1263/15-11-23 σε συνέχεια επιστολής μας με αρ.πρωτ.1168/17-10-22 σχετικά με την &lt;&lt;Φορολογική μεταχείριση από πλευράς ΦΠΑ αγαθών που παραδίδονται σε αποθήκες του Πολεμικού Ναυτικού&gt;&gt;.</w:t>
      </w:r>
    </w:p>
    <w:p w14:paraId="430C6800" w14:textId="77777777" w:rsidR="006B4F28" w:rsidRPr="006B4F28" w:rsidRDefault="006B4F28" w:rsidP="006B4F28">
      <w:pPr>
        <w:pStyle w:val="ListParagraph"/>
        <w:rPr>
          <w:rFonts w:ascii="Times New Roman" w:hAnsi="Times New Roman" w:cs="Times New Roman"/>
          <w:b/>
          <w:bCs/>
          <w:color w:val="002060"/>
          <w:sz w:val="28"/>
          <w:szCs w:val="28"/>
        </w:rPr>
      </w:pPr>
    </w:p>
    <w:p w14:paraId="4E6B6F84" w14:textId="39EEAB07" w:rsidR="007B2718" w:rsidRPr="006B4F28" w:rsidRDefault="007B2718" w:rsidP="006B4F28">
      <w:pPr>
        <w:pStyle w:val="ListParagraph"/>
        <w:spacing w:before="100" w:beforeAutospacing="1" w:after="100" w:afterAutospacing="1" w:line="240" w:lineRule="auto"/>
        <w:ind w:left="1080"/>
        <w:jc w:val="both"/>
        <w:rPr>
          <w:rFonts w:ascii="Times New Roman" w:eastAsia="Times New Roman" w:hAnsi="Times New Roman" w:cs="Times New Roman"/>
          <w:b/>
          <w:bCs/>
          <w:color w:val="002060"/>
          <w:sz w:val="28"/>
          <w:szCs w:val="28"/>
        </w:rPr>
      </w:pPr>
      <w:r w:rsidRPr="006B4F28">
        <w:rPr>
          <w:rFonts w:ascii="Times New Roman" w:hAnsi="Times New Roman" w:cs="Times New Roman"/>
          <w:b/>
          <w:bCs/>
          <w:color w:val="002060"/>
          <w:sz w:val="28"/>
          <w:szCs w:val="28"/>
        </w:rPr>
        <w:t>Σύμφωνα με την παραπάνω απάντηση ο εφοδιαστής πρέπει να εκδίδει τα φορολογικά στοιχεία προς το Πολεμικό Ναυτικό με ΦΠΑ καθόσον δεν εφοδιάζει πλοίο αλλά λειτουργεί ως ένας προμηθευτής. Κατόπιν η μόνη δυνατότητα που υπάρχει είναι, να ακολουθηθεί η διαδικασία που προβλέπεται από την Π.1591/1546/4.3.87 ΑΥΟ.</w:t>
      </w:r>
    </w:p>
    <w:p w14:paraId="0AA203A2" w14:textId="77777777" w:rsidR="007B2718" w:rsidRPr="007B2718" w:rsidRDefault="007B2718" w:rsidP="007B2718">
      <w:pPr>
        <w:pStyle w:val="ListParagraph"/>
        <w:ind w:right="-1339"/>
        <w:jc w:val="both"/>
        <w:rPr>
          <w:rFonts w:ascii="Times New Roman" w:eastAsia="Calibri" w:hAnsi="Times New Roman" w:cs="Times New Roman"/>
          <w:b/>
          <w:bCs/>
          <w:color w:val="002060"/>
          <w:sz w:val="28"/>
          <w:szCs w:val="28"/>
        </w:rPr>
      </w:pPr>
    </w:p>
    <w:p w14:paraId="047207D1" w14:textId="77777777" w:rsidR="007B2718" w:rsidRPr="007B2718" w:rsidRDefault="007B2718" w:rsidP="00355650">
      <w:pPr>
        <w:pStyle w:val="ListParagraph"/>
        <w:numPr>
          <w:ilvl w:val="1"/>
          <w:numId w:val="1"/>
        </w:numPr>
        <w:ind w:right="-1339"/>
        <w:jc w:val="both"/>
        <w:rPr>
          <w:rFonts w:ascii="Times New Roman" w:eastAsia="Calibri" w:hAnsi="Times New Roman" w:cs="Times New Roman"/>
          <w:b/>
          <w:bCs/>
          <w:color w:val="002060"/>
          <w:sz w:val="28"/>
          <w:szCs w:val="28"/>
        </w:rPr>
      </w:pPr>
      <w:r w:rsidRPr="007B2718">
        <w:rPr>
          <w:rFonts w:ascii="Times New Roman" w:hAnsi="Times New Roman" w:cs="Times New Roman"/>
          <w:b/>
          <w:bCs/>
          <w:color w:val="002060"/>
          <w:sz w:val="28"/>
          <w:szCs w:val="28"/>
        </w:rPr>
        <w:t>Την 30/1/24 της Α.1012/25-01-2024 Απόφασης του Διοικητή ΑΑΔΕ, με την οποία χορηγείται παράταση έως 02/02/2024 της προθεσμίας υποβολής των:</w:t>
      </w:r>
    </w:p>
    <w:p w14:paraId="25A2859D" w14:textId="77777777" w:rsidR="007B2718" w:rsidRPr="007B2718" w:rsidRDefault="007B2718" w:rsidP="007B2718">
      <w:pPr>
        <w:pStyle w:val="ListParagraph"/>
        <w:numPr>
          <w:ilvl w:val="0"/>
          <w:numId w:val="23"/>
        </w:numPr>
        <w:spacing w:after="0" w:line="240" w:lineRule="auto"/>
        <w:contextualSpacing w:val="0"/>
        <w:rPr>
          <w:rFonts w:ascii="Times New Roman" w:eastAsia="Times New Roman" w:hAnsi="Times New Roman" w:cs="Times New Roman"/>
          <w:b/>
          <w:bCs/>
          <w:color w:val="002060"/>
          <w:sz w:val="28"/>
          <w:szCs w:val="28"/>
        </w:rPr>
      </w:pPr>
      <w:r w:rsidRPr="007B2718">
        <w:rPr>
          <w:rFonts w:ascii="Times New Roman" w:eastAsia="Times New Roman" w:hAnsi="Times New Roman" w:cs="Times New Roman"/>
          <w:b/>
          <w:bCs/>
          <w:color w:val="002060"/>
          <w:sz w:val="28"/>
          <w:szCs w:val="28"/>
        </w:rPr>
        <w:t>ανακεφαλαιωτικών πινάκων ενδοκοινοτικών παραδόσεων αγαθών και παροχών υπηρεσιών (ΈΝΤΥΠΟ Φ4),</w:t>
      </w:r>
    </w:p>
    <w:p w14:paraId="66ECA3B6" w14:textId="77777777" w:rsidR="007B2718" w:rsidRPr="007B2718" w:rsidRDefault="007B2718" w:rsidP="007B2718">
      <w:pPr>
        <w:pStyle w:val="ListParagraph"/>
        <w:numPr>
          <w:ilvl w:val="0"/>
          <w:numId w:val="23"/>
        </w:numPr>
        <w:spacing w:after="0" w:line="240" w:lineRule="auto"/>
        <w:contextualSpacing w:val="0"/>
        <w:rPr>
          <w:rFonts w:ascii="Times New Roman" w:eastAsia="Times New Roman" w:hAnsi="Times New Roman" w:cs="Times New Roman"/>
          <w:b/>
          <w:bCs/>
          <w:color w:val="002060"/>
          <w:sz w:val="28"/>
          <w:szCs w:val="28"/>
        </w:rPr>
      </w:pPr>
      <w:r w:rsidRPr="007B2718">
        <w:rPr>
          <w:rFonts w:ascii="Times New Roman" w:eastAsia="Times New Roman" w:hAnsi="Times New Roman" w:cs="Times New Roman"/>
          <w:b/>
          <w:bCs/>
          <w:color w:val="002060"/>
          <w:sz w:val="28"/>
          <w:szCs w:val="28"/>
        </w:rPr>
        <w:t xml:space="preserve">ανακεφαλαιωτικών πινάκων ενδοκοινοτικών αποκτήσεων αγαθών και λήψεων υπηρεσιών(ΈΝΤΥΠΟ Φ5) και </w:t>
      </w:r>
    </w:p>
    <w:p w14:paraId="1F51687E" w14:textId="77777777" w:rsidR="007B2718" w:rsidRPr="007B2718" w:rsidRDefault="007B2718" w:rsidP="007B2718">
      <w:pPr>
        <w:pStyle w:val="ListParagraph"/>
        <w:numPr>
          <w:ilvl w:val="0"/>
          <w:numId w:val="23"/>
        </w:numPr>
        <w:spacing w:after="0" w:line="240" w:lineRule="auto"/>
        <w:contextualSpacing w:val="0"/>
        <w:rPr>
          <w:rFonts w:ascii="Times New Roman" w:eastAsia="Times New Roman" w:hAnsi="Times New Roman" w:cs="Times New Roman"/>
          <w:b/>
          <w:bCs/>
          <w:color w:val="002060"/>
          <w:sz w:val="28"/>
          <w:szCs w:val="28"/>
        </w:rPr>
      </w:pPr>
      <w:r w:rsidRPr="007B2718">
        <w:rPr>
          <w:rFonts w:ascii="Times New Roman" w:eastAsia="Times New Roman" w:hAnsi="Times New Roman" w:cs="Times New Roman"/>
          <w:b/>
          <w:bCs/>
          <w:color w:val="002060"/>
          <w:sz w:val="28"/>
          <w:szCs w:val="28"/>
        </w:rPr>
        <w:t>των δηλώσεων ειδικού φόρου πολυτελείας και φόρου στη συγκέντρωση κεφαλαίου.</w:t>
      </w:r>
    </w:p>
    <w:p w14:paraId="1122686B" w14:textId="77777777" w:rsidR="007B2718" w:rsidRPr="007B2718" w:rsidRDefault="007B2718" w:rsidP="007B2718">
      <w:pPr>
        <w:pStyle w:val="ListParagraph"/>
        <w:ind w:left="450" w:right="-1339"/>
        <w:jc w:val="both"/>
        <w:rPr>
          <w:rFonts w:ascii="Times New Roman" w:eastAsia="Calibri" w:hAnsi="Times New Roman" w:cs="Times New Roman"/>
          <w:b/>
          <w:bCs/>
          <w:color w:val="002060"/>
          <w:sz w:val="28"/>
          <w:szCs w:val="28"/>
        </w:rPr>
      </w:pPr>
    </w:p>
    <w:p w14:paraId="700C7EA6" w14:textId="77777777" w:rsidR="007B2718" w:rsidRPr="007B2718" w:rsidRDefault="007B2718" w:rsidP="00355650">
      <w:pPr>
        <w:pStyle w:val="ListParagraph"/>
        <w:numPr>
          <w:ilvl w:val="1"/>
          <w:numId w:val="1"/>
        </w:numPr>
        <w:ind w:right="-1339"/>
        <w:jc w:val="both"/>
        <w:rPr>
          <w:rFonts w:ascii="Times New Roman" w:eastAsia="Calibri" w:hAnsi="Times New Roman" w:cs="Times New Roman"/>
          <w:b/>
          <w:bCs/>
          <w:color w:val="002060"/>
          <w:sz w:val="28"/>
          <w:szCs w:val="28"/>
        </w:rPr>
      </w:pPr>
      <w:r w:rsidRPr="007B2718">
        <w:rPr>
          <w:rFonts w:ascii="Times New Roman" w:hAnsi="Times New Roman" w:cs="Times New Roman"/>
          <w:b/>
          <w:bCs/>
          <w:color w:val="002060"/>
          <w:sz w:val="28"/>
          <w:szCs w:val="28"/>
        </w:rPr>
        <w:t>Την 30/1/24 της εγκυκλίου Ε.2005/26-01-2024 με την οποία παρέχονται πρόσθετες διευκρινίσεις αναφορικά με την εφαρμογή του ορθού συντελεστή ΦΠΑ κατά την παράδοση μη αλκοολούχων ποτών, χυμών, ροφημάτων και προϊόντων καφέ από επιχειρήσεις εστιατορίου και εστίασης.</w:t>
      </w:r>
    </w:p>
    <w:p w14:paraId="2A63A5D6" w14:textId="77777777" w:rsidR="007B2718" w:rsidRPr="007B2718" w:rsidRDefault="007B2718" w:rsidP="007B2718">
      <w:pPr>
        <w:pStyle w:val="ListParagraph"/>
        <w:ind w:right="-1339"/>
        <w:jc w:val="both"/>
        <w:rPr>
          <w:rFonts w:ascii="Times New Roman" w:eastAsia="Calibri" w:hAnsi="Times New Roman" w:cs="Times New Roman"/>
          <w:b/>
          <w:bCs/>
          <w:color w:val="002060"/>
          <w:sz w:val="28"/>
          <w:szCs w:val="28"/>
        </w:rPr>
      </w:pPr>
    </w:p>
    <w:p w14:paraId="4BDDBC36" w14:textId="3E2A1325" w:rsidR="007B2718" w:rsidRPr="007B2718" w:rsidRDefault="007B2718" w:rsidP="00355650">
      <w:pPr>
        <w:pStyle w:val="ListParagraph"/>
        <w:numPr>
          <w:ilvl w:val="1"/>
          <w:numId w:val="1"/>
        </w:numPr>
        <w:ind w:right="-1339"/>
        <w:jc w:val="both"/>
        <w:rPr>
          <w:rFonts w:ascii="Times New Roman" w:eastAsia="Calibri" w:hAnsi="Times New Roman" w:cs="Times New Roman"/>
          <w:b/>
          <w:bCs/>
          <w:color w:val="002060"/>
          <w:sz w:val="28"/>
          <w:szCs w:val="28"/>
        </w:rPr>
      </w:pPr>
      <w:r w:rsidRPr="007B2718">
        <w:rPr>
          <w:rFonts w:ascii="Times New Roman" w:hAnsi="Times New Roman" w:cs="Times New Roman"/>
          <w:b/>
          <w:bCs/>
          <w:color w:val="002060"/>
          <w:sz w:val="28"/>
          <w:szCs w:val="28"/>
        </w:rPr>
        <w:t>Την 30/1/24 της Α.1011/25-01-2024 Απόφασης του Διοικητή ΑΑΔΕ</w:t>
      </w:r>
      <w:r w:rsidR="006B4F28">
        <w:rPr>
          <w:rFonts w:ascii="Times New Roman" w:hAnsi="Times New Roman" w:cs="Times New Roman"/>
          <w:b/>
          <w:bCs/>
          <w:color w:val="002060"/>
          <w:sz w:val="28"/>
          <w:szCs w:val="28"/>
        </w:rPr>
        <w:t xml:space="preserve"> και του Υφυπουργού </w:t>
      </w:r>
      <w:proofErr w:type="spellStart"/>
      <w:r w:rsidR="006B4F28">
        <w:rPr>
          <w:rFonts w:ascii="Times New Roman" w:hAnsi="Times New Roman" w:cs="Times New Roman"/>
          <w:b/>
          <w:bCs/>
          <w:color w:val="002060"/>
          <w:sz w:val="28"/>
          <w:szCs w:val="28"/>
        </w:rPr>
        <w:t>Εθν.Οικονομίας</w:t>
      </w:r>
      <w:proofErr w:type="spellEnd"/>
      <w:r w:rsidR="006B4F28">
        <w:rPr>
          <w:rFonts w:ascii="Times New Roman" w:hAnsi="Times New Roman" w:cs="Times New Roman"/>
          <w:b/>
          <w:bCs/>
          <w:color w:val="002060"/>
          <w:sz w:val="28"/>
          <w:szCs w:val="28"/>
        </w:rPr>
        <w:t xml:space="preserve"> και Οικονομικών και του </w:t>
      </w:r>
      <w:r w:rsidRPr="007B2718">
        <w:rPr>
          <w:rFonts w:ascii="Times New Roman" w:hAnsi="Times New Roman" w:cs="Times New Roman"/>
          <w:b/>
          <w:bCs/>
          <w:color w:val="002060"/>
          <w:sz w:val="28"/>
          <w:szCs w:val="28"/>
        </w:rPr>
        <w:t xml:space="preserve">, με την οποία τροποποιείται η υπό στοιχεία Α.1263/23-12-2021 κοινή απόφαση του Υφυπουργού Οικονομικών και του Διοικητή της ΑΑΔΕ με θέμα «Τήρηση Ηλεκτρονικού Μητρώου Επιτηδευματιών Αλκοολούχων </w:t>
      </w:r>
      <w:r w:rsidRPr="007B2718">
        <w:rPr>
          <w:rFonts w:ascii="Times New Roman" w:hAnsi="Times New Roman" w:cs="Times New Roman"/>
          <w:b/>
          <w:bCs/>
          <w:color w:val="002060"/>
          <w:sz w:val="28"/>
          <w:szCs w:val="28"/>
        </w:rPr>
        <w:lastRenderedPageBreak/>
        <w:t>Ποτών και εφαρμογή Ηλεκτρονικού Συστήματος Ταυτοποίησης Αλκοολούχων Ποτών» (Β’ 6317).</w:t>
      </w:r>
    </w:p>
    <w:p w14:paraId="148A49AC" w14:textId="77777777" w:rsidR="007B2718" w:rsidRPr="007B2718" w:rsidRDefault="007B2718" w:rsidP="007B2718">
      <w:pPr>
        <w:pStyle w:val="ListParagraph"/>
        <w:rPr>
          <w:rFonts w:ascii="Times New Roman" w:eastAsia="Calibri" w:hAnsi="Times New Roman" w:cs="Times New Roman"/>
          <w:b/>
          <w:bCs/>
          <w:color w:val="002060"/>
          <w:sz w:val="28"/>
          <w:szCs w:val="28"/>
        </w:rPr>
      </w:pPr>
    </w:p>
    <w:p w14:paraId="18390E19" w14:textId="77777777" w:rsidR="007B2718" w:rsidRPr="007B2718" w:rsidRDefault="007B2718" w:rsidP="00355650">
      <w:pPr>
        <w:pStyle w:val="ListParagraph"/>
        <w:numPr>
          <w:ilvl w:val="1"/>
          <w:numId w:val="1"/>
        </w:numPr>
        <w:ind w:right="-1339"/>
        <w:jc w:val="both"/>
        <w:rPr>
          <w:rFonts w:ascii="Times New Roman" w:eastAsia="Calibri" w:hAnsi="Times New Roman" w:cs="Times New Roman"/>
          <w:b/>
          <w:bCs/>
          <w:color w:val="002060"/>
          <w:sz w:val="28"/>
          <w:szCs w:val="28"/>
        </w:rPr>
      </w:pPr>
      <w:r w:rsidRPr="007B2718">
        <w:rPr>
          <w:rFonts w:ascii="Times New Roman" w:hAnsi="Times New Roman" w:cs="Times New Roman"/>
          <w:b/>
          <w:bCs/>
          <w:color w:val="002060"/>
          <w:sz w:val="28"/>
          <w:szCs w:val="28"/>
          <w:lang w:eastAsia="en-US"/>
        </w:rPr>
        <w:t xml:space="preserve">Την 30/1/24 εγκύκλιο Ε.2006/26-1-24 σχετικά με τα νέα στατιστικά κατώφλια 150.000€ για ενδοκοινοτικές αφίξεις και 90.000€ για ενδοκοινοτικές αποστολές έτους 2024 για την υποβολή δήλωσης </w:t>
      </w:r>
      <w:r w:rsidRPr="007B2718">
        <w:rPr>
          <w:rFonts w:ascii="Times New Roman" w:hAnsi="Times New Roman" w:cs="Times New Roman"/>
          <w:b/>
          <w:bCs/>
          <w:color w:val="002060"/>
          <w:sz w:val="28"/>
          <w:szCs w:val="28"/>
          <w:lang w:val="en-US" w:eastAsia="en-US"/>
        </w:rPr>
        <w:t>Intrastat</w:t>
      </w:r>
      <w:r w:rsidRPr="007B2718">
        <w:rPr>
          <w:rFonts w:ascii="Times New Roman" w:hAnsi="Times New Roman" w:cs="Times New Roman"/>
          <w:b/>
          <w:bCs/>
          <w:color w:val="002060"/>
          <w:sz w:val="28"/>
          <w:szCs w:val="28"/>
          <w:lang w:eastAsia="en-US"/>
        </w:rPr>
        <w:t xml:space="preserve"> για τις ενδοκοινοτικές αφίξεις και για τις ενδοκοινοτικές αποστολές.</w:t>
      </w:r>
    </w:p>
    <w:p w14:paraId="5FDE9AEA" w14:textId="77777777" w:rsidR="007B2718" w:rsidRPr="007B2718" w:rsidRDefault="007B2718" w:rsidP="007B2718">
      <w:pPr>
        <w:pStyle w:val="ListParagraph"/>
        <w:ind w:right="-1339"/>
        <w:jc w:val="both"/>
        <w:rPr>
          <w:rFonts w:ascii="Times New Roman" w:eastAsia="Calibri" w:hAnsi="Times New Roman" w:cs="Times New Roman"/>
          <w:b/>
          <w:bCs/>
          <w:color w:val="002060"/>
          <w:sz w:val="28"/>
          <w:szCs w:val="28"/>
        </w:rPr>
      </w:pPr>
    </w:p>
    <w:p w14:paraId="658FA23C" w14:textId="77777777" w:rsidR="008E3D54" w:rsidRPr="008E3D54" w:rsidRDefault="007B2718" w:rsidP="008E3D54">
      <w:pPr>
        <w:pStyle w:val="ListParagraph"/>
        <w:numPr>
          <w:ilvl w:val="1"/>
          <w:numId w:val="1"/>
        </w:numPr>
        <w:ind w:right="-1339"/>
        <w:jc w:val="both"/>
        <w:rPr>
          <w:rFonts w:ascii="Times New Roman" w:eastAsia="Calibri" w:hAnsi="Times New Roman" w:cs="Times New Roman"/>
          <w:b/>
          <w:bCs/>
          <w:color w:val="002060"/>
          <w:sz w:val="28"/>
          <w:szCs w:val="28"/>
        </w:rPr>
      </w:pPr>
      <w:r w:rsidRPr="007B2718">
        <w:rPr>
          <w:rFonts w:ascii="Times New Roman" w:hAnsi="Times New Roman" w:cs="Times New Roman"/>
          <w:b/>
          <w:bCs/>
          <w:color w:val="002060"/>
          <w:sz w:val="28"/>
          <w:szCs w:val="28"/>
        </w:rPr>
        <w:t>Την 01/02/24 της ΔΙΕΠΙΔΙ ΥΠΑΕΤ Ζ 1013286 ΕΞ 2024/01-02-2024 με την οποία γνωστοποιούνται οι νέες λειτουργίες και βελτιώσεις στο Υποσύστημα Εισαγωγών (</w:t>
      </w:r>
      <w:proofErr w:type="spellStart"/>
      <w:r w:rsidRPr="007B2718">
        <w:rPr>
          <w:rFonts w:ascii="Times New Roman" w:hAnsi="Times New Roman" w:cs="Times New Roman"/>
          <w:b/>
          <w:bCs/>
          <w:color w:val="002060"/>
          <w:sz w:val="28"/>
          <w:szCs w:val="28"/>
          <w:lang w:val="en-US"/>
        </w:rPr>
        <w:t>ICISnet</w:t>
      </w:r>
      <w:proofErr w:type="spellEnd"/>
      <w:r w:rsidRPr="007B2718">
        <w:rPr>
          <w:rFonts w:ascii="Times New Roman" w:hAnsi="Times New Roman" w:cs="Times New Roman"/>
          <w:b/>
          <w:bCs/>
          <w:color w:val="002060"/>
          <w:sz w:val="28"/>
          <w:szCs w:val="28"/>
        </w:rPr>
        <w:t>).</w:t>
      </w:r>
    </w:p>
    <w:p w14:paraId="524FBBAD" w14:textId="77777777" w:rsidR="008E3D54" w:rsidRPr="008E3D54" w:rsidRDefault="008E3D54" w:rsidP="008E3D54">
      <w:pPr>
        <w:pStyle w:val="ListParagraph"/>
        <w:rPr>
          <w:rFonts w:ascii="Times New Roman" w:hAnsi="Times New Roman" w:cs="Times New Roman"/>
          <w:b/>
          <w:bCs/>
          <w:color w:val="002060"/>
          <w:sz w:val="28"/>
          <w:szCs w:val="28"/>
        </w:rPr>
      </w:pPr>
    </w:p>
    <w:p w14:paraId="7A1B6038" w14:textId="3F8828BD" w:rsidR="007B2718" w:rsidRPr="008E3D54" w:rsidRDefault="007B2718" w:rsidP="008E3D54">
      <w:pPr>
        <w:pStyle w:val="ListParagraph"/>
        <w:numPr>
          <w:ilvl w:val="1"/>
          <w:numId w:val="1"/>
        </w:numPr>
        <w:ind w:right="-1339"/>
        <w:jc w:val="both"/>
        <w:rPr>
          <w:rFonts w:ascii="Times New Roman" w:eastAsia="Calibri" w:hAnsi="Times New Roman" w:cs="Times New Roman"/>
          <w:b/>
          <w:bCs/>
          <w:color w:val="002060"/>
          <w:sz w:val="28"/>
          <w:szCs w:val="28"/>
        </w:rPr>
      </w:pPr>
      <w:r w:rsidRPr="008E3D54">
        <w:rPr>
          <w:rFonts w:ascii="Times New Roman" w:hAnsi="Times New Roman" w:cs="Times New Roman"/>
          <w:b/>
          <w:bCs/>
          <w:color w:val="002060"/>
          <w:sz w:val="28"/>
          <w:szCs w:val="28"/>
        </w:rPr>
        <w:t xml:space="preserve">Υπενθύμιση την 07/02/24 ότι από  07/02/2024  παρέχεται η δυνατότητα  στα υπόχρεα πρόσωπα της περ. α του άρθρου 3, της 1263/21 όπως τροποποιήθηκε από την Α.1011/25-01-2024  ήτοι τα φυσικά ή νομικά πρόσωπα, τα οποία παράγουν ή εισάγουν από 3 χώρα ή παραλαμβάνουν από άλλα κράτη της Ε.Ε. ή μεταποιούν, να καταχωρίσουν έως 15/4/24 στο Ηλεκτρονικό Σύστημα Ταυτοποίησης Αλκοολούχων Ποτών σύμφωνα με το αρ.10 </w:t>
      </w:r>
      <w:proofErr w:type="spellStart"/>
      <w:r w:rsidRPr="008E3D54">
        <w:rPr>
          <w:rFonts w:ascii="Times New Roman" w:hAnsi="Times New Roman" w:cs="Times New Roman"/>
          <w:b/>
          <w:bCs/>
          <w:color w:val="002060"/>
          <w:sz w:val="28"/>
          <w:szCs w:val="28"/>
        </w:rPr>
        <w:t>περ.δ</w:t>
      </w:r>
      <w:proofErr w:type="spellEnd"/>
      <w:r w:rsidRPr="008E3D54">
        <w:rPr>
          <w:rFonts w:ascii="Times New Roman" w:hAnsi="Times New Roman" w:cs="Times New Roman"/>
          <w:b/>
          <w:bCs/>
          <w:color w:val="002060"/>
          <w:sz w:val="28"/>
          <w:szCs w:val="28"/>
        </w:rPr>
        <w:t xml:space="preserve">, τα αδιάθετα στις 29.01.2024 αποθέματα (απογραφή) των έτοιμων προς κατανάλωση αλκοολούχων ποτών της περ. α) του άρθρου 79 του ν. 2960/01, όπως </w:t>
      </w:r>
      <w:proofErr w:type="spellStart"/>
      <w:r w:rsidRPr="008E3D54">
        <w:rPr>
          <w:rFonts w:ascii="Times New Roman" w:hAnsi="Times New Roman" w:cs="Times New Roman"/>
          <w:b/>
          <w:bCs/>
          <w:color w:val="002060"/>
          <w:sz w:val="28"/>
          <w:szCs w:val="28"/>
        </w:rPr>
        <w:t>εξειδικεύοντονται</w:t>
      </w:r>
      <w:proofErr w:type="spellEnd"/>
      <w:r w:rsidRPr="008E3D54">
        <w:rPr>
          <w:rFonts w:ascii="Times New Roman" w:hAnsi="Times New Roman" w:cs="Times New Roman"/>
          <w:b/>
          <w:bCs/>
          <w:color w:val="002060"/>
          <w:sz w:val="28"/>
          <w:szCs w:val="28"/>
        </w:rPr>
        <w:t xml:space="preserve"> στο άρθρο 80 του ν. 2960/2001 που διαθέτουν.</w:t>
      </w:r>
    </w:p>
    <w:p w14:paraId="07473198" w14:textId="77777777" w:rsidR="007B2718" w:rsidRPr="007B2718" w:rsidRDefault="007B2718" w:rsidP="007B2718">
      <w:pPr>
        <w:pStyle w:val="ListParagraph"/>
        <w:ind w:right="-1339"/>
        <w:jc w:val="both"/>
        <w:rPr>
          <w:rFonts w:ascii="Times New Roman" w:eastAsia="Calibri" w:hAnsi="Times New Roman" w:cs="Times New Roman"/>
          <w:b/>
          <w:bCs/>
          <w:color w:val="002060"/>
          <w:sz w:val="28"/>
          <w:szCs w:val="28"/>
        </w:rPr>
      </w:pPr>
    </w:p>
    <w:p w14:paraId="4488ED43" w14:textId="77777777" w:rsidR="008E3D54" w:rsidRDefault="007B2718" w:rsidP="008E3D54">
      <w:pPr>
        <w:pStyle w:val="ListParagraph"/>
        <w:numPr>
          <w:ilvl w:val="1"/>
          <w:numId w:val="1"/>
        </w:numPr>
        <w:ind w:right="-1339"/>
        <w:jc w:val="both"/>
        <w:rPr>
          <w:rFonts w:ascii="Times New Roman" w:eastAsia="Calibri" w:hAnsi="Times New Roman" w:cs="Times New Roman"/>
          <w:b/>
          <w:bCs/>
          <w:color w:val="002060"/>
          <w:sz w:val="28"/>
          <w:szCs w:val="28"/>
        </w:rPr>
      </w:pPr>
      <w:r w:rsidRPr="007B2718">
        <w:rPr>
          <w:rFonts w:ascii="Times New Roman" w:eastAsia="Calibri" w:hAnsi="Times New Roman" w:cs="Times New Roman"/>
          <w:b/>
          <w:bCs/>
          <w:color w:val="002060"/>
          <w:sz w:val="28"/>
          <w:szCs w:val="28"/>
        </w:rPr>
        <w:t xml:space="preserve">Την 12/2/24 </w:t>
      </w:r>
      <w:r w:rsidRPr="007B2718">
        <w:rPr>
          <w:rFonts w:ascii="Times New Roman" w:eastAsia="Calibri" w:hAnsi="Times New Roman" w:cs="Times New Roman"/>
          <w:b/>
          <w:bCs/>
          <w:color w:val="002060"/>
          <w:sz w:val="28"/>
          <w:szCs w:val="28"/>
          <w:lang w:val="en-US"/>
        </w:rPr>
        <w:t>email</w:t>
      </w:r>
      <w:r w:rsidRPr="007B2718">
        <w:rPr>
          <w:rFonts w:ascii="Times New Roman" w:eastAsia="Calibri" w:hAnsi="Times New Roman" w:cs="Times New Roman"/>
          <w:b/>
          <w:bCs/>
          <w:color w:val="002060"/>
          <w:sz w:val="28"/>
          <w:szCs w:val="28"/>
        </w:rPr>
        <w:t xml:space="preserve"> για τον ν.4801/21 όπως αυτός τροποποιήθηκε από τον ν.5078/20-10-23 για τα μέτρα Πρόληψης και αντιμετώπισης της βίας στον εργασιακό χώρο καθώς και υπόδειγμα ενημέρωσης .</w:t>
      </w:r>
    </w:p>
    <w:p w14:paraId="5402F60F" w14:textId="77777777" w:rsidR="008E3D54" w:rsidRPr="008E3D54" w:rsidRDefault="008E3D54" w:rsidP="008E3D54">
      <w:pPr>
        <w:pStyle w:val="ListParagraph"/>
        <w:rPr>
          <w:rFonts w:ascii="Times New Roman" w:hAnsi="Times New Roman" w:cs="Times New Roman"/>
          <w:b/>
          <w:bCs/>
          <w:color w:val="002060"/>
          <w:sz w:val="28"/>
          <w:szCs w:val="28"/>
        </w:rPr>
      </w:pPr>
    </w:p>
    <w:p w14:paraId="51A482D1" w14:textId="52B9FF6D" w:rsidR="007B2718" w:rsidRPr="008E3D54" w:rsidRDefault="007B2718" w:rsidP="008E3D54">
      <w:pPr>
        <w:pStyle w:val="ListParagraph"/>
        <w:numPr>
          <w:ilvl w:val="1"/>
          <w:numId w:val="1"/>
        </w:numPr>
        <w:ind w:right="-1339"/>
        <w:jc w:val="both"/>
        <w:rPr>
          <w:rFonts w:ascii="Times New Roman" w:eastAsia="Calibri" w:hAnsi="Times New Roman" w:cs="Times New Roman"/>
          <w:b/>
          <w:bCs/>
          <w:color w:val="002060"/>
          <w:sz w:val="28"/>
          <w:szCs w:val="28"/>
        </w:rPr>
      </w:pPr>
      <w:r w:rsidRPr="008E3D54">
        <w:rPr>
          <w:rFonts w:ascii="Times New Roman" w:hAnsi="Times New Roman" w:cs="Times New Roman"/>
          <w:b/>
          <w:bCs/>
          <w:color w:val="002060"/>
          <w:sz w:val="28"/>
          <w:szCs w:val="28"/>
        </w:rPr>
        <w:t xml:space="preserve">Την 13/2/24 της ΔΙΕΠΙΔΙ ΥΠΑΕΤ Η 1018111 ΕΞ 2024/12-02-2024 σχετικά με την εγκατάσταση νέας έκδοσης στο παραγωγικό περιβάλλον του </w:t>
      </w:r>
      <w:proofErr w:type="spellStart"/>
      <w:r w:rsidRPr="008E3D54">
        <w:rPr>
          <w:rFonts w:ascii="Times New Roman" w:hAnsi="Times New Roman" w:cs="Times New Roman"/>
          <w:b/>
          <w:bCs/>
          <w:color w:val="002060"/>
          <w:sz w:val="28"/>
          <w:szCs w:val="28"/>
          <w:lang w:val="en-US"/>
        </w:rPr>
        <w:t>ICISnet</w:t>
      </w:r>
      <w:proofErr w:type="spellEnd"/>
      <w:r w:rsidRPr="008E3D54">
        <w:rPr>
          <w:rFonts w:ascii="Times New Roman" w:hAnsi="Times New Roman" w:cs="Times New Roman"/>
          <w:b/>
          <w:bCs/>
          <w:color w:val="002060"/>
          <w:sz w:val="28"/>
          <w:szCs w:val="28"/>
        </w:rPr>
        <w:t xml:space="preserve"> για την διόρθωση σφαλμάτων στο Υποσύστημα Ειδικών Φόρων Κατανάλωσης Ε.Φ.Κ. και στο Υποσύστημα Εξαγωγών.</w:t>
      </w:r>
    </w:p>
    <w:p w14:paraId="2F3B610C" w14:textId="77777777" w:rsidR="007B2718" w:rsidRPr="007B2718" w:rsidRDefault="007B2718" w:rsidP="007B2718">
      <w:pPr>
        <w:pStyle w:val="ListParagraph"/>
        <w:ind w:right="-1339"/>
        <w:jc w:val="both"/>
        <w:rPr>
          <w:rFonts w:ascii="Times New Roman" w:eastAsia="Calibri" w:hAnsi="Times New Roman" w:cs="Times New Roman"/>
          <w:b/>
          <w:bCs/>
          <w:color w:val="002060"/>
          <w:sz w:val="28"/>
          <w:szCs w:val="28"/>
        </w:rPr>
      </w:pPr>
    </w:p>
    <w:p w14:paraId="1406CA07" w14:textId="77777777" w:rsidR="007B2718" w:rsidRPr="007B2718" w:rsidRDefault="007B2718" w:rsidP="00355650">
      <w:pPr>
        <w:pStyle w:val="ListParagraph"/>
        <w:numPr>
          <w:ilvl w:val="1"/>
          <w:numId w:val="1"/>
        </w:numPr>
        <w:ind w:right="-1339"/>
        <w:jc w:val="both"/>
        <w:rPr>
          <w:rFonts w:ascii="Times New Roman" w:eastAsia="Calibri" w:hAnsi="Times New Roman" w:cs="Times New Roman"/>
          <w:b/>
          <w:bCs/>
          <w:color w:val="002060"/>
          <w:sz w:val="28"/>
          <w:szCs w:val="28"/>
        </w:rPr>
      </w:pPr>
      <w:r w:rsidRPr="007B2718">
        <w:rPr>
          <w:rFonts w:ascii="Times New Roman" w:hAnsi="Times New Roman" w:cs="Times New Roman"/>
          <w:b/>
          <w:bCs/>
          <w:color w:val="002060"/>
          <w:sz w:val="28"/>
          <w:szCs w:val="28"/>
        </w:rPr>
        <w:t xml:space="preserve">Την 15/2/24 των διατάξεων κανονισμών 2024/296, 2023/2707, 2024/289, 2024/355 και παροχή οδηγιών σύμφωνα με την Ε.2009 /12-2-24, αναφορικά με την έναρξη λειτουργίας της Φάσης 4.1 του συστήματος EMCS από τις 13.02.2024 για προϊόντα υποκείμενα σε Ε.Φ.Κ. (ζύθος, </w:t>
      </w:r>
      <w:r w:rsidRPr="007B2718">
        <w:rPr>
          <w:rFonts w:ascii="Times New Roman" w:hAnsi="Times New Roman" w:cs="Times New Roman"/>
          <w:b/>
          <w:bCs/>
          <w:color w:val="002060"/>
          <w:sz w:val="28"/>
          <w:szCs w:val="28"/>
        </w:rPr>
        <w:lastRenderedPageBreak/>
        <w:t>οίνοι, ενδιάμεσα, αλκοολούχα ποτά) όταν αυτά αποστέλλονται σε άλλα κράτη μέλη ή εξάγονται σε 3χώρα.</w:t>
      </w:r>
    </w:p>
    <w:p w14:paraId="638118A7" w14:textId="77777777" w:rsidR="007B2718" w:rsidRPr="007B2718" w:rsidRDefault="007B2718" w:rsidP="007B2718">
      <w:pPr>
        <w:pStyle w:val="ListParagraph"/>
        <w:rPr>
          <w:rFonts w:ascii="Times New Roman" w:eastAsia="Calibri" w:hAnsi="Times New Roman" w:cs="Times New Roman"/>
          <w:b/>
          <w:bCs/>
          <w:color w:val="002060"/>
          <w:sz w:val="28"/>
          <w:szCs w:val="28"/>
        </w:rPr>
      </w:pPr>
    </w:p>
    <w:p w14:paraId="5247C782" w14:textId="77777777" w:rsidR="008E3D54" w:rsidRPr="008E3D54" w:rsidRDefault="007B2718" w:rsidP="008E3D54">
      <w:pPr>
        <w:pStyle w:val="ListParagraph"/>
        <w:numPr>
          <w:ilvl w:val="1"/>
          <w:numId w:val="1"/>
        </w:numPr>
        <w:ind w:right="-1339"/>
        <w:jc w:val="both"/>
        <w:rPr>
          <w:rFonts w:ascii="Times New Roman" w:eastAsia="Calibri" w:hAnsi="Times New Roman" w:cs="Times New Roman"/>
          <w:b/>
          <w:bCs/>
          <w:color w:val="002060"/>
          <w:sz w:val="28"/>
          <w:szCs w:val="28"/>
        </w:rPr>
      </w:pPr>
      <w:r w:rsidRPr="007B2718">
        <w:rPr>
          <w:rFonts w:ascii="Times New Roman" w:hAnsi="Times New Roman" w:cs="Times New Roman"/>
          <w:b/>
          <w:bCs/>
          <w:color w:val="002060"/>
          <w:sz w:val="28"/>
          <w:szCs w:val="28"/>
        </w:rPr>
        <w:t xml:space="preserve">Την 15/2/24 της Α.1020/06-02-2024 απόφασης σχετικά με την Έναρξη εφαρμογής και τον τρόπο λειτουργίας των οριζόμενων στην παρ.2 του άρθρου 15Α του Κ.Φ.Δ.( ν.4987/2022 Α΄206) για την υποβολή δηλώσεων και τον προσδιορισμό του φόρου από τη διαβίβαση δεδομένων που διενεργούν από 01/01/2024 οι υπόχρεες οντότητες της παρ.1 του άρθρου 15Α του ν.4987/2022 (Α΄206) στην ψηφιακή πλατφόρμα </w:t>
      </w:r>
      <w:proofErr w:type="spellStart"/>
      <w:r w:rsidRPr="007B2718">
        <w:rPr>
          <w:rFonts w:ascii="Times New Roman" w:hAnsi="Times New Roman" w:cs="Times New Roman"/>
          <w:b/>
          <w:bCs/>
          <w:color w:val="002060"/>
          <w:sz w:val="28"/>
          <w:szCs w:val="28"/>
        </w:rPr>
        <w:t>myDATA</w:t>
      </w:r>
      <w:proofErr w:type="spellEnd"/>
      <w:r w:rsidRPr="007B2718">
        <w:rPr>
          <w:rFonts w:ascii="Times New Roman" w:hAnsi="Times New Roman" w:cs="Times New Roman"/>
          <w:b/>
          <w:bCs/>
          <w:color w:val="002060"/>
          <w:sz w:val="28"/>
          <w:szCs w:val="28"/>
        </w:rPr>
        <w:t xml:space="preserve"> καθώς και τις εξαιρέσεις, τη διαδικασία, τον τρόπο λειτουργίας, καθώς και τα όρια ανεκτών αποκλίσεων από τον περιορισμό της παρ. 2 ως προς την αξία των φορολογητέων πράξεων και εσόδων που λαμβάνονται υπόψη από την ΑΑΔΕ.</w:t>
      </w:r>
    </w:p>
    <w:p w14:paraId="26BDB546" w14:textId="77777777" w:rsidR="008E3D54" w:rsidRPr="008E3D54" w:rsidRDefault="008E3D54" w:rsidP="008E3D54">
      <w:pPr>
        <w:pStyle w:val="ListParagraph"/>
        <w:rPr>
          <w:rFonts w:ascii="Times New Roman" w:hAnsi="Times New Roman" w:cs="Times New Roman"/>
          <w:b/>
          <w:bCs/>
          <w:color w:val="002060"/>
          <w:sz w:val="28"/>
          <w:szCs w:val="28"/>
        </w:rPr>
      </w:pPr>
    </w:p>
    <w:p w14:paraId="5422A45A" w14:textId="67160196" w:rsidR="007B2718" w:rsidRPr="008E3D54" w:rsidRDefault="007B2718" w:rsidP="008E3D54">
      <w:pPr>
        <w:pStyle w:val="ListParagraph"/>
        <w:numPr>
          <w:ilvl w:val="1"/>
          <w:numId w:val="1"/>
        </w:numPr>
        <w:ind w:right="-1339"/>
        <w:jc w:val="both"/>
        <w:rPr>
          <w:rFonts w:ascii="Times New Roman" w:eastAsia="Calibri" w:hAnsi="Times New Roman" w:cs="Times New Roman"/>
          <w:b/>
          <w:bCs/>
          <w:color w:val="002060"/>
          <w:sz w:val="28"/>
          <w:szCs w:val="28"/>
        </w:rPr>
      </w:pPr>
      <w:r w:rsidRPr="008E3D54">
        <w:rPr>
          <w:rFonts w:ascii="Times New Roman" w:hAnsi="Times New Roman" w:cs="Times New Roman"/>
          <w:b/>
          <w:bCs/>
          <w:color w:val="002060"/>
          <w:sz w:val="28"/>
          <w:szCs w:val="28"/>
        </w:rPr>
        <w:t>Την 19/2/24 της Α.1025/13-2-24 απόφασης του Διοικητή της ΑΑΔΕ σχετικά με το Τύπο και το περιεχόμενο της βεβαίωσης αποδοχών ή συντάξεων, της βεβαίωσης των αμοιβών από επιχειρηματική δραστηριότητα και της βεβαίωσης εισοδημάτων από μερίσματα, τόκους, δικαιώματα καθώς και υποβολή αυτών με τη χρήση ηλεκτρονικής μεθόδου επικοινωνίας μέσω διαδικτύου για το φορολογικό έτος 2023.</w:t>
      </w:r>
    </w:p>
    <w:p w14:paraId="5007EEBB" w14:textId="77777777" w:rsidR="007B2718" w:rsidRPr="007B2718" w:rsidRDefault="007B2718" w:rsidP="007B2718">
      <w:pPr>
        <w:pStyle w:val="ListParagraph"/>
        <w:rPr>
          <w:rFonts w:ascii="Times New Roman" w:eastAsia="Calibri" w:hAnsi="Times New Roman" w:cs="Times New Roman"/>
          <w:b/>
          <w:bCs/>
          <w:color w:val="002060"/>
          <w:sz w:val="28"/>
          <w:szCs w:val="28"/>
        </w:rPr>
      </w:pPr>
    </w:p>
    <w:p w14:paraId="1F20020E" w14:textId="77777777" w:rsidR="008E3D54" w:rsidRPr="008E3D54" w:rsidRDefault="007B2718" w:rsidP="008E3D54">
      <w:pPr>
        <w:pStyle w:val="ListParagraph"/>
        <w:numPr>
          <w:ilvl w:val="1"/>
          <w:numId w:val="1"/>
        </w:numPr>
        <w:ind w:right="-1339"/>
        <w:jc w:val="both"/>
        <w:rPr>
          <w:rFonts w:ascii="Times New Roman" w:eastAsia="Calibri" w:hAnsi="Times New Roman" w:cs="Times New Roman"/>
          <w:b/>
          <w:bCs/>
          <w:color w:val="002060"/>
          <w:sz w:val="28"/>
          <w:szCs w:val="28"/>
        </w:rPr>
      </w:pPr>
      <w:r w:rsidRPr="007B2718">
        <w:rPr>
          <w:rFonts w:ascii="Times New Roman" w:eastAsia="Calibri" w:hAnsi="Times New Roman" w:cs="Times New Roman"/>
          <w:b/>
          <w:bCs/>
          <w:color w:val="002060"/>
          <w:sz w:val="28"/>
          <w:szCs w:val="28"/>
        </w:rPr>
        <w:t xml:space="preserve">Την 28/2/24 πρόσκληση για να εγγραφούν και να παρακολουθήσουν δωρεάν το </w:t>
      </w:r>
      <w:proofErr w:type="spellStart"/>
      <w:r w:rsidRPr="007B2718">
        <w:rPr>
          <w:rFonts w:ascii="Times New Roman" w:hAnsi="Times New Roman" w:cs="Times New Roman"/>
          <w:b/>
          <w:bCs/>
          <w:color w:val="002060"/>
          <w:sz w:val="28"/>
          <w:szCs w:val="28"/>
        </w:rPr>
        <w:t>το</w:t>
      </w:r>
      <w:proofErr w:type="spellEnd"/>
      <w:r w:rsidRPr="007B2718">
        <w:rPr>
          <w:rFonts w:ascii="Times New Roman" w:hAnsi="Times New Roman" w:cs="Times New Roman"/>
          <w:b/>
          <w:bCs/>
          <w:color w:val="002060"/>
          <w:sz w:val="28"/>
          <w:szCs w:val="28"/>
        </w:rPr>
        <w:t xml:space="preserve"> 1st CSN </w:t>
      </w:r>
      <w:proofErr w:type="spellStart"/>
      <w:r w:rsidRPr="007B2718">
        <w:rPr>
          <w:rFonts w:ascii="Times New Roman" w:hAnsi="Times New Roman" w:cs="Times New Roman"/>
          <w:b/>
          <w:bCs/>
          <w:color w:val="002060"/>
          <w:sz w:val="28"/>
          <w:szCs w:val="28"/>
        </w:rPr>
        <w:t>Greece</w:t>
      </w:r>
      <w:proofErr w:type="spellEnd"/>
      <w:r w:rsidRPr="007B2718">
        <w:rPr>
          <w:rFonts w:ascii="Times New Roman" w:hAnsi="Times New Roman" w:cs="Times New Roman"/>
          <w:b/>
          <w:bCs/>
          <w:color w:val="002060"/>
          <w:sz w:val="28"/>
          <w:szCs w:val="28"/>
        </w:rPr>
        <w:t xml:space="preserve"> Maritime </w:t>
      </w:r>
      <w:proofErr w:type="spellStart"/>
      <w:r w:rsidRPr="007B2718">
        <w:rPr>
          <w:rFonts w:ascii="Times New Roman" w:hAnsi="Times New Roman" w:cs="Times New Roman"/>
          <w:b/>
          <w:bCs/>
          <w:color w:val="002060"/>
          <w:sz w:val="28"/>
          <w:szCs w:val="28"/>
        </w:rPr>
        <w:t>Supply</w:t>
      </w:r>
      <w:proofErr w:type="spellEnd"/>
      <w:r w:rsidRPr="007B2718">
        <w:rPr>
          <w:rFonts w:ascii="Times New Roman" w:hAnsi="Times New Roman" w:cs="Times New Roman"/>
          <w:b/>
          <w:bCs/>
          <w:color w:val="002060"/>
          <w:sz w:val="28"/>
          <w:szCs w:val="28"/>
        </w:rPr>
        <w:t xml:space="preserve"> </w:t>
      </w:r>
      <w:proofErr w:type="spellStart"/>
      <w:r w:rsidRPr="007B2718">
        <w:rPr>
          <w:rFonts w:ascii="Times New Roman" w:hAnsi="Times New Roman" w:cs="Times New Roman"/>
          <w:b/>
          <w:bCs/>
          <w:color w:val="002060"/>
          <w:sz w:val="28"/>
          <w:szCs w:val="28"/>
        </w:rPr>
        <w:t>Chain</w:t>
      </w:r>
      <w:proofErr w:type="spellEnd"/>
      <w:r w:rsidRPr="007B2718">
        <w:rPr>
          <w:rFonts w:ascii="Times New Roman" w:hAnsi="Times New Roman" w:cs="Times New Roman"/>
          <w:b/>
          <w:bCs/>
          <w:color w:val="002060"/>
          <w:sz w:val="28"/>
          <w:szCs w:val="28"/>
        </w:rPr>
        <w:t xml:space="preserve"> and </w:t>
      </w:r>
      <w:proofErr w:type="spellStart"/>
      <w:r w:rsidRPr="007B2718">
        <w:rPr>
          <w:rFonts w:ascii="Times New Roman" w:hAnsi="Times New Roman" w:cs="Times New Roman"/>
          <w:b/>
          <w:bCs/>
          <w:color w:val="002060"/>
          <w:sz w:val="28"/>
          <w:szCs w:val="28"/>
        </w:rPr>
        <w:t>Vessels</w:t>
      </w:r>
      <w:proofErr w:type="spellEnd"/>
      <w:r w:rsidRPr="007B2718">
        <w:rPr>
          <w:rFonts w:ascii="Times New Roman" w:hAnsi="Times New Roman" w:cs="Times New Roman"/>
          <w:b/>
          <w:bCs/>
          <w:color w:val="002060"/>
          <w:sz w:val="28"/>
          <w:szCs w:val="28"/>
        </w:rPr>
        <w:t xml:space="preserve"> </w:t>
      </w:r>
      <w:proofErr w:type="spellStart"/>
      <w:r w:rsidRPr="007B2718">
        <w:rPr>
          <w:rFonts w:ascii="Times New Roman" w:hAnsi="Times New Roman" w:cs="Times New Roman"/>
          <w:b/>
          <w:bCs/>
          <w:color w:val="002060"/>
          <w:sz w:val="28"/>
          <w:szCs w:val="28"/>
        </w:rPr>
        <w:t>Performance</w:t>
      </w:r>
      <w:proofErr w:type="spellEnd"/>
      <w:r w:rsidRPr="007B2718">
        <w:rPr>
          <w:rFonts w:ascii="Times New Roman" w:hAnsi="Times New Roman" w:cs="Times New Roman"/>
          <w:b/>
          <w:bCs/>
          <w:color w:val="002060"/>
          <w:sz w:val="28"/>
          <w:szCs w:val="28"/>
        </w:rPr>
        <w:t xml:space="preserve"> </w:t>
      </w:r>
      <w:proofErr w:type="spellStart"/>
      <w:r w:rsidRPr="007B2718">
        <w:rPr>
          <w:rFonts w:ascii="Times New Roman" w:hAnsi="Times New Roman" w:cs="Times New Roman"/>
          <w:b/>
          <w:bCs/>
          <w:color w:val="002060"/>
          <w:sz w:val="28"/>
          <w:szCs w:val="28"/>
        </w:rPr>
        <w:t>Forum</w:t>
      </w:r>
      <w:proofErr w:type="spellEnd"/>
      <w:r w:rsidRPr="007B2718">
        <w:rPr>
          <w:rFonts w:ascii="Times New Roman" w:hAnsi="Times New Roman" w:cs="Times New Roman"/>
          <w:b/>
          <w:bCs/>
          <w:color w:val="002060"/>
          <w:sz w:val="28"/>
          <w:szCs w:val="28"/>
        </w:rPr>
        <w:t xml:space="preserve"> που θα πραγματοποιηθεί στο Κέντρο Πολιτισμού Ίδρυμα Σταύρος Νιάρχος - Φάρος με φυσική παρουσία στις 14 Μαρτίου 2024 και τελεί υπό την αιγίδα του συλλόγου.</w:t>
      </w:r>
    </w:p>
    <w:p w14:paraId="29FB8404" w14:textId="77777777" w:rsidR="008E3D54" w:rsidRPr="008E3D54" w:rsidRDefault="008E3D54" w:rsidP="008E3D54">
      <w:pPr>
        <w:pStyle w:val="ListParagraph"/>
        <w:rPr>
          <w:rFonts w:ascii="Times New Roman" w:eastAsia="Calibri" w:hAnsi="Times New Roman" w:cs="Times New Roman"/>
          <w:b/>
          <w:bCs/>
          <w:color w:val="002060"/>
          <w:sz w:val="28"/>
          <w:szCs w:val="28"/>
        </w:rPr>
      </w:pPr>
    </w:p>
    <w:p w14:paraId="092C63A2" w14:textId="73A1BEC2" w:rsidR="007B2718" w:rsidRPr="008E3D54" w:rsidRDefault="007B2718" w:rsidP="008E3D54">
      <w:pPr>
        <w:pStyle w:val="ListParagraph"/>
        <w:numPr>
          <w:ilvl w:val="1"/>
          <w:numId w:val="1"/>
        </w:numPr>
        <w:ind w:right="-1339"/>
        <w:jc w:val="both"/>
        <w:rPr>
          <w:rFonts w:ascii="Times New Roman" w:eastAsia="Calibri" w:hAnsi="Times New Roman" w:cs="Times New Roman"/>
          <w:b/>
          <w:bCs/>
          <w:color w:val="002060"/>
          <w:sz w:val="28"/>
          <w:szCs w:val="28"/>
        </w:rPr>
      </w:pPr>
      <w:r w:rsidRPr="008E3D54">
        <w:rPr>
          <w:rFonts w:ascii="Times New Roman" w:eastAsia="Calibri" w:hAnsi="Times New Roman" w:cs="Times New Roman"/>
          <w:b/>
          <w:bCs/>
          <w:color w:val="002060"/>
          <w:sz w:val="28"/>
          <w:szCs w:val="28"/>
        </w:rPr>
        <w:t xml:space="preserve">Την 29/2/24 της ΔΕΦΚΦ Β 125207 ΕΞ 2024 απάντηση της </w:t>
      </w:r>
      <w:proofErr w:type="spellStart"/>
      <w:r w:rsidRPr="008E3D54">
        <w:rPr>
          <w:rFonts w:ascii="Times New Roman" w:eastAsia="Calibri" w:hAnsi="Times New Roman" w:cs="Times New Roman"/>
          <w:b/>
          <w:bCs/>
          <w:color w:val="002060"/>
          <w:sz w:val="28"/>
          <w:szCs w:val="28"/>
        </w:rPr>
        <w:t>Γεν.Δ</w:t>
      </w:r>
      <w:proofErr w:type="spellEnd"/>
      <w:r w:rsidRPr="008E3D54">
        <w:rPr>
          <w:rFonts w:ascii="Times New Roman" w:eastAsia="Calibri" w:hAnsi="Times New Roman" w:cs="Times New Roman"/>
          <w:b/>
          <w:bCs/>
          <w:color w:val="002060"/>
          <w:sz w:val="28"/>
          <w:szCs w:val="28"/>
        </w:rPr>
        <w:t>/</w:t>
      </w:r>
      <w:proofErr w:type="spellStart"/>
      <w:r w:rsidRPr="008E3D54">
        <w:rPr>
          <w:rFonts w:ascii="Times New Roman" w:eastAsia="Calibri" w:hAnsi="Times New Roman" w:cs="Times New Roman"/>
          <w:b/>
          <w:bCs/>
          <w:color w:val="002060"/>
          <w:sz w:val="28"/>
          <w:szCs w:val="28"/>
        </w:rPr>
        <w:t>νσης</w:t>
      </w:r>
      <w:proofErr w:type="spellEnd"/>
      <w:r w:rsidRPr="008E3D54">
        <w:rPr>
          <w:rFonts w:ascii="Times New Roman" w:eastAsia="Calibri" w:hAnsi="Times New Roman" w:cs="Times New Roman"/>
          <w:b/>
          <w:bCs/>
          <w:color w:val="002060"/>
          <w:sz w:val="28"/>
          <w:szCs w:val="28"/>
        </w:rPr>
        <w:t xml:space="preserve"> Τελωνείων &amp; ΕΦΚ στο έγγραφό μας με αρ.πρωτ.1292/5-2-24 για παροχή διευκρινίσεων σχετικά με την υπό στοιχεία Α.1263/23-12-21 ΚΥΑ όπως τροποποιήθηκε με την Α.1011/25-1-24.</w:t>
      </w:r>
    </w:p>
    <w:p w14:paraId="45819838" w14:textId="77777777" w:rsidR="007B2718" w:rsidRPr="007B2718" w:rsidRDefault="007B2718" w:rsidP="007B2718">
      <w:pPr>
        <w:pStyle w:val="ListParagraph"/>
        <w:spacing w:before="100" w:beforeAutospacing="1" w:after="100" w:afterAutospacing="1" w:line="240" w:lineRule="auto"/>
        <w:jc w:val="both"/>
        <w:rPr>
          <w:rFonts w:ascii="Times New Roman" w:eastAsia="Times New Roman" w:hAnsi="Times New Roman" w:cs="Times New Roman"/>
          <w:b/>
          <w:bCs/>
          <w:color w:val="002060"/>
          <w:sz w:val="28"/>
          <w:szCs w:val="28"/>
        </w:rPr>
      </w:pPr>
    </w:p>
    <w:p w14:paraId="5EB41E63" w14:textId="77777777" w:rsidR="007B2718" w:rsidRPr="007B2718" w:rsidRDefault="007B2718" w:rsidP="007B2718">
      <w:pPr>
        <w:pStyle w:val="ListParagraph"/>
        <w:ind w:right="-1339"/>
        <w:jc w:val="both"/>
        <w:rPr>
          <w:rFonts w:ascii="Times New Roman" w:eastAsia="Calibri" w:hAnsi="Times New Roman" w:cs="Times New Roman"/>
          <w:b/>
          <w:bCs/>
          <w:color w:val="002060"/>
          <w:sz w:val="28"/>
          <w:szCs w:val="28"/>
        </w:rPr>
      </w:pPr>
    </w:p>
    <w:p w14:paraId="6B4E19CB" w14:textId="77777777" w:rsidR="00206807" w:rsidRPr="007B2718" w:rsidRDefault="00206807" w:rsidP="00C13F23">
      <w:pPr>
        <w:jc w:val="center"/>
        <w:rPr>
          <w:rFonts w:ascii="Times New Roman" w:hAnsi="Times New Roman" w:cs="Times New Roman"/>
          <w:b/>
          <w:bCs/>
          <w:color w:val="002060"/>
          <w:sz w:val="32"/>
          <w:szCs w:val="32"/>
        </w:rPr>
      </w:pPr>
    </w:p>
    <w:p w14:paraId="173C445E" w14:textId="77777777" w:rsidR="00C13F23" w:rsidRPr="007B2718" w:rsidRDefault="00C13F23" w:rsidP="00C13F23">
      <w:pPr>
        <w:jc w:val="center"/>
        <w:rPr>
          <w:rFonts w:ascii="Times New Roman" w:hAnsi="Times New Roman" w:cs="Times New Roman"/>
          <w:b/>
          <w:bCs/>
          <w:color w:val="002060"/>
          <w:sz w:val="32"/>
          <w:szCs w:val="32"/>
        </w:rPr>
      </w:pPr>
    </w:p>
    <w:p w14:paraId="7636EEFC" w14:textId="77777777" w:rsidR="00C13F23" w:rsidRPr="007B2718" w:rsidRDefault="00C13F23">
      <w:pPr>
        <w:rPr>
          <w:rFonts w:ascii="Times New Roman" w:hAnsi="Times New Roman" w:cs="Times New Roman"/>
          <w:b/>
          <w:bCs/>
          <w:color w:val="002060"/>
        </w:rPr>
      </w:pPr>
    </w:p>
    <w:sectPr w:rsidR="00C13F23" w:rsidRPr="007B2718" w:rsidSect="00B06107">
      <w:headerReference w:type="default" r:id="rId42"/>
      <w:footerReference w:type="default" r:id="rId43"/>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D96036" w14:textId="77777777" w:rsidR="00B06107" w:rsidRDefault="00B06107" w:rsidP="003203BF">
      <w:pPr>
        <w:spacing w:after="0" w:line="240" w:lineRule="auto"/>
      </w:pPr>
      <w:r>
        <w:separator/>
      </w:r>
    </w:p>
  </w:endnote>
  <w:endnote w:type="continuationSeparator" w:id="0">
    <w:p w14:paraId="6C95E9F2" w14:textId="77777777" w:rsidR="00B06107" w:rsidRDefault="00B06107" w:rsidP="003203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MT">
    <w:altName w:val="Arial"/>
    <w:panose1 w:val="00000000000000000000"/>
    <w:charset w:val="A1"/>
    <w:family w:val="auto"/>
    <w:notTrueType/>
    <w:pitch w:val="default"/>
    <w:sig w:usb0="00000083" w:usb1="00000000" w:usb2="00000000" w:usb3="00000000" w:csb0="00000009" w:csb1="00000000"/>
  </w:font>
  <w:font w:name="Verdana Pro">
    <w:charset w:val="00"/>
    <w:family w:val="swiss"/>
    <w:pitch w:val="variable"/>
    <w:sig w:usb0="80000287" w:usb1="0000004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895474"/>
      <w:docPartObj>
        <w:docPartGallery w:val="Page Numbers (Bottom of Page)"/>
        <w:docPartUnique/>
      </w:docPartObj>
    </w:sdtPr>
    <w:sdtEndPr>
      <w:rPr>
        <w:noProof/>
      </w:rPr>
    </w:sdtEndPr>
    <w:sdtContent>
      <w:p w14:paraId="10E784F2" w14:textId="221B21F9" w:rsidR="0049792D" w:rsidRDefault="0049792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B501B89" w14:textId="77777777" w:rsidR="0049792D" w:rsidRDefault="004979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DBF6C1" w14:textId="77777777" w:rsidR="00B06107" w:rsidRDefault="00B06107" w:rsidP="003203BF">
      <w:pPr>
        <w:spacing w:after="0" w:line="240" w:lineRule="auto"/>
      </w:pPr>
      <w:r>
        <w:separator/>
      </w:r>
    </w:p>
  </w:footnote>
  <w:footnote w:type="continuationSeparator" w:id="0">
    <w:p w14:paraId="1B00B49E" w14:textId="77777777" w:rsidR="00B06107" w:rsidRDefault="00B06107" w:rsidP="003203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2B783" w14:textId="75519D96" w:rsidR="00C475E1" w:rsidRDefault="00C475E1" w:rsidP="00C475E1">
    <w:pPr>
      <w:pStyle w:val="Header"/>
      <w:jc w:val="center"/>
    </w:pPr>
    <w:r w:rsidRPr="00207655">
      <w:rPr>
        <w:rFonts w:ascii="Verdana Pro" w:hAnsi="Verdana Pro"/>
        <w:noProof/>
        <w:sz w:val="28"/>
        <w:szCs w:val="28"/>
      </w:rPr>
      <w:drawing>
        <wp:inline distT="0" distB="0" distL="0" distR="0" wp14:anchorId="57178006" wp14:editId="73D785B1">
          <wp:extent cx="3233319" cy="768929"/>
          <wp:effectExtent l="0" t="0" r="5715" b="0"/>
          <wp:docPr id="28" name="Picture 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321075" cy="78979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86919"/>
    <w:multiLevelType w:val="multilevel"/>
    <w:tmpl w:val="A97A279C"/>
    <w:lvl w:ilvl="0">
      <w:start w:val="6"/>
      <w:numFmt w:val="decimal"/>
      <w:lvlText w:val="%1."/>
      <w:lvlJc w:val="left"/>
      <w:pPr>
        <w:ind w:left="450" w:hanging="45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6343991"/>
    <w:multiLevelType w:val="hybridMultilevel"/>
    <w:tmpl w:val="AFEC827C"/>
    <w:lvl w:ilvl="0" w:tplc="04080001">
      <w:start w:val="1"/>
      <w:numFmt w:val="bullet"/>
      <w:lvlText w:val=""/>
      <w:lvlJc w:val="left"/>
      <w:pPr>
        <w:ind w:left="766" w:hanging="360"/>
      </w:pPr>
      <w:rPr>
        <w:rFonts w:ascii="Symbol" w:hAnsi="Symbol" w:hint="default"/>
      </w:rPr>
    </w:lvl>
    <w:lvl w:ilvl="1" w:tplc="04080003">
      <w:start w:val="1"/>
      <w:numFmt w:val="bullet"/>
      <w:lvlText w:val="o"/>
      <w:lvlJc w:val="left"/>
      <w:pPr>
        <w:ind w:left="1486" w:hanging="360"/>
      </w:pPr>
      <w:rPr>
        <w:rFonts w:ascii="Courier New" w:hAnsi="Courier New" w:cs="Courier New" w:hint="default"/>
      </w:rPr>
    </w:lvl>
    <w:lvl w:ilvl="2" w:tplc="04080005">
      <w:start w:val="1"/>
      <w:numFmt w:val="bullet"/>
      <w:lvlText w:val=""/>
      <w:lvlJc w:val="left"/>
      <w:pPr>
        <w:ind w:left="2206" w:hanging="360"/>
      </w:pPr>
      <w:rPr>
        <w:rFonts w:ascii="Wingdings" w:hAnsi="Wingdings" w:hint="default"/>
      </w:rPr>
    </w:lvl>
    <w:lvl w:ilvl="3" w:tplc="04080001">
      <w:start w:val="1"/>
      <w:numFmt w:val="bullet"/>
      <w:lvlText w:val=""/>
      <w:lvlJc w:val="left"/>
      <w:pPr>
        <w:ind w:left="2926" w:hanging="360"/>
      </w:pPr>
      <w:rPr>
        <w:rFonts w:ascii="Symbol" w:hAnsi="Symbol" w:hint="default"/>
      </w:rPr>
    </w:lvl>
    <w:lvl w:ilvl="4" w:tplc="04080003">
      <w:start w:val="1"/>
      <w:numFmt w:val="bullet"/>
      <w:lvlText w:val="o"/>
      <w:lvlJc w:val="left"/>
      <w:pPr>
        <w:ind w:left="3646" w:hanging="360"/>
      </w:pPr>
      <w:rPr>
        <w:rFonts w:ascii="Courier New" w:hAnsi="Courier New" w:cs="Courier New" w:hint="default"/>
      </w:rPr>
    </w:lvl>
    <w:lvl w:ilvl="5" w:tplc="04080005">
      <w:start w:val="1"/>
      <w:numFmt w:val="bullet"/>
      <w:lvlText w:val=""/>
      <w:lvlJc w:val="left"/>
      <w:pPr>
        <w:ind w:left="4366" w:hanging="360"/>
      </w:pPr>
      <w:rPr>
        <w:rFonts w:ascii="Wingdings" w:hAnsi="Wingdings" w:hint="default"/>
      </w:rPr>
    </w:lvl>
    <w:lvl w:ilvl="6" w:tplc="04080001">
      <w:start w:val="1"/>
      <w:numFmt w:val="bullet"/>
      <w:lvlText w:val=""/>
      <w:lvlJc w:val="left"/>
      <w:pPr>
        <w:ind w:left="5086" w:hanging="360"/>
      </w:pPr>
      <w:rPr>
        <w:rFonts w:ascii="Symbol" w:hAnsi="Symbol" w:hint="default"/>
      </w:rPr>
    </w:lvl>
    <w:lvl w:ilvl="7" w:tplc="04080003">
      <w:start w:val="1"/>
      <w:numFmt w:val="bullet"/>
      <w:lvlText w:val="o"/>
      <w:lvlJc w:val="left"/>
      <w:pPr>
        <w:ind w:left="5806" w:hanging="360"/>
      </w:pPr>
      <w:rPr>
        <w:rFonts w:ascii="Courier New" w:hAnsi="Courier New" w:cs="Courier New" w:hint="default"/>
      </w:rPr>
    </w:lvl>
    <w:lvl w:ilvl="8" w:tplc="04080005">
      <w:start w:val="1"/>
      <w:numFmt w:val="bullet"/>
      <w:lvlText w:val=""/>
      <w:lvlJc w:val="left"/>
      <w:pPr>
        <w:ind w:left="6526" w:hanging="360"/>
      </w:pPr>
      <w:rPr>
        <w:rFonts w:ascii="Wingdings" w:hAnsi="Wingdings" w:hint="default"/>
      </w:rPr>
    </w:lvl>
  </w:abstractNum>
  <w:abstractNum w:abstractNumId="2" w15:restartNumberingAfterBreak="0">
    <w:nsid w:val="07253A38"/>
    <w:multiLevelType w:val="hybridMultilevel"/>
    <w:tmpl w:val="6E789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3624F6"/>
    <w:multiLevelType w:val="multilevel"/>
    <w:tmpl w:val="D716283E"/>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9EA037C"/>
    <w:multiLevelType w:val="multilevel"/>
    <w:tmpl w:val="50F43616"/>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eastAsiaTheme="minorEastAsia" w:hint="default"/>
        <w:b/>
        <w:bCs/>
        <w:color w:val="auto"/>
        <w:sz w:val="28"/>
        <w:szCs w:val="28"/>
      </w:rPr>
    </w:lvl>
    <w:lvl w:ilvl="2">
      <w:start w:val="1"/>
      <w:numFmt w:val="decimal"/>
      <w:isLgl/>
      <w:lvlText w:val="%1.%2.%3."/>
      <w:lvlJc w:val="left"/>
      <w:pPr>
        <w:ind w:left="1080" w:hanging="720"/>
      </w:pPr>
      <w:rPr>
        <w:rFonts w:eastAsiaTheme="minorEastAsia" w:hint="default"/>
      </w:rPr>
    </w:lvl>
    <w:lvl w:ilvl="3">
      <w:start w:val="1"/>
      <w:numFmt w:val="decimal"/>
      <w:isLgl/>
      <w:lvlText w:val="%1.%2.%3.%4."/>
      <w:lvlJc w:val="left"/>
      <w:pPr>
        <w:ind w:left="1440" w:hanging="1080"/>
      </w:pPr>
      <w:rPr>
        <w:rFonts w:eastAsiaTheme="minorEastAsia" w:hint="default"/>
      </w:rPr>
    </w:lvl>
    <w:lvl w:ilvl="4">
      <w:start w:val="1"/>
      <w:numFmt w:val="decimal"/>
      <w:isLgl/>
      <w:lvlText w:val="%1.%2.%3.%4.%5."/>
      <w:lvlJc w:val="left"/>
      <w:pPr>
        <w:ind w:left="1440" w:hanging="1080"/>
      </w:pPr>
      <w:rPr>
        <w:rFonts w:eastAsiaTheme="minorEastAsia" w:hint="default"/>
      </w:rPr>
    </w:lvl>
    <w:lvl w:ilvl="5">
      <w:start w:val="1"/>
      <w:numFmt w:val="decimal"/>
      <w:isLgl/>
      <w:lvlText w:val="%1.%2.%3.%4.%5.%6."/>
      <w:lvlJc w:val="left"/>
      <w:pPr>
        <w:ind w:left="1800" w:hanging="1440"/>
      </w:pPr>
      <w:rPr>
        <w:rFonts w:eastAsiaTheme="minorEastAsia" w:hint="default"/>
      </w:rPr>
    </w:lvl>
    <w:lvl w:ilvl="6">
      <w:start w:val="1"/>
      <w:numFmt w:val="decimal"/>
      <w:isLgl/>
      <w:lvlText w:val="%1.%2.%3.%4.%5.%6.%7."/>
      <w:lvlJc w:val="left"/>
      <w:pPr>
        <w:ind w:left="2160" w:hanging="1800"/>
      </w:pPr>
      <w:rPr>
        <w:rFonts w:eastAsiaTheme="minorEastAsia" w:hint="default"/>
      </w:rPr>
    </w:lvl>
    <w:lvl w:ilvl="7">
      <w:start w:val="1"/>
      <w:numFmt w:val="decimal"/>
      <w:isLgl/>
      <w:lvlText w:val="%1.%2.%3.%4.%5.%6.%7.%8."/>
      <w:lvlJc w:val="left"/>
      <w:pPr>
        <w:ind w:left="2160" w:hanging="1800"/>
      </w:pPr>
      <w:rPr>
        <w:rFonts w:eastAsiaTheme="minorEastAsia" w:hint="default"/>
      </w:rPr>
    </w:lvl>
    <w:lvl w:ilvl="8">
      <w:start w:val="1"/>
      <w:numFmt w:val="decimal"/>
      <w:isLgl/>
      <w:lvlText w:val="%1.%2.%3.%4.%5.%6.%7.%8.%9."/>
      <w:lvlJc w:val="left"/>
      <w:pPr>
        <w:ind w:left="2520" w:hanging="2160"/>
      </w:pPr>
      <w:rPr>
        <w:rFonts w:eastAsiaTheme="minorEastAsia" w:hint="default"/>
      </w:rPr>
    </w:lvl>
  </w:abstractNum>
  <w:abstractNum w:abstractNumId="5" w15:restartNumberingAfterBreak="0">
    <w:nsid w:val="13CC3636"/>
    <w:multiLevelType w:val="multilevel"/>
    <w:tmpl w:val="E10C19DE"/>
    <w:lvl w:ilvl="0">
      <w:start w:val="1"/>
      <w:numFmt w:val="decimal"/>
      <w:lvlText w:val="%1."/>
      <w:lvlJc w:val="left"/>
      <w:pPr>
        <w:ind w:left="450" w:hanging="450"/>
      </w:pPr>
      <w:rPr>
        <w:rFonts w:hint="default"/>
      </w:rPr>
    </w:lvl>
    <w:lvl w:ilvl="1">
      <w:start w:val="1"/>
      <w:numFmt w:val="decimal"/>
      <w:lvlText w:val="%1.%2."/>
      <w:lvlJc w:val="left"/>
      <w:pPr>
        <w:ind w:left="294" w:hanging="720"/>
      </w:pPr>
      <w:rPr>
        <w:rFonts w:hint="default"/>
      </w:rPr>
    </w:lvl>
    <w:lvl w:ilvl="2">
      <w:start w:val="1"/>
      <w:numFmt w:val="decimal"/>
      <w:lvlText w:val="%1.%2.%3."/>
      <w:lvlJc w:val="left"/>
      <w:pPr>
        <w:ind w:left="-132" w:hanging="720"/>
      </w:pPr>
      <w:rPr>
        <w:rFonts w:hint="default"/>
      </w:rPr>
    </w:lvl>
    <w:lvl w:ilvl="3">
      <w:start w:val="1"/>
      <w:numFmt w:val="decimal"/>
      <w:lvlText w:val="%1.%2.%3.%4."/>
      <w:lvlJc w:val="left"/>
      <w:pPr>
        <w:ind w:left="-198" w:hanging="1080"/>
      </w:pPr>
      <w:rPr>
        <w:rFonts w:hint="default"/>
      </w:rPr>
    </w:lvl>
    <w:lvl w:ilvl="4">
      <w:start w:val="1"/>
      <w:numFmt w:val="decimal"/>
      <w:lvlText w:val="%1.%2.%3.%4.%5."/>
      <w:lvlJc w:val="left"/>
      <w:pPr>
        <w:ind w:left="-624" w:hanging="1080"/>
      </w:pPr>
      <w:rPr>
        <w:rFonts w:hint="default"/>
      </w:rPr>
    </w:lvl>
    <w:lvl w:ilvl="5">
      <w:start w:val="1"/>
      <w:numFmt w:val="decimal"/>
      <w:lvlText w:val="%1.%2.%3.%4.%5.%6."/>
      <w:lvlJc w:val="left"/>
      <w:pPr>
        <w:ind w:left="-690" w:hanging="1440"/>
      </w:pPr>
      <w:rPr>
        <w:rFonts w:hint="default"/>
      </w:rPr>
    </w:lvl>
    <w:lvl w:ilvl="6">
      <w:start w:val="1"/>
      <w:numFmt w:val="decimal"/>
      <w:lvlText w:val="%1.%2.%3.%4.%5.%6.%7."/>
      <w:lvlJc w:val="left"/>
      <w:pPr>
        <w:ind w:left="-756" w:hanging="1800"/>
      </w:pPr>
      <w:rPr>
        <w:rFonts w:hint="default"/>
      </w:rPr>
    </w:lvl>
    <w:lvl w:ilvl="7">
      <w:start w:val="1"/>
      <w:numFmt w:val="decimal"/>
      <w:lvlText w:val="%1.%2.%3.%4.%5.%6.%7.%8."/>
      <w:lvlJc w:val="left"/>
      <w:pPr>
        <w:ind w:left="-1182" w:hanging="1800"/>
      </w:pPr>
      <w:rPr>
        <w:rFonts w:hint="default"/>
      </w:rPr>
    </w:lvl>
    <w:lvl w:ilvl="8">
      <w:start w:val="1"/>
      <w:numFmt w:val="decimal"/>
      <w:lvlText w:val="%1.%2.%3.%4.%5.%6.%7.%8.%9."/>
      <w:lvlJc w:val="left"/>
      <w:pPr>
        <w:ind w:left="-1248" w:hanging="2160"/>
      </w:pPr>
      <w:rPr>
        <w:rFonts w:hint="default"/>
      </w:rPr>
    </w:lvl>
  </w:abstractNum>
  <w:abstractNum w:abstractNumId="6" w15:restartNumberingAfterBreak="0">
    <w:nsid w:val="155D3456"/>
    <w:multiLevelType w:val="hybridMultilevel"/>
    <w:tmpl w:val="9DCE83CE"/>
    <w:lvl w:ilvl="0" w:tplc="04080001">
      <w:start w:val="1"/>
      <w:numFmt w:val="bullet"/>
      <w:lvlText w:val=""/>
      <w:lvlJc w:val="left"/>
      <w:pPr>
        <w:ind w:left="1170" w:hanging="360"/>
      </w:pPr>
      <w:rPr>
        <w:rFonts w:ascii="Symbol" w:hAnsi="Symbol" w:hint="default"/>
      </w:rPr>
    </w:lvl>
    <w:lvl w:ilvl="1" w:tplc="04080003" w:tentative="1">
      <w:start w:val="1"/>
      <w:numFmt w:val="bullet"/>
      <w:lvlText w:val="o"/>
      <w:lvlJc w:val="left"/>
      <w:pPr>
        <w:ind w:left="1890" w:hanging="360"/>
      </w:pPr>
      <w:rPr>
        <w:rFonts w:ascii="Courier New" w:hAnsi="Courier New" w:cs="Courier New" w:hint="default"/>
      </w:rPr>
    </w:lvl>
    <w:lvl w:ilvl="2" w:tplc="04080005" w:tentative="1">
      <w:start w:val="1"/>
      <w:numFmt w:val="bullet"/>
      <w:lvlText w:val=""/>
      <w:lvlJc w:val="left"/>
      <w:pPr>
        <w:ind w:left="2610" w:hanging="360"/>
      </w:pPr>
      <w:rPr>
        <w:rFonts w:ascii="Wingdings" w:hAnsi="Wingdings" w:hint="default"/>
      </w:rPr>
    </w:lvl>
    <w:lvl w:ilvl="3" w:tplc="04080001" w:tentative="1">
      <w:start w:val="1"/>
      <w:numFmt w:val="bullet"/>
      <w:lvlText w:val=""/>
      <w:lvlJc w:val="left"/>
      <w:pPr>
        <w:ind w:left="3330" w:hanging="360"/>
      </w:pPr>
      <w:rPr>
        <w:rFonts w:ascii="Symbol" w:hAnsi="Symbol" w:hint="default"/>
      </w:rPr>
    </w:lvl>
    <w:lvl w:ilvl="4" w:tplc="04080003" w:tentative="1">
      <w:start w:val="1"/>
      <w:numFmt w:val="bullet"/>
      <w:lvlText w:val="o"/>
      <w:lvlJc w:val="left"/>
      <w:pPr>
        <w:ind w:left="4050" w:hanging="360"/>
      </w:pPr>
      <w:rPr>
        <w:rFonts w:ascii="Courier New" w:hAnsi="Courier New" w:cs="Courier New" w:hint="default"/>
      </w:rPr>
    </w:lvl>
    <w:lvl w:ilvl="5" w:tplc="04080005" w:tentative="1">
      <w:start w:val="1"/>
      <w:numFmt w:val="bullet"/>
      <w:lvlText w:val=""/>
      <w:lvlJc w:val="left"/>
      <w:pPr>
        <w:ind w:left="4770" w:hanging="360"/>
      </w:pPr>
      <w:rPr>
        <w:rFonts w:ascii="Wingdings" w:hAnsi="Wingdings" w:hint="default"/>
      </w:rPr>
    </w:lvl>
    <w:lvl w:ilvl="6" w:tplc="04080001" w:tentative="1">
      <w:start w:val="1"/>
      <w:numFmt w:val="bullet"/>
      <w:lvlText w:val=""/>
      <w:lvlJc w:val="left"/>
      <w:pPr>
        <w:ind w:left="5490" w:hanging="360"/>
      </w:pPr>
      <w:rPr>
        <w:rFonts w:ascii="Symbol" w:hAnsi="Symbol" w:hint="default"/>
      </w:rPr>
    </w:lvl>
    <w:lvl w:ilvl="7" w:tplc="04080003" w:tentative="1">
      <w:start w:val="1"/>
      <w:numFmt w:val="bullet"/>
      <w:lvlText w:val="o"/>
      <w:lvlJc w:val="left"/>
      <w:pPr>
        <w:ind w:left="6210" w:hanging="360"/>
      </w:pPr>
      <w:rPr>
        <w:rFonts w:ascii="Courier New" w:hAnsi="Courier New" w:cs="Courier New" w:hint="default"/>
      </w:rPr>
    </w:lvl>
    <w:lvl w:ilvl="8" w:tplc="04080005" w:tentative="1">
      <w:start w:val="1"/>
      <w:numFmt w:val="bullet"/>
      <w:lvlText w:val=""/>
      <w:lvlJc w:val="left"/>
      <w:pPr>
        <w:ind w:left="6930" w:hanging="360"/>
      </w:pPr>
      <w:rPr>
        <w:rFonts w:ascii="Wingdings" w:hAnsi="Wingdings" w:hint="default"/>
      </w:rPr>
    </w:lvl>
  </w:abstractNum>
  <w:abstractNum w:abstractNumId="7" w15:restartNumberingAfterBreak="0">
    <w:nsid w:val="1AC6488F"/>
    <w:multiLevelType w:val="multilevel"/>
    <w:tmpl w:val="A2F2C266"/>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DDD4EC4"/>
    <w:multiLevelType w:val="hybridMultilevel"/>
    <w:tmpl w:val="45C294A4"/>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9" w15:restartNumberingAfterBreak="0">
    <w:nsid w:val="267B0302"/>
    <w:multiLevelType w:val="multilevel"/>
    <w:tmpl w:val="27D6A95A"/>
    <w:lvl w:ilvl="0">
      <w:start w:val="8"/>
      <w:numFmt w:val="decimal"/>
      <w:lvlText w:val="%1."/>
      <w:lvlJc w:val="left"/>
      <w:pPr>
        <w:ind w:left="600" w:hanging="600"/>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29A00B7C"/>
    <w:multiLevelType w:val="hybridMultilevel"/>
    <w:tmpl w:val="E2767DAE"/>
    <w:lvl w:ilvl="0" w:tplc="04080001">
      <w:start w:val="1"/>
      <w:numFmt w:val="bullet"/>
      <w:lvlText w:val=""/>
      <w:lvlJc w:val="left"/>
      <w:pPr>
        <w:ind w:left="1014" w:hanging="360"/>
      </w:pPr>
      <w:rPr>
        <w:rFonts w:ascii="Symbol" w:hAnsi="Symbol" w:hint="default"/>
      </w:rPr>
    </w:lvl>
    <w:lvl w:ilvl="1" w:tplc="04080003" w:tentative="1">
      <w:start w:val="1"/>
      <w:numFmt w:val="bullet"/>
      <w:lvlText w:val="o"/>
      <w:lvlJc w:val="left"/>
      <w:pPr>
        <w:ind w:left="1734" w:hanging="360"/>
      </w:pPr>
      <w:rPr>
        <w:rFonts w:ascii="Courier New" w:hAnsi="Courier New" w:cs="Courier New" w:hint="default"/>
      </w:rPr>
    </w:lvl>
    <w:lvl w:ilvl="2" w:tplc="04080005" w:tentative="1">
      <w:start w:val="1"/>
      <w:numFmt w:val="bullet"/>
      <w:lvlText w:val=""/>
      <w:lvlJc w:val="left"/>
      <w:pPr>
        <w:ind w:left="2454" w:hanging="360"/>
      </w:pPr>
      <w:rPr>
        <w:rFonts w:ascii="Wingdings" w:hAnsi="Wingdings" w:hint="default"/>
      </w:rPr>
    </w:lvl>
    <w:lvl w:ilvl="3" w:tplc="04080001" w:tentative="1">
      <w:start w:val="1"/>
      <w:numFmt w:val="bullet"/>
      <w:lvlText w:val=""/>
      <w:lvlJc w:val="left"/>
      <w:pPr>
        <w:ind w:left="3174" w:hanging="360"/>
      </w:pPr>
      <w:rPr>
        <w:rFonts w:ascii="Symbol" w:hAnsi="Symbol" w:hint="default"/>
      </w:rPr>
    </w:lvl>
    <w:lvl w:ilvl="4" w:tplc="04080003" w:tentative="1">
      <w:start w:val="1"/>
      <w:numFmt w:val="bullet"/>
      <w:lvlText w:val="o"/>
      <w:lvlJc w:val="left"/>
      <w:pPr>
        <w:ind w:left="3894" w:hanging="360"/>
      </w:pPr>
      <w:rPr>
        <w:rFonts w:ascii="Courier New" w:hAnsi="Courier New" w:cs="Courier New" w:hint="default"/>
      </w:rPr>
    </w:lvl>
    <w:lvl w:ilvl="5" w:tplc="04080005" w:tentative="1">
      <w:start w:val="1"/>
      <w:numFmt w:val="bullet"/>
      <w:lvlText w:val=""/>
      <w:lvlJc w:val="left"/>
      <w:pPr>
        <w:ind w:left="4614" w:hanging="360"/>
      </w:pPr>
      <w:rPr>
        <w:rFonts w:ascii="Wingdings" w:hAnsi="Wingdings" w:hint="default"/>
      </w:rPr>
    </w:lvl>
    <w:lvl w:ilvl="6" w:tplc="04080001" w:tentative="1">
      <w:start w:val="1"/>
      <w:numFmt w:val="bullet"/>
      <w:lvlText w:val=""/>
      <w:lvlJc w:val="left"/>
      <w:pPr>
        <w:ind w:left="5334" w:hanging="360"/>
      </w:pPr>
      <w:rPr>
        <w:rFonts w:ascii="Symbol" w:hAnsi="Symbol" w:hint="default"/>
      </w:rPr>
    </w:lvl>
    <w:lvl w:ilvl="7" w:tplc="04080003" w:tentative="1">
      <w:start w:val="1"/>
      <w:numFmt w:val="bullet"/>
      <w:lvlText w:val="o"/>
      <w:lvlJc w:val="left"/>
      <w:pPr>
        <w:ind w:left="6054" w:hanging="360"/>
      </w:pPr>
      <w:rPr>
        <w:rFonts w:ascii="Courier New" w:hAnsi="Courier New" w:cs="Courier New" w:hint="default"/>
      </w:rPr>
    </w:lvl>
    <w:lvl w:ilvl="8" w:tplc="04080005" w:tentative="1">
      <w:start w:val="1"/>
      <w:numFmt w:val="bullet"/>
      <w:lvlText w:val=""/>
      <w:lvlJc w:val="left"/>
      <w:pPr>
        <w:ind w:left="6774" w:hanging="360"/>
      </w:pPr>
      <w:rPr>
        <w:rFonts w:ascii="Wingdings" w:hAnsi="Wingdings" w:hint="default"/>
      </w:rPr>
    </w:lvl>
  </w:abstractNum>
  <w:abstractNum w:abstractNumId="11" w15:restartNumberingAfterBreak="0">
    <w:nsid w:val="2C462493"/>
    <w:multiLevelType w:val="hybridMultilevel"/>
    <w:tmpl w:val="BEB6E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456EED"/>
    <w:multiLevelType w:val="multilevel"/>
    <w:tmpl w:val="2F368530"/>
    <w:lvl w:ilvl="0">
      <w:start w:val="9"/>
      <w:numFmt w:val="decimal"/>
      <w:lvlText w:val="%1."/>
      <w:lvlJc w:val="left"/>
      <w:pPr>
        <w:ind w:left="450" w:hanging="45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16C2B0C"/>
    <w:multiLevelType w:val="multilevel"/>
    <w:tmpl w:val="F05EF63A"/>
    <w:lvl w:ilvl="0">
      <w:start w:val="2"/>
      <w:numFmt w:val="decimal"/>
      <w:lvlText w:val="%1."/>
      <w:lvlJc w:val="left"/>
      <w:pPr>
        <w:ind w:left="450" w:hanging="450"/>
      </w:pPr>
      <w:rPr>
        <w:rFonts w:hint="default"/>
        <w:color w:val="auto"/>
      </w:rPr>
    </w:lvl>
    <w:lvl w:ilvl="1">
      <w:start w:val="1"/>
      <w:numFmt w:val="decimal"/>
      <w:lvlText w:val="%1.%2."/>
      <w:lvlJc w:val="left"/>
      <w:pPr>
        <w:ind w:left="720" w:hanging="720"/>
      </w:pPr>
      <w:rPr>
        <w:rFonts w:hint="default"/>
        <w:b/>
        <w:bCs/>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14" w15:restartNumberingAfterBreak="0">
    <w:nsid w:val="37C65A51"/>
    <w:multiLevelType w:val="multilevel"/>
    <w:tmpl w:val="C31222C0"/>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989085F"/>
    <w:multiLevelType w:val="multilevel"/>
    <w:tmpl w:val="5A3403E2"/>
    <w:lvl w:ilvl="0">
      <w:start w:val="8"/>
      <w:numFmt w:val="decimal"/>
      <w:lvlText w:val="%1."/>
      <w:lvlJc w:val="left"/>
      <w:pPr>
        <w:ind w:left="450" w:hanging="450"/>
      </w:pPr>
      <w:rPr>
        <w:rFonts w:eastAsia="Times New Roman" w:cstheme="minorBidi" w:hint="default"/>
        <w:color w:val="000000" w:themeColor="text1"/>
      </w:rPr>
    </w:lvl>
    <w:lvl w:ilvl="1">
      <w:start w:val="1"/>
      <w:numFmt w:val="decimal"/>
      <w:lvlText w:val="%1.%2."/>
      <w:lvlJc w:val="left"/>
      <w:pPr>
        <w:ind w:left="720" w:hanging="720"/>
      </w:pPr>
      <w:rPr>
        <w:rFonts w:eastAsia="Times New Roman" w:cstheme="minorBidi" w:hint="default"/>
        <w:b/>
        <w:bCs/>
        <w:color w:val="000000" w:themeColor="text1"/>
      </w:rPr>
    </w:lvl>
    <w:lvl w:ilvl="2">
      <w:start w:val="1"/>
      <w:numFmt w:val="decimal"/>
      <w:lvlText w:val="%1.%2.%3."/>
      <w:lvlJc w:val="left"/>
      <w:pPr>
        <w:ind w:left="720" w:hanging="720"/>
      </w:pPr>
      <w:rPr>
        <w:rFonts w:eastAsia="Times New Roman" w:cstheme="minorBidi" w:hint="default"/>
        <w:color w:val="000000" w:themeColor="text1"/>
      </w:rPr>
    </w:lvl>
    <w:lvl w:ilvl="3">
      <w:start w:val="1"/>
      <w:numFmt w:val="decimal"/>
      <w:lvlText w:val="%1.%2.%3.%4."/>
      <w:lvlJc w:val="left"/>
      <w:pPr>
        <w:ind w:left="1080" w:hanging="1080"/>
      </w:pPr>
      <w:rPr>
        <w:rFonts w:eastAsia="Times New Roman" w:cstheme="minorBidi" w:hint="default"/>
        <w:color w:val="000000" w:themeColor="text1"/>
      </w:rPr>
    </w:lvl>
    <w:lvl w:ilvl="4">
      <w:start w:val="1"/>
      <w:numFmt w:val="decimal"/>
      <w:lvlText w:val="%1.%2.%3.%4.%5."/>
      <w:lvlJc w:val="left"/>
      <w:pPr>
        <w:ind w:left="1080" w:hanging="1080"/>
      </w:pPr>
      <w:rPr>
        <w:rFonts w:eastAsia="Times New Roman" w:cstheme="minorBidi" w:hint="default"/>
        <w:color w:val="000000" w:themeColor="text1"/>
      </w:rPr>
    </w:lvl>
    <w:lvl w:ilvl="5">
      <w:start w:val="1"/>
      <w:numFmt w:val="decimal"/>
      <w:lvlText w:val="%1.%2.%3.%4.%5.%6."/>
      <w:lvlJc w:val="left"/>
      <w:pPr>
        <w:ind w:left="1440" w:hanging="1440"/>
      </w:pPr>
      <w:rPr>
        <w:rFonts w:eastAsia="Times New Roman" w:cstheme="minorBidi" w:hint="default"/>
        <w:color w:val="000000" w:themeColor="text1"/>
      </w:rPr>
    </w:lvl>
    <w:lvl w:ilvl="6">
      <w:start w:val="1"/>
      <w:numFmt w:val="decimal"/>
      <w:lvlText w:val="%1.%2.%3.%4.%5.%6.%7."/>
      <w:lvlJc w:val="left"/>
      <w:pPr>
        <w:ind w:left="1800" w:hanging="1800"/>
      </w:pPr>
      <w:rPr>
        <w:rFonts w:eastAsia="Times New Roman" w:cstheme="minorBidi" w:hint="default"/>
        <w:color w:val="000000" w:themeColor="text1"/>
      </w:rPr>
    </w:lvl>
    <w:lvl w:ilvl="7">
      <w:start w:val="1"/>
      <w:numFmt w:val="decimal"/>
      <w:lvlText w:val="%1.%2.%3.%4.%5.%6.%7.%8."/>
      <w:lvlJc w:val="left"/>
      <w:pPr>
        <w:ind w:left="1800" w:hanging="1800"/>
      </w:pPr>
      <w:rPr>
        <w:rFonts w:eastAsia="Times New Roman" w:cstheme="minorBidi" w:hint="default"/>
        <w:color w:val="000000" w:themeColor="text1"/>
      </w:rPr>
    </w:lvl>
    <w:lvl w:ilvl="8">
      <w:start w:val="1"/>
      <w:numFmt w:val="decimal"/>
      <w:lvlText w:val="%1.%2.%3.%4.%5.%6.%7.%8.%9."/>
      <w:lvlJc w:val="left"/>
      <w:pPr>
        <w:ind w:left="2160" w:hanging="2160"/>
      </w:pPr>
      <w:rPr>
        <w:rFonts w:eastAsia="Times New Roman" w:cstheme="minorBidi" w:hint="default"/>
        <w:color w:val="000000" w:themeColor="text1"/>
      </w:rPr>
    </w:lvl>
  </w:abstractNum>
  <w:abstractNum w:abstractNumId="16" w15:restartNumberingAfterBreak="0">
    <w:nsid w:val="3ECC5F34"/>
    <w:multiLevelType w:val="multilevel"/>
    <w:tmpl w:val="47C0F4F6"/>
    <w:lvl w:ilvl="0">
      <w:start w:val="7"/>
      <w:numFmt w:val="decimal"/>
      <w:lvlText w:val="%1."/>
      <w:lvlJc w:val="left"/>
      <w:pPr>
        <w:ind w:left="450" w:hanging="45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F485FC3"/>
    <w:multiLevelType w:val="hybridMultilevel"/>
    <w:tmpl w:val="4650BD30"/>
    <w:lvl w:ilvl="0" w:tplc="04080001">
      <w:start w:val="1"/>
      <w:numFmt w:val="bullet"/>
      <w:lvlText w:val=""/>
      <w:lvlJc w:val="left"/>
      <w:pPr>
        <w:ind w:left="1170" w:hanging="360"/>
      </w:pPr>
      <w:rPr>
        <w:rFonts w:ascii="Symbol" w:hAnsi="Symbol" w:hint="default"/>
      </w:rPr>
    </w:lvl>
    <w:lvl w:ilvl="1" w:tplc="04080003" w:tentative="1">
      <w:start w:val="1"/>
      <w:numFmt w:val="bullet"/>
      <w:lvlText w:val="o"/>
      <w:lvlJc w:val="left"/>
      <w:pPr>
        <w:ind w:left="1890" w:hanging="360"/>
      </w:pPr>
      <w:rPr>
        <w:rFonts w:ascii="Courier New" w:hAnsi="Courier New" w:cs="Courier New" w:hint="default"/>
      </w:rPr>
    </w:lvl>
    <w:lvl w:ilvl="2" w:tplc="04080005" w:tentative="1">
      <w:start w:val="1"/>
      <w:numFmt w:val="bullet"/>
      <w:lvlText w:val=""/>
      <w:lvlJc w:val="left"/>
      <w:pPr>
        <w:ind w:left="2610" w:hanging="360"/>
      </w:pPr>
      <w:rPr>
        <w:rFonts w:ascii="Wingdings" w:hAnsi="Wingdings" w:hint="default"/>
      </w:rPr>
    </w:lvl>
    <w:lvl w:ilvl="3" w:tplc="04080001" w:tentative="1">
      <w:start w:val="1"/>
      <w:numFmt w:val="bullet"/>
      <w:lvlText w:val=""/>
      <w:lvlJc w:val="left"/>
      <w:pPr>
        <w:ind w:left="3330" w:hanging="360"/>
      </w:pPr>
      <w:rPr>
        <w:rFonts w:ascii="Symbol" w:hAnsi="Symbol" w:hint="default"/>
      </w:rPr>
    </w:lvl>
    <w:lvl w:ilvl="4" w:tplc="04080003" w:tentative="1">
      <w:start w:val="1"/>
      <w:numFmt w:val="bullet"/>
      <w:lvlText w:val="o"/>
      <w:lvlJc w:val="left"/>
      <w:pPr>
        <w:ind w:left="4050" w:hanging="360"/>
      </w:pPr>
      <w:rPr>
        <w:rFonts w:ascii="Courier New" w:hAnsi="Courier New" w:cs="Courier New" w:hint="default"/>
      </w:rPr>
    </w:lvl>
    <w:lvl w:ilvl="5" w:tplc="04080005" w:tentative="1">
      <w:start w:val="1"/>
      <w:numFmt w:val="bullet"/>
      <w:lvlText w:val=""/>
      <w:lvlJc w:val="left"/>
      <w:pPr>
        <w:ind w:left="4770" w:hanging="360"/>
      </w:pPr>
      <w:rPr>
        <w:rFonts w:ascii="Wingdings" w:hAnsi="Wingdings" w:hint="default"/>
      </w:rPr>
    </w:lvl>
    <w:lvl w:ilvl="6" w:tplc="04080001" w:tentative="1">
      <w:start w:val="1"/>
      <w:numFmt w:val="bullet"/>
      <w:lvlText w:val=""/>
      <w:lvlJc w:val="left"/>
      <w:pPr>
        <w:ind w:left="5490" w:hanging="360"/>
      </w:pPr>
      <w:rPr>
        <w:rFonts w:ascii="Symbol" w:hAnsi="Symbol" w:hint="default"/>
      </w:rPr>
    </w:lvl>
    <w:lvl w:ilvl="7" w:tplc="04080003" w:tentative="1">
      <w:start w:val="1"/>
      <w:numFmt w:val="bullet"/>
      <w:lvlText w:val="o"/>
      <w:lvlJc w:val="left"/>
      <w:pPr>
        <w:ind w:left="6210" w:hanging="360"/>
      </w:pPr>
      <w:rPr>
        <w:rFonts w:ascii="Courier New" w:hAnsi="Courier New" w:cs="Courier New" w:hint="default"/>
      </w:rPr>
    </w:lvl>
    <w:lvl w:ilvl="8" w:tplc="04080005" w:tentative="1">
      <w:start w:val="1"/>
      <w:numFmt w:val="bullet"/>
      <w:lvlText w:val=""/>
      <w:lvlJc w:val="left"/>
      <w:pPr>
        <w:ind w:left="6930" w:hanging="360"/>
      </w:pPr>
      <w:rPr>
        <w:rFonts w:ascii="Wingdings" w:hAnsi="Wingdings" w:hint="default"/>
      </w:rPr>
    </w:lvl>
  </w:abstractNum>
  <w:abstractNum w:abstractNumId="18" w15:restartNumberingAfterBreak="0">
    <w:nsid w:val="46A0367E"/>
    <w:multiLevelType w:val="multilevel"/>
    <w:tmpl w:val="D0AA8236"/>
    <w:lvl w:ilvl="0">
      <w:start w:val="2"/>
      <w:numFmt w:val="decimal"/>
      <w:lvlText w:val="%1."/>
      <w:lvlJc w:val="left"/>
      <w:pPr>
        <w:ind w:left="450" w:hanging="450"/>
      </w:pPr>
      <w:rPr>
        <w:rFonts w:hint="default"/>
      </w:rPr>
    </w:lvl>
    <w:lvl w:ilvl="1">
      <w:start w:val="3"/>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19" w15:restartNumberingAfterBreak="0">
    <w:nsid w:val="4D4B7215"/>
    <w:multiLevelType w:val="hybridMultilevel"/>
    <w:tmpl w:val="44A4C01A"/>
    <w:lvl w:ilvl="0" w:tplc="04080001">
      <w:start w:val="1"/>
      <w:numFmt w:val="bullet"/>
      <w:lvlText w:val=""/>
      <w:lvlJc w:val="left"/>
      <w:pPr>
        <w:ind w:left="1014" w:hanging="360"/>
      </w:pPr>
      <w:rPr>
        <w:rFonts w:ascii="Symbol" w:hAnsi="Symbol" w:hint="default"/>
      </w:rPr>
    </w:lvl>
    <w:lvl w:ilvl="1" w:tplc="04080003" w:tentative="1">
      <w:start w:val="1"/>
      <w:numFmt w:val="bullet"/>
      <w:lvlText w:val="o"/>
      <w:lvlJc w:val="left"/>
      <w:pPr>
        <w:ind w:left="1734" w:hanging="360"/>
      </w:pPr>
      <w:rPr>
        <w:rFonts w:ascii="Courier New" w:hAnsi="Courier New" w:cs="Courier New" w:hint="default"/>
      </w:rPr>
    </w:lvl>
    <w:lvl w:ilvl="2" w:tplc="04080005" w:tentative="1">
      <w:start w:val="1"/>
      <w:numFmt w:val="bullet"/>
      <w:lvlText w:val=""/>
      <w:lvlJc w:val="left"/>
      <w:pPr>
        <w:ind w:left="2454" w:hanging="360"/>
      </w:pPr>
      <w:rPr>
        <w:rFonts w:ascii="Wingdings" w:hAnsi="Wingdings" w:hint="default"/>
      </w:rPr>
    </w:lvl>
    <w:lvl w:ilvl="3" w:tplc="04080001" w:tentative="1">
      <w:start w:val="1"/>
      <w:numFmt w:val="bullet"/>
      <w:lvlText w:val=""/>
      <w:lvlJc w:val="left"/>
      <w:pPr>
        <w:ind w:left="3174" w:hanging="360"/>
      </w:pPr>
      <w:rPr>
        <w:rFonts w:ascii="Symbol" w:hAnsi="Symbol" w:hint="default"/>
      </w:rPr>
    </w:lvl>
    <w:lvl w:ilvl="4" w:tplc="04080003" w:tentative="1">
      <w:start w:val="1"/>
      <w:numFmt w:val="bullet"/>
      <w:lvlText w:val="o"/>
      <w:lvlJc w:val="left"/>
      <w:pPr>
        <w:ind w:left="3894" w:hanging="360"/>
      </w:pPr>
      <w:rPr>
        <w:rFonts w:ascii="Courier New" w:hAnsi="Courier New" w:cs="Courier New" w:hint="default"/>
      </w:rPr>
    </w:lvl>
    <w:lvl w:ilvl="5" w:tplc="04080005" w:tentative="1">
      <w:start w:val="1"/>
      <w:numFmt w:val="bullet"/>
      <w:lvlText w:val=""/>
      <w:lvlJc w:val="left"/>
      <w:pPr>
        <w:ind w:left="4614" w:hanging="360"/>
      </w:pPr>
      <w:rPr>
        <w:rFonts w:ascii="Wingdings" w:hAnsi="Wingdings" w:hint="default"/>
      </w:rPr>
    </w:lvl>
    <w:lvl w:ilvl="6" w:tplc="04080001" w:tentative="1">
      <w:start w:val="1"/>
      <w:numFmt w:val="bullet"/>
      <w:lvlText w:val=""/>
      <w:lvlJc w:val="left"/>
      <w:pPr>
        <w:ind w:left="5334" w:hanging="360"/>
      </w:pPr>
      <w:rPr>
        <w:rFonts w:ascii="Symbol" w:hAnsi="Symbol" w:hint="default"/>
      </w:rPr>
    </w:lvl>
    <w:lvl w:ilvl="7" w:tplc="04080003" w:tentative="1">
      <w:start w:val="1"/>
      <w:numFmt w:val="bullet"/>
      <w:lvlText w:val="o"/>
      <w:lvlJc w:val="left"/>
      <w:pPr>
        <w:ind w:left="6054" w:hanging="360"/>
      </w:pPr>
      <w:rPr>
        <w:rFonts w:ascii="Courier New" w:hAnsi="Courier New" w:cs="Courier New" w:hint="default"/>
      </w:rPr>
    </w:lvl>
    <w:lvl w:ilvl="8" w:tplc="04080005" w:tentative="1">
      <w:start w:val="1"/>
      <w:numFmt w:val="bullet"/>
      <w:lvlText w:val=""/>
      <w:lvlJc w:val="left"/>
      <w:pPr>
        <w:ind w:left="6774" w:hanging="360"/>
      </w:pPr>
      <w:rPr>
        <w:rFonts w:ascii="Wingdings" w:hAnsi="Wingdings" w:hint="default"/>
      </w:rPr>
    </w:lvl>
  </w:abstractNum>
  <w:abstractNum w:abstractNumId="20" w15:restartNumberingAfterBreak="0">
    <w:nsid w:val="4D7D675F"/>
    <w:multiLevelType w:val="multilevel"/>
    <w:tmpl w:val="6764E72A"/>
    <w:lvl w:ilvl="0">
      <w:start w:val="6"/>
      <w:numFmt w:val="decimal"/>
      <w:lvlText w:val="%1."/>
      <w:lvlJc w:val="left"/>
      <w:pPr>
        <w:ind w:left="450" w:hanging="450"/>
      </w:pPr>
      <w:rPr>
        <w:rFonts w:eastAsiaTheme="minorEastAsia" w:cstheme="minorBidi" w:hint="default"/>
        <w:b w:val="0"/>
        <w:color w:val="auto"/>
      </w:rPr>
    </w:lvl>
    <w:lvl w:ilvl="1">
      <w:start w:val="1"/>
      <w:numFmt w:val="decimal"/>
      <w:lvlText w:val="%1.%2."/>
      <w:lvlJc w:val="left"/>
      <w:pPr>
        <w:ind w:left="720" w:hanging="720"/>
      </w:pPr>
      <w:rPr>
        <w:rFonts w:eastAsiaTheme="minorEastAsia" w:cstheme="minorBidi" w:hint="default"/>
        <w:b w:val="0"/>
        <w:color w:val="auto"/>
      </w:rPr>
    </w:lvl>
    <w:lvl w:ilvl="2">
      <w:start w:val="1"/>
      <w:numFmt w:val="decimal"/>
      <w:lvlText w:val="%1.%2.%3."/>
      <w:lvlJc w:val="left"/>
      <w:pPr>
        <w:ind w:left="720" w:hanging="720"/>
      </w:pPr>
      <w:rPr>
        <w:rFonts w:eastAsiaTheme="minorEastAsia" w:cstheme="minorBidi" w:hint="default"/>
        <w:b w:val="0"/>
        <w:color w:val="auto"/>
      </w:rPr>
    </w:lvl>
    <w:lvl w:ilvl="3">
      <w:start w:val="1"/>
      <w:numFmt w:val="decimal"/>
      <w:lvlText w:val="%1.%2.%3.%4."/>
      <w:lvlJc w:val="left"/>
      <w:pPr>
        <w:ind w:left="1080" w:hanging="1080"/>
      </w:pPr>
      <w:rPr>
        <w:rFonts w:eastAsiaTheme="minorEastAsia" w:cstheme="minorBidi" w:hint="default"/>
        <w:b w:val="0"/>
        <w:color w:val="auto"/>
      </w:rPr>
    </w:lvl>
    <w:lvl w:ilvl="4">
      <w:start w:val="1"/>
      <w:numFmt w:val="decimal"/>
      <w:lvlText w:val="%1.%2.%3.%4.%5."/>
      <w:lvlJc w:val="left"/>
      <w:pPr>
        <w:ind w:left="1080" w:hanging="1080"/>
      </w:pPr>
      <w:rPr>
        <w:rFonts w:eastAsiaTheme="minorEastAsia" w:cstheme="minorBidi" w:hint="default"/>
        <w:b w:val="0"/>
        <w:color w:val="auto"/>
      </w:rPr>
    </w:lvl>
    <w:lvl w:ilvl="5">
      <w:start w:val="1"/>
      <w:numFmt w:val="decimal"/>
      <w:lvlText w:val="%1.%2.%3.%4.%5.%6."/>
      <w:lvlJc w:val="left"/>
      <w:pPr>
        <w:ind w:left="1440" w:hanging="1440"/>
      </w:pPr>
      <w:rPr>
        <w:rFonts w:eastAsiaTheme="minorEastAsia" w:cstheme="minorBidi" w:hint="default"/>
        <w:b w:val="0"/>
        <w:color w:val="auto"/>
      </w:rPr>
    </w:lvl>
    <w:lvl w:ilvl="6">
      <w:start w:val="1"/>
      <w:numFmt w:val="decimal"/>
      <w:lvlText w:val="%1.%2.%3.%4.%5.%6.%7."/>
      <w:lvlJc w:val="left"/>
      <w:pPr>
        <w:ind w:left="1800" w:hanging="1800"/>
      </w:pPr>
      <w:rPr>
        <w:rFonts w:eastAsiaTheme="minorEastAsia" w:cstheme="minorBidi" w:hint="default"/>
        <w:b w:val="0"/>
        <w:color w:val="auto"/>
      </w:rPr>
    </w:lvl>
    <w:lvl w:ilvl="7">
      <w:start w:val="1"/>
      <w:numFmt w:val="decimal"/>
      <w:lvlText w:val="%1.%2.%3.%4.%5.%6.%7.%8."/>
      <w:lvlJc w:val="left"/>
      <w:pPr>
        <w:ind w:left="1800" w:hanging="1800"/>
      </w:pPr>
      <w:rPr>
        <w:rFonts w:eastAsiaTheme="minorEastAsia" w:cstheme="minorBidi" w:hint="default"/>
        <w:b w:val="0"/>
        <w:color w:val="auto"/>
      </w:rPr>
    </w:lvl>
    <w:lvl w:ilvl="8">
      <w:start w:val="1"/>
      <w:numFmt w:val="decimal"/>
      <w:lvlText w:val="%1.%2.%3.%4.%5.%6.%7.%8.%9."/>
      <w:lvlJc w:val="left"/>
      <w:pPr>
        <w:ind w:left="2160" w:hanging="2160"/>
      </w:pPr>
      <w:rPr>
        <w:rFonts w:eastAsiaTheme="minorEastAsia" w:cstheme="minorBidi" w:hint="default"/>
        <w:b w:val="0"/>
        <w:color w:val="auto"/>
      </w:rPr>
    </w:lvl>
  </w:abstractNum>
  <w:abstractNum w:abstractNumId="21" w15:restartNumberingAfterBreak="0">
    <w:nsid w:val="5064629D"/>
    <w:multiLevelType w:val="hybridMultilevel"/>
    <w:tmpl w:val="34D8BF96"/>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2" w15:restartNumberingAfterBreak="0">
    <w:nsid w:val="525C5CAD"/>
    <w:multiLevelType w:val="multilevel"/>
    <w:tmpl w:val="63B0C7E0"/>
    <w:lvl w:ilvl="0">
      <w:start w:val="3"/>
      <w:numFmt w:val="decimal"/>
      <w:lvlText w:val="%1."/>
      <w:lvlJc w:val="left"/>
      <w:pPr>
        <w:ind w:left="450" w:hanging="450"/>
      </w:pPr>
      <w:rPr>
        <w:rFonts w:eastAsia="Times New Roman" w:hint="default"/>
        <w:color w:val="auto"/>
      </w:rPr>
    </w:lvl>
    <w:lvl w:ilvl="1">
      <w:start w:val="1"/>
      <w:numFmt w:val="decimal"/>
      <w:lvlText w:val="%1.%2."/>
      <w:lvlJc w:val="left"/>
      <w:pPr>
        <w:ind w:left="720" w:hanging="720"/>
      </w:pPr>
      <w:rPr>
        <w:rFonts w:eastAsia="Times New Roman" w:hint="default"/>
        <w:b/>
        <w:bCs/>
        <w:color w:val="auto"/>
      </w:rPr>
    </w:lvl>
    <w:lvl w:ilvl="2">
      <w:start w:val="1"/>
      <w:numFmt w:val="decimal"/>
      <w:lvlText w:val="%1.%2.%3."/>
      <w:lvlJc w:val="left"/>
      <w:pPr>
        <w:ind w:left="720" w:hanging="720"/>
      </w:pPr>
      <w:rPr>
        <w:rFonts w:eastAsia="Times New Roman" w:hint="default"/>
        <w:color w:val="auto"/>
      </w:rPr>
    </w:lvl>
    <w:lvl w:ilvl="3">
      <w:start w:val="1"/>
      <w:numFmt w:val="decimal"/>
      <w:lvlText w:val="%1.%2.%3.%4."/>
      <w:lvlJc w:val="left"/>
      <w:pPr>
        <w:ind w:left="1080" w:hanging="1080"/>
      </w:pPr>
      <w:rPr>
        <w:rFonts w:eastAsia="Times New Roman" w:hint="default"/>
        <w:color w:val="auto"/>
      </w:rPr>
    </w:lvl>
    <w:lvl w:ilvl="4">
      <w:start w:val="1"/>
      <w:numFmt w:val="decimal"/>
      <w:lvlText w:val="%1.%2.%3.%4.%5."/>
      <w:lvlJc w:val="left"/>
      <w:pPr>
        <w:ind w:left="1080" w:hanging="1080"/>
      </w:pPr>
      <w:rPr>
        <w:rFonts w:eastAsia="Times New Roman" w:hint="default"/>
        <w:color w:val="auto"/>
      </w:rPr>
    </w:lvl>
    <w:lvl w:ilvl="5">
      <w:start w:val="1"/>
      <w:numFmt w:val="decimal"/>
      <w:lvlText w:val="%1.%2.%3.%4.%5.%6."/>
      <w:lvlJc w:val="left"/>
      <w:pPr>
        <w:ind w:left="1440" w:hanging="1440"/>
      </w:pPr>
      <w:rPr>
        <w:rFonts w:eastAsia="Times New Roman" w:hint="default"/>
        <w:color w:val="auto"/>
      </w:rPr>
    </w:lvl>
    <w:lvl w:ilvl="6">
      <w:start w:val="1"/>
      <w:numFmt w:val="decimal"/>
      <w:lvlText w:val="%1.%2.%3.%4.%5.%6.%7."/>
      <w:lvlJc w:val="left"/>
      <w:pPr>
        <w:ind w:left="1800" w:hanging="1800"/>
      </w:pPr>
      <w:rPr>
        <w:rFonts w:eastAsia="Times New Roman" w:hint="default"/>
        <w:color w:val="auto"/>
      </w:rPr>
    </w:lvl>
    <w:lvl w:ilvl="7">
      <w:start w:val="1"/>
      <w:numFmt w:val="decimal"/>
      <w:lvlText w:val="%1.%2.%3.%4.%5.%6.%7.%8."/>
      <w:lvlJc w:val="left"/>
      <w:pPr>
        <w:ind w:left="1800" w:hanging="1800"/>
      </w:pPr>
      <w:rPr>
        <w:rFonts w:eastAsia="Times New Roman" w:hint="default"/>
        <w:color w:val="auto"/>
      </w:rPr>
    </w:lvl>
    <w:lvl w:ilvl="8">
      <w:start w:val="1"/>
      <w:numFmt w:val="decimal"/>
      <w:lvlText w:val="%1.%2.%3.%4.%5.%6.%7.%8.%9."/>
      <w:lvlJc w:val="left"/>
      <w:pPr>
        <w:ind w:left="2160" w:hanging="2160"/>
      </w:pPr>
      <w:rPr>
        <w:rFonts w:eastAsia="Times New Roman" w:hint="default"/>
        <w:color w:val="auto"/>
      </w:rPr>
    </w:lvl>
  </w:abstractNum>
  <w:abstractNum w:abstractNumId="23" w15:restartNumberingAfterBreak="0">
    <w:nsid w:val="59DA38E3"/>
    <w:multiLevelType w:val="multilevel"/>
    <w:tmpl w:val="0968423E"/>
    <w:lvl w:ilvl="0">
      <w:start w:val="1"/>
      <w:numFmt w:val="decimal"/>
      <w:lvlText w:val="%1."/>
      <w:lvlJc w:val="left"/>
      <w:pPr>
        <w:ind w:left="720" w:hanging="360"/>
      </w:pPr>
      <w:rPr>
        <w:rFonts w:hint="default"/>
        <w:b/>
        <w:bCs/>
        <w:color w:val="002060"/>
      </w:rPr>
    </w:lvl>
    <w:lvl w:ilvl="1">
      <w:start w:val="1"/>
      <w:numFmt w:val="decimal"/>
      <w:isLgl/>
      <w:lvlText w:val="%1.%2."/>
      <w:lvlJc w:val="left"/>
      <w:pPr>
        <w:ind w:left="1080" w:hanging="720"/>
      </w:pPr>
      <w:rPr>
        <w:rFonts w:eastAsiaTheme="minorEastAsia" w:hint="default"/>
        <w:b/>
        <w:bCs/>
        <w:color w:val="002060"/>
        <w:sz w:val="28"/>
        <w:szCs w:val="28"/>
      </w:rPr>
    </w:lvl>
    <w:lvl w:ilvl="2">
      <w:start w:val="1"/>
      <w:numFmt w:val="decimal"/>
      <w:isLgl/>
      <w:lvlText w:val="%1.%2.%3."/>
      <w:lvlJc w:val="left"/>
      <w:pPr>
        <w:ind w:left="1080" w:hanging="720"/>
      </w:pPr>
      <w:rPr>
        <w:rFonts w:eastAsiaTheme="minorEastAsia" w:hint="default"/>
      </w:rPr>
    </w:lvl>
    <w:lvl w:ilvl="3">
      <w:start w:val="1"/>
      <w:numFmt w:val="decimal"/>
      <w:isLgl/>
      <w:lvlText w:val="%1.%2.%3.%4."/>
      <w:lvlJc w:val="left"/>
      <w:pPr>
        <w:ind w:left="1440" w:hanging="1080"/>
      </w:pPr>
      <w:rPr>
        <w:rFonts w:eastAsiaTheme="minorEastAsia" w:hint="default"/>
      </w:rPr>
    </w:lvl>
    <w:lvl w:ilvl="4">
      <w:start w:val="1"/>
      <w:numFmt w:val="decimal"/>
      <w:isLgl/>
      <w:lvlText w:val="%1.%2.%3.%4.%5."/>
      <w:lvlJc w:val="left"/>
      <w:pPr>
        <w:ind w:left="1440" w:hanging="1080"/>
      </w:pPr>
      <w:rPr>
        <w:rFonts w:eastAsiaTheme="minorEastAsia" w:hint="default"/>
      </w:rPr>
    </w:lvl>
    <w:lvl w:ilvl="5">
      <w:start w:val="1"/>
      <w:numFmt w:val="decimal"/>
      <w:isLgl/>
      <w:lvlText w:val="%1.%2.%3.%4.%5.%6."/>
      <w:lvlJc w:val="left"/>
      <w:pPr>
        <w:ind w:left="1800" w:hanging="1440"/>
      </w:pPr>
      <w:rPr>
        <w:rFonts w:eastAsiaTheme="minorEastAsia" w:hint="default"/>
      </w:rPr>
    </w:lvl>
    <w:lvl w:ilvl="6">
      <w:start w:val="1"/>
      <w:numFmt w:val="decimal"/>
      <w:isLgl/>
      <w:lvlText w:val="%1.%2.%3.%4.%5.%6.%7."/>
      <w:lvlJc w:val="left"/>
      <w:pPr>
        <w:ind w:left="2160" w:hanging="1800"/>
      </w:pPr>
      <w:rPr>
        <w:rFonts w:eastAsiaTheme="minorEastAsia" w:hint="default"/>
      </w:rPr>
    </w:lvl>
    <w:lvl w:ilvl="7">
      <w:start w:val="1"/>
      <w:numFmt w:val="decimal"/>
      <w:isLgl/>
      <w:lvlText w:val="%1.%2.%3.%4.%5.%6.%7.%8."/>
      <w:lvlJc w:val="left"/>
      <w:pPr>
        <w:ind w:left="2160" w:hanging="1800"/>
      </w:pPr>
      <w:rPr>
        <w:rFonts w:eastAsiaTheme="minorEastAsia" w:hint="default"/>
      </w:rPr>
    </w:lvl>
    <w:lvl w:ilvl="8">
      <w:start w:val="1"/>
      <w:numFmt w:val="decimal"/>
      <w:isLgl/>
      <w:lvlText w:val="%1.%2.%3.%4.%5.%6.%7.%8.%9."/>
      <w:lvlJc w:val="left"/>
      <w:pPr>
        <w:ind w:left="2520" w:hanging="2160"/>
      </w:pPr>
      <w:rPr>
        <w:rFonts w:eastAsiaTheme="minorEastAsia" w:hint="default"/>
      </w:rPr>
    </w:lvl>
  </w:abstractNum>
  <w:abstractNum w:abstractNumId="24" w15:restartNumberingAfterBreak="0">
    <w:nsid w:val="63A44D2C"/>
    <w:multiLevelType w:val="multilevel"/>
    <w:tmpl w:val="92A8E398"/>
    <w:lvl w:ilvl="0">
      <w:start w:val="3"/>
      <w:numFmt w:val="decimal"/>
      <w:lvlText w:val="%1."/>
      <w:lvlJc w:val="left"/>
      <w:pPr>
        <w:ind w:left="450" w:hanging="450"/>
      </w:pPr>
      <w:rPr>
        <w:rFonts w:eastAsiaTheme="minorEastAsia" w:cstheme="minorBidi" w:hint="default"/>
        <w:color w:val="auto"/>
      </w:rPr>
    </w:lvl>
    <w:lvl w:ilvl="1">
      <w:start w:val="1"/>
      <w:numFmt w:val="decimal"/>
      <w:lvlText w:val="%1.%2."/>
      <w:lvlJc w:val="left"/>
      <w:pPr>
        <w:ind w:left="1170" w:hanging="720"/>
      </w:pPr>
      <w:rPr>
        <w:rFonts w:eastAsiaTheme="minorEastAsia" w:cstheme="minorBidi" w:hint="default"/>
        <w:color w:val="auto"/>
      </w:rPr>
    </w:lvl>
    <w:lvl w:ilvl="2">
      <w:start w:val="1"/>
      <w:numFmt w:val="decimal"/>
      <w:lvlText w:val="%1.%2.%3."/>
      <w:lvlJc w:val="left"/>
      <w:pPr>
        <w:ind w:left="1620" w:hanging="720"/>
      </w:pPr>
      <w:rPr>
        <w:rFonts w:eastAsiaTheme="minorEastAsia" w:cstheme="minorBidi" w:hint="default"/>
        <w:color w:val="auto"/>
      </w:rPr>
    </w:lvl>
    <w:lvl w:ilvl="3">
      <w:start w:val="1"/>
      <w:numFmt w:val="decimal"/>
      <w:lvlText w:val="%1.%2.%3.%4."/>
      <w:lvlJc w:val="left"/>
      <w:pPr>
        <w:ind w:left="2430" w:hanging="1080"/>
      </w:pPr>
      <w:rPr>
        <w:rFonts w:eastAsiaTheme="minorEastAsia" w:cstheme="minorBidi" w:hint="default"/>
        <w:color w:val="auto"/>
      </w:rPr>
    </w:lvl>
    <w:lvl w:ilvl="4">
      <w:start w:val="1"/>
      <w:numFmt w:val="decimal"/>
      <w:lvlText w:val="%1.%2.%3.%4.%5."/>
      <w:lvlJc w:val="left"/>
      <w:pPr>
        <w:ind w:left="2880" w:hanging="1080"/>
      </w:pPr>
      <w:rPr>
        <w:rFonts w:eastAsiaTheme="minorEastAsia" w:cstheme="minorBidi" w:hint="default"/>
        <w:color w:val="auto"/>
      </w:rPr>
    </w:lvl>
    <w:lvl w:ilvl="5">
      <w:start w:val="1"/>
      <w:numFmt w:val="decimal"/>
      <w:lvlText w:val="%1.%2.%3.%4.%5.%6."/>
      <w:lvlJc w:val="left"/>
      <w:pPr>
        <w:ind w:left="3690" w:hanging="1440"/>
      </w:pPr>
      <w:rPr>
        <w:rFonts w:eastAsiaTheme="minorEastAsia" w:cstheme="minorBidi" w:hint="default"/>
        <w:color w:val="auto"/>
      </w:rPr>
    </w:lvl>
    <w:lvl w:ilvl="6">
      <w:start w:val="1"/>
      <w:numFmt w:val="decimal"/>
      <w:lvlText w:val="%1.%2.%3.%4.%5.%6.%7."/>
      <w:lvlJc w:val="left"/>
      <w:pPr>
        <w:ind w:left="4500" w:hanging="1800"/>
      </w:pPr>
      <w:rPr>
        <w:rFonts w:eastAsiaTheme="minorEastAsia" w:cstheme="minorBidi" w:hint="default"/>
        <w:color w:val="auto"/>
      </w:rPr>
    </w:lvl>
    <w:lvl w:ilvl="7">
      <w:start w:val="1"/>
      <w:numFmt w:val="decimal"/>
      <w:lvlText w:val="%1.%2.%3.%4.%5.%6.%7.%8."/>
      <w:lvlJc w:val="left"/>
      <w:pPr>
        <w:ind w:left="4950" w:hanging="1800"/>
      </w:pPr>
      <w:rPr>
        <w:rFonts w:eastAsiaTheme="minorEastAsia" w:cstheme="minorBidi" w:hint="default"/>
        <w:color w:val="auto"/>
      </w:rPr>
    </w:lvl>
    <w:lvl w:ilvl="8">
      <w:start w:val="1"/>
      <w:numFmt w:val="decimal"/>
      <w:lvlText w:val="%1.%2.%3.%4.%5.%6.%7.%8.%9."/>
      <w:lvlJc w:val="left"/>
      <w:pPr>
        <w:ind w:left="5760" w:hanging="2160"/>
      </w:pPr>
      <w:rPr>
        <w:rFonts w:eastAsiaTheme="minorEastAsia" w:cstheme="minorBidi" w:hint="default"/>
        <w:color w:val="auto"/>
      </w:rPr>
    </w:lvl>
  </w:abstractNum>
  <w:abstractNum w:abstractNumId="25" w15:restartNumberingAfterBreak="0">
    <w:nsid w:val="72C6745F"/>
    <w:multiLevelType w:val="multilevel"/>
    <w:tmpl w:val="6908B644"/>
    <w:lvl w:ilvl="0">
      <w:start w:val="7"/>
      <w:numFmt w:val="decimal"/>
      <w:lvlText w:val="%1."/>
      <w:lvlJc w:val="left"/>
      <w:pPr>
        <w:ind w:left="450" w:hanging="450"/>
      </w:pPr>
      <w:rPr>
        <w:rFonts w:hint="default"/>
      </w:rPr>
    </w:lvl>
    <w:lvl w:ilvl="1">
      <w:start w:val="1"/>
      <w:numFmt w:val="decimal"/>
      <w:lvlText w:val="%1.%2."/>
      <w:lvlJc w:val="left"/>
      <w:pPr>
        <w:ind w:left="720" w:hanging="720"/>
      </w:pPr>
      <w:rPr>
        <w:rFonts w:hint="default"/>
        <w:color w:val="002060"/>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74955012"/>
    <w:multiLevelType w:val="multilevel"/>
    <w:tmpl w:val="A30467E4"/>
    <w:lvl w:ilvl="0">
      <w:start w:val="4"/>
      <w:numFmt w:val="decimal"/>
      <w:lvlText w:val="%1."/>
      <w:lvlJc w:val="left"/>
      <w:pPr>
        <w:ind w:left="450" w:hanging="450"/>
      </w:pPr>
      <w:rPr>
        <w:rFonts w:eastAsia="Calibri" w:hint="default"/>
        <w:color w:val="000000"/>
        <w:sz w:val="28"/>
      </w:rPr>
    </w:lvl>
    <w:lvl w:ilvl="1">
      <w:start w:val="1"/>
      <w:numFmt w:val="decimal"/>
      <w:lvlText w:val="%1.%2."/>
      <w:lvlJc w:val="left"/>
      <w:pPr>
        <w:ind w:left="720" w:hanging="720"/>
      </w:pPr>
      <w:rPr>
        <w:rFonts w:eastAsia="Calibri" w:hint="default"/>
        <w:b/>
        <w:bCs/>
        <w:color w:val="000000"/>
        <w:sz w:val="28"/>
      </w:rPr>
    </w:lvl>
    <w:lvl w:ilvl="2">
      <w:start w:val="1"/>
      <w:numFmt w:val="decimal"/>
      <w:lvlText w:val="%1.%2.%3."/>
      <w:lvlJc w:val="left"/>
      <w:pPr>
        <w:ind w:left="720" w:hanging="720"/>
      </w:pPr>
      <w:rPr>
        <w:rFonts w:eastAsia="Calibri" w:hint="default"/>
        <w:color w:val="000000"/>
        <w:sz w:val="28"/>
      </w:rPr>
    </w:lvl>
    <w:lvl w:ilvl="3">
      <w:start w:val="1"/>
      <w:numFmt w:val="decimal"/>
      <w:lvlText w:val="%1.%2.%3.%4."/>
      <w:lvlJc w:val="left"/>
      <w:pPr>
        <w:ind w:left="1080" w:hanging="1080"/>
      </w:pPr>
      <w:rPr>
        <w:rFonts w:eastAsia="Calibri" w:hint="default"/>
        <w:color w:val="000000"/>
        <w:sz w:val="28"/>
      </w:rPr>
    </w:lvl>
    <w:lvl w:ilvl="4">
      <w:start w:val="1"/>
      <w:numFmt w:val="decimal"/>
      <w:lvlText w:val="%1.%2.%3.%4.%5."/>
      <w:lvlJc w:val="left"/>
      <w:pPr>
        <w:ind w:left="1440" w:hanging="1440"/>
      </w:pPr>
      <w:rPr>
        <w:rFonts w:eastAsia="Calibri" w:hint="default"/>
        <w:color w:val="000000"/>
        <w:sz w:val="28"/>
      </w:rPr>
    </w:lvl>
    <w:lvl w:ilvl="5">
      <w:start w:val="1"/>
      <w:numFmt w:val="decimal"/>
      <w:lvlText w:val="%1.%2.%3.%4.%5.%6."/>
      <w:lvlJc w:val="left"/>
      <w:pPr>
        <w:ind w:left="1440" w:hanging="1440"/>
      </w:pPr>
      <w:rPr>
        <w:rFonts w:eastAsia="Calibri" w:hint="default"/>
        <w:color w:val="000000"/>
        <w:sz w:val="28"/>
      </w:rPr>
    </w:lvl>
    <w:lvl w:ilvl="6">
      <w:start w:val="1"/>
      <w:numFmt w:val="decimal"/>
      <w:lvlText w:val="%1.%2.%3.%4.%5.%6.%7."/>
      <w:lvlJc w:val="left"/>
      <w:pPr>
        <w:ind w:left="1800" w:hanging="1800"/>
      </w:pPr>
      <w:rPr>
        <w:rFonts w:eastAsia="Calibri" w:hint="default"/>
        <w:color w:val="000000"/>
        <w:sz w:val="28"/>
      </w:rPr>
    </w:lvl>
    <w:lvl w:ilvl="7">
      <w:start w:val="1"/>
      <w:numFmt w:val="decimal"/>
      <w:lvlText w:val="%1.%2.%3.%4.%5.%6.%7.%8."/>
      <w:lvlJc w:val="left"/>
      <w:pPr>
        <w:ind w:left="2160" w:hanging="2160"/>
      </w:pPr>
      <w:rPr>
        <w:rFonts w:eastAsia="Calibri" w:hint="default"/>
        <w:color w:val="000000"/>
        <w:sz w:val="28"/>
      </w:rPr>
    </w:lvl>
    <w:lvl w:ilvl="8">
      <w:start w:val="1"/>
      <w:numFmt w:val="decimal"/>
      <w:lvlText w:val="%1.%2.%3.%4.%5.%6.%7.%8.%9."/>
      <w:lvlJc w:val="left"/>
      <w:pPr>
        <w:ind w:left="2160" w:hanging="2160"/>
      </w:pPr>
      <w:rPr>
        <w:rFonts w:eastAsia="Calibri" w:hint="default"/>
        <w:color w:val="000000"/>
        <w:sz w:val="28"/>
      </w:rPr>
    </w:lvl>
  </w:abstractNum>
  <w:abstractNum w:abstractNumId="27" w15:restartNumberingAfterBreak="0">
    <w:nsid w:val="751D289C"/>
    <w:multiLevelType w:val="multilevel"/>
    <w:tmpl w:val="30D250BC"/>
    <w:lvl w:ilvl="0">
      <w:start w:val="2"/>
      <w:numFmt w:val="decimal"/>
      <w:lvlText w:val="%1."/>
      <w:lvlJc w:val="left"/>
      <w:pPr>
        <w:ind w:left="450" w:hanging="450"/>
      </w:pPr>
      <w:rPr>
        <w:rFonts w:eastAsia="Calibri" w:hint="default"/>
        <w:color w:val="000000"/>
        <w:sz w:val="28"/>
      </w:rPr>
    </w:lvl>
    <w:lvl w:ilvl="1">
      <w:start w:val="1"/>
      <w:numFmt w:val="decimal"/>
      <w:lvlText w:val="%1.%2."/>
      <w:lvlJc w:val="left"/>
      <w:pPr>
        <w:ind w:left="720" w:hanging="720"/>
      </w:pPr>
      <w:rPr>
        <w:rFonts w:eastAsia="Calibri" w:hint="default"/>
        <w:b/>
        <w:bCs/>
        <w:color w:val="000000"/>
        <w:sz w:val="28"/>
      </w:rPr>
    </w:lvl>
    <w:lvl w:ilvl="2">
      <w:start w:val="1"/>
      <w:numFmt w:val="decimal"/>
      <w:lvlText w:val="%1.%2.%3."/>
      <w:lvlJc w:val="left"/>
      <w:pPr>
        <w:ind w:left="720" w:hanging="720"/>
      </w:pPr>
      <w:rPr>
        <w:rFonts w:eastAsia="Calibri" w:hint="default"/>
        <w:color w:val="000000"/>
        <w:sz w:val="28"/>
      </w:rPr>
    </w:lvl>
    <w:lvl w:ilvl="3">
      <w:start w:val="1"/>
      <w:numFmt w:val="decimal"/>
      <w:lvlText w:val="%1.%2.%3.%4."/>
      <w:lvlJc w:val="left"/>
      <w:pPr>
        <w:ind w:left="1080" w:hanging="1080"/>
      </w:pPr>
      <w:rPr>
        <w:rFonts w:eastAsia="Calibri" w:hint="default"/>
        <w:color w:val="000000"/>
        <w:sz w:val="28"/>
      </w:rPr>
    </w:lvl>
    <w:lvl w:ilvl="4">
      <w:start w:val="1"/>
      <w:numFmt w:val="decimal"/>
      <w:lvlText w:val="%1.%2.%3.%4.%5."/>
      <w:lvlJc w:val="left"/>
      <w:pPr>
        <w:ind w:left="1440" w:hanging="1440"/>
      </w:pPr>
      <w:rPr>
        <w:rFonts w:eastAsia="Calibri" w:hint="default"/>
        <w:color w:val="000000"/>
        <w:sz w:val="28"/>
      </w:rPr>
    </w:lvl>
    <w:lvl w:ilvl="5">
      <w:start w:val="1"/>
      <w:numFmt w:val="decimal"/>
      <w:lvlText w:val="%1.%2.%3.%4.%5.%6."/>
      <w:lvlJc w:val="left"/>
      <w:pPr>
        <w:ind w:left="1440" w:hanging="1440"/>
      </w:pPr>
      <w:rPr>
        <w:rFonts w:eastAsia="Calibri" w:hint="default"/>
        <w:color w:val="000000"/>
        <w:sz w:val="28"/>
      </w:rPr>
    </w:lvl>
    <w:lvl w:ilvl="6">
      <w:start w:val="1"/>
      <w:numFmt w:val="decimal"/>
      <w:lvlText w:val="%1.%2.%3.%4.%5.%6.%7."/>
      <w:lvlJc w:val="left"/>
      <w:pPr>
        <w:ind w:left="1800" w:hanging="1800"/>
      </w:pPr>
      <w:rPr>
        <w:rFonts w:eastAsia="Calibri" w:hint="default"/>
        <w:color w:val="000000"/>
        <w:sz w:val="28"/>
      </w:rPr>
    </w:lvl>
    <w:lvl w:ilvl="7">
      <w:start w:val="1"/>
      <w:numFmt w:val="decimal"/>
      <w:lvlText w:val="%1.%2.%3.%4.%5.%6.%7.%8."/>
      <w:lvlJc w:val="left"/>
      <w:pPr>
        <w:ind w:left="2160" w:hanging="2160"/>
      </w:pPr>
      <w:rPr>
        <w:rFonts w:eastAsia="Calibri" w:hint="default"/>
        <w:color w:val="000000"/>
        <w:sz w:val="28"/>
      </w:rPr>
    </w:lvl>
    <w:lvl w:ilvl="8">
      <w:start w:val="1"/>
      <w:numFmt w:val="decimal"/>
      <w:lvlText w:val="%1.%2.%3.%4.%5.%6.%7.%8.%9."/>
      <w:lvlJc w:val="left"/>
      <w:pPr>
        <w:ind w:left="2160" w:hanging="2160"/>
      </w:pPr>
      <w:rPr>
        <w:rFonts w:eastAsia="Calibri" w:hint="default"/>
        <w:color w:val="000000"/>
        <w:sz w:val="28"/>
      </w:rPr>
    </w:lvl>
  </w:abstractNum>
  <w:abstractNum w:abstractNumId="28" w15:restartNumberingAfterBreak="0">
    <w:nsid w:val="76E878AB"/>
    <w:multiLevelType w:val="hybridMultilevel"/>
    <w:tmpl w:val="CB1A4F64"/>
    <w:lvl w:ilvl="0" w:tplc="04080001">
      <w:start w:val="1"/>
      <w:numFmt w:val="bullet"/>
      <w:lvlText w:val=""/>
      <w:lvlJc w:val="left"/>
      <w:pPr>
        <w:ind w:left="1014" w:hanging="360"/>
      </w:pPr>
      <w:rPr>
        <w:rFonts w:ascii="Symbol" w:hAnsi="Symbol" w:hint="default"/>
      </w:rPr>
    </w:lvl>
    <w:lvl w:ilvl="1" w:tplc="04080003" w:tentative="1">
      <w:start w:val="1"/>
      <w:numFmt w:val="bullet"/>
      <w:lvlText w:val="o"/>
      <w:lvlJc w:val="left"/>
      <w:pPr>
        <w:ind w:left="1734" w:hanging="360"/>
      </w:pPr>
      <w:rPr>
        <w:rFonts w:ascii="Courier New" w:hAnsi="Courier New" w:cs="Courier New" w:hint="default"/>
      </w:rPr>
    </w:lvl>
    <w:lvl w:ilvl="2" w:tplc="04080005" w:tentative="1">
      <w:start w:val="1"/>
      <w:numFmt w:val="bullet"/>
      <w:lvlText w:val=""/>
      <w:lvlJc w:val="left"/>
      <w:pPr>
        <w:ind w:left="2454" w:hanging="360"/>
      </w:pPr>
      <w:rPr>
        <w:rFonts w:ascii="Wingdings" w:hAnsi="Wingdings" w:hint="default"/>
      </w:rPr>
    </w:lvl>
    <w:lvl w:ilvl="3" w:tplc="04080001" w:tentative="1">
      <w:start w:val="1"/>
      <w:numFmt w:val="bullet"/>
      <w:lvlText w:val=""/>
      <w:lvlJc w:val="left"/>
      <w:pPr>
        <w:ind w:left="3174" w:hanging="360"/>
      </w:pPr>
      <w:rPr>
        <w:rFonts w:ascii="Symbol" w:hAnsi="Symbol" w:hint="default"/>
      </w:rPr>
    </w:lvl>
    <w:lvl w:ilvl="4" w:tplc="04080003" w:tentative="1">
      <w:start w:val="1"/>
      <w:numFmt w:val="bullet"/>
      <w:lvlText w:val="o"/>
      <w:lvlJc w:val="left"/>
      <w:pPr>
        <w:ind w:left="3894" w:hanging="360"/>
      </w:pPr>
      <w:rPr>
        <w:rFonts w:ascii="Courier New" w:hAnsi="Courier New" w:cs="Courier New" w:hint="default"/>
      </w:rPr>
    </w:lvl>
    <w:lvl w:ilvl="5" w:tplc="04080005" w:tentative="1">
      <w:start w:val="1"/>
      <w:numFmt w:val="bullet"/>
      <w:lvlText w:val=""/>
      <w:lvlJc w:val="left"/>
      <w:pPr>
        <w:ind w:left="4614" w:hanging="360"/>
      </w:pPr>
      <w:rPr>
        <w:rFonts w:ascii="Wingdings" w:hAnsi="Wingdings" w:hint="default"/>
      </w:rPr>
    </w:lvl>
    <w:lvl w:ilvl="6" w:tplc="04080001" w:tentative="1">
      <w:start w:val="1"/>
      <w:numFmt w:val="bullet"/>
      <w:lvlText w:val=""/>
      <w:lvlJc w:val="left"/>
      <w:pPr>
        <w:ind w:left="5334" w:hanging="360"/>
      </w:pPr>
      <w:rPr>
        <w:rFonts w:ascii="Symbol" w:hAnsi="Symbol" w:hint="default"/>
      </w:rPr>
    </w:lvl>
    <w:lvl w:ilvl="7" w:tplc="04080003" w:tentative="1">
      <w:start w:val="1"/>
      <w:numFmt w:val="bullet"/>
      <w:lvlText w:val="o"/>
      <w:lvlJc w:val="left"/>
      <w:pPr>
        <w:ind w:left="6054" w:hanging="360"/>
      </w:pPr>
      <w:rPr>
        <w:rFonts w:ascii="Courier New" w:hAnsi="Courier New" w:cs="Courier New" w:hint="default"/>
      </w:rPr>
    </w:lvl>
    <w:lvl w:ilvl="8" w:tplc="04080005" w:tentative="1">
      <w:start w:val="1"/>
      <w:numFmt w:val="bullet"/>
      <w:lvlText w:val=""/>
      <w:lvlJc w:val="left"/>
      <w:pPr>
        <w:ind w:left="6774" w:hanging="360"/>
      </w:pPr>
      <w:rPr>
        <w:rFonts w:ascii="Wingdings" w:hAnsi="Wingdings" w:hint="default"/>
      </w:rPr>
    </w:lvl>
  </w:abstractNum>
  <w:abstractNum w:abstractNumId="29" w15:restartNumberingAfterBreak="0">
    <w:nsid w:val="7DA8579D"/>
    <w:multiLevelType w:val="hybridMultilevel"/>
    <w:tmpl w:val="B602F150"/>
    <w:lvl w:ilvl="0" w:tplc="04080001">
      <w:start w:val="1"/>
      <w:numFmt w:val="bullet"/>
      <w:lvlText w:val=""/>
      <w:lvlJc w:val="left"/>
      <w:pPr>
        <w:ind w:left="1509" w:hanging="360"/>
      </w:pPr>
      <w:rPr>
        <w:rFonts w:ascii="Symbol" w:hAnsi="Symbol" w:hint="default"/>
      </w:rPr>
    </w:lvl>
    <w:lvl w:ilvl="1" w:tplc="04080003">
      <w:start w:val="1"/>
      <w:numFmt w:val="bullet"/>
      <w:lvlText w:val="o"/>
      <w:lvlJc w:val="left"/>
      <w:pPr>
        <w:ind w:left="2229" w:hanging="360"/>
      </w:pPr>
      <w:rPr>
        <w:rFonts w:ascii="Courier New" w:hAnsi="Courier New" w:cs="Courier New" w:hint="default"/>
      </w:rPr>
    </w:lvl>
    <w:lvl w:ilvl="2" w:tplc="04080005" w:tentative="1">
      <w:start w:val="1"/>
      <w:numFmt w:val="bullet"/>
      <w:lvlText w:val=""/>
      <w:lvlJc w:val="left"/>
      <w:pPr>
        <w:ind w:left="2949" w:hanging="360"/>
      </w:pPr>
      <w:rPr>
        <w:rFonts w:ascii="Wingdings" w:hAnsi="Wingdings" w:hint="default"/>
      </w:rPr>
    </w:lvl>
    <w:lvl w:ilvl="3" w:tplc="04080001" w:tentative="1">
      <w:start w:val="1"/>
      <w:numFmt w:val="bullet"/>
      <w:lvlText w:val=""/>
      <w:lvlJc w:val="left"/>
      <w:pPr>
        <w:ind w:left="3669" w:hanging="360"/>
      </w:pPr>
      <w:rPr>
        <w:rFonts w:ascii="Symbol" w:hAnsi="Symbol" w:hint="default"/>
      </w:rPr>
    </w:lvl>
    <w:lvl w:ilvl="4" w:tplc="04080003" w:tentative="1">
      <w:start w:val="1"/>
      <w:numFmt w:val="bullet"/>
      <w:lvlText w:val="o"/>
      <w:lvlJc w:val="left"/>
      <w:pPr>
        <w:ind w:left="4389" w:hanging="360"/>
      </w:pPr>
      <w:rPr>
        <w:rFonts w:ascii="Courier New" w:hAnsi="Courier New" w:cs="Courier New" w:hint="default"/>
      </w:rPr>
    </w:lvl>
    <w:lvl w:ilvl="5" w:tplc="04080005" w:tentative="1">
      <w:start w:val="1"/>
      <w:numFmt w:val="bullet"/>
      <w:lvlText w:val=""/>
      <w:lvlJc w:val="left"/>
      <w:pPr>
        <w:ind w:left="5109" w:hanging="360"/>
      </w:pPr>
      <w:rPr>
        <w:rFonts w:ascii="Wingdings" w:hAnsi="Wingdings" w:hint="default"/>
      </w:rPr>
    </w:lvl>
    <w:lvl w:ilvl="6" w:tplc="04080001" w:tentative="1">
      <w:start w:val="1"/>
      <w:numFmt w:val="bullet"/>
      <w:lvlText w:val=""/>
      <w:lvlJc w:val="left"/>
      <w:pPr>
        <w:ind w:left="5829" w:hanging="360"/>
      </w:pPr>
      <w:rPr>
        <w:rFonts w:ascii="Symbol" w:hAnsi="Symbol" w:hint="default"/>
      </w:rPr>
    </w:lvl>
    <w:lvl w:ilvl="7" w:tplc="04080003" w:tentative="1">
      <w:start w:val="1"/>
      <w:numFmt w:val="bullet"/>
      <w:lvlText w:val="o"/>
      <w:lvlJc w:val="left"/>
      <w:pPr>
        <w:ind w:left="6549" w:hanging="360"/>
      </w:pPr>
      <w:rPr>
        <w:rFonts w:ascii="Courier New" w:hAnsi="Courier New" w:cs="Courier New" w:hint="default"/>
      </w:rPr>
    </w:lvl>
    <w:lvl w:ilvl="8" w:tplc="04080005" w:tentative="1">
      <w:start w:val="1"/>
      <w:numFmt w:val="bullet"/>
      <w:lvlText w:val=""/>
      <w:lvlJc w:val="left"/>
      <w:pPr>
        <w:ind w:left="7269" w:hanging="360"/>
      </w:pPr>
      <w:rPr>
        <w:rFonts w:ascii="Wingdings" w:hAnsi="Wingdings" w:hint="default"/>
      </w:rPr>
    </w:lvl>
  </w:abstractNum>
  <w:num w:numId="1" w16cid:durableId="1749423716">
    <w:abstractNumId w:val="23"/>
  </w:num>
  <w:num w:numId="2" w16cid:durableId="1342469520">
    <w:abstractNumId w:val="5"/>
  </w:num>
  <w:num w:numId="3" w16cid:durableId="198011401">
    <w:abstractNumId w:val="11"/>
  </w:num>
  <w:num w:numId="4" w16cid:durableId="2049992517">
    <w:abstractNumId w:val="2"/>
  </w:num>
  <w:num w:numId="5" w16cid:durableId="1096751848">
    <w:abstractNumId w:val="18"/>
  </w:num>
  <w:num w:numId="6" w16cid:durableId="8604968">
    <w:abstractNumId w:val="24"/>
  </w:num>
  <w:num w:numId="7" w16cid:durableId="752624593">
    <w:abstractNumId w:val="14"/>
  </w:num>
  <w:num w:numId="8" w16cid:durableId="1764953180">
    <w:abstractNumId w:val="3"/>
  </w:num>
  <w:num w:numId="9" w16cid:durableId="800685442">
    <w:abstractNumId w:val="20"/>
  </w:num>
  <w:num w:numId="10" w16cid:durableId="1660113557">
    <w:abstractNumId w:val="25"/>
  </w:num>
  <w:num w:numId="11" w16cid:durableId="628240222">
    <w:abstractNumId w:val="7"/>
  </w:num>
  <w:num w:numId="12" w16cid:durableId="1056007879">
    <w:abstractNumId w:val="27"/>
  </w:num>
  <w:num w:numId="13" w16cid:durableId="1550652010">
    <w:abstractNumId w:val="15"/>
  </w:num>
  <w:num w:numId="14" w16cid:durableId="826943840">
    <w:abstractNumId w:val="16"/>
  </w:num>
  <w:num w:numId="15" w16cid:durableId="1434745871">
    <w:abstractNumId w:val="6"/>
  </w:num>
  <w:num w:numId="16" w16cid:durableId="1282224009">
    <w:abstractNumId w:val="12"/>
  </w:num>
  <w:num w:numId="17" w16cid:durableId="875314497">
    <w:abstractNumId w:val="9"/>
  </w:num>
  <w:num w:numId="18" w16cid:durableId="1218708143">
    <w:abstractNumId w:val="4"/>
  </w:num>
  <w:num w:numId="19" w16cid:durableId="457457075">
    <w:abstractNumId w:val="22"/>
  </w:num>
  <w:num w:numId="20" w16cid:durableId="473761900">
    <w:abstractNumId w:val="26"/>
  </w:num>
  <w:num w:numId="21" w16cid:durableId="1798987102">
    <w:abstractNumId w:val="0"/>
  </w:num>
  <w:num w:numId="22" w16cid:durableId="1772506608">
    <w:abstractNumId w:val="1"/>
  </w:num>
  <w:num w:numId="23" w16cid:durableId="482085272">
    <w:abstractNumId w:val="17"/>
  </w:num>
  <w:num w:numId="24" w16cid:durableId="1088577428">
    <w:abstractNumId w:val="29"/>
  </w:num>
  <w:num w:numId="25" w16cid:durableId="1080178326">
    <w:abstractNumId w:val="19"/>
  </w:num>
  <w:num w:numId="26" w16cid:durableId="712735348">
    <w:abstractNumId w:val="28"/>
  </w:num>
  <w:num w:numId="27" w16cid:durableId="1115056022">
    <w:abstractNumId w:val="10"/>
  </w:num>
  <w:num w:numId="28" w16cid:durableId="40176227">
    <w:abstractNumId w:val="8"/>
  </w:num>
  <w:num w:numId="29" w16cid:durableId="1270971218">
    <w:abstractNumId w:val="21"/>
  </w:num>
  <w:num w:numId="30" w16cid:durableId="78678056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F23"/>
    <w:rsid w:val="000150C4"/>
    <w:rsid w:val="000268AD"/>
    <w:rsid w:val="000406A7"/>
    <w:rsid w:val="00076380"/>
    <w:rsid w:val="00081F57"/>
    <w:rsid w:val="000A118D"/>
    <w:rsid w:val="000A7CB5"/>
    <w:rsid w:val="000C4995"/>
    <w:rsid w:val="00115360"/>
    <w:rsid w:val="00133E1F"/>
    <w:rsid w:val="001368F3"/>
    <w:rsid w:val="001869DB"/>
    <w:rsid w:val="00193D12"/>
    <w:rsid w:val="0019534C"/>
    <w:rsid w:val="0019702B"/>
    <w:rsid w:val="001B7F73"/>
    <w:rsid w:val="001C0E2B"/>
    <w:rsid w:val="001C67E4"/>
    <w:rsid w:val="001F27CD"/>
    <w:rsid w:val="00206807"/>
    <w:rsid w:val="00235DDB"/>
    <w:rsid w:val="00270AA2"/>
    <w:rsid w:val="002F35A9"/>
    <w:rsid w:val="003203BF"/>
    <w:rsid w:val="00323DA1"/>
    <w:rsid w:val="0035453F"/>
    <w:rsid w:val="00355650"/>
    <w:rsid w:val="00370F45"/>
    <w:rsid w:val="00371A99"/>
    <w:rsid w:val="003907C6"/>
    <w:rsid w:val="003957C5"/>
    <w:rsid w:val="003B2F35"/>
    <w:rsid w:val="003E02B7"/>
    <w:rsid w:val="003E0778"/>
    <w:rsid w:val="003E49DC"/>
    <w:rsid w:val="003E5C83"/>
    <w:rsid w:val="003F6F81"/>
    <w:rsid w:val="0040520F"/>
    <w:rsid w:val="0040616B"/>
    <w:rsid w:val="004338DA"/>
    <w:rsid w:val="004347C8"/>
    <w:rsid w:val="00436F45"/>
    <w:rsid w:val="0044227C"/>
    <w:rsid w:val="004713B6"/>
    <w:rsid w:val="0049792D"/>
    <w:rsid w:val="004B19D1"/>
    <w:rsid w:val="004E5D3A"/>
    <w:rsid w:val="004F13BD"/>
    <w:rsid w:val="00505DBB"/>
    <w:rsid w:val="00525677"/>
    <w:rsid w:val="00560DA6"/>
    <w:rsid w:val="00565A6F"/>
    <w:rsid w:val="0057280A"/>
    <w:rsid w:val="00577898"/>
    <w:rsid w:val="005967F7"/>
    <w:rsid w:val="00596C5D"/>
    <w:rsid w:val="005C615B"/>
    <w:rsid w:val="00636F52"/>
    <w:rsid w:val="00663F8D"/>
    <w:rsid w:val="00681244"/>
    <w:rsid w:val="006B4F28"/>
    <w:rsid w:val="006C7730"/>
    <w:rsid w:val="006E6224"/>
    <w:rsid w:val="00722331"/>
    <w:rsid w:val="007360CB"/>
    <w:rsid w:val="00757C83"/>
    <w:rsid w:val="00797C43"/>
    <w:rsid w:val="007B2718"/>
    <w:rsid w:val="007B2B8E"/>
    <w:rsid w:val="007D592E"/>
    <w:rsid w:val="007E18D0"/>
    <w:rsid w:val="007E4D13"/>
    <w:rsid w:val="007E725D"/>
    <w:rsid w:val="007F0AAE"/>
    <w:rsid w:val="007F3146"/>
    <w:rsid w:val="00804E2E"/>
    <w:rsid w:val="00817101"/>
    <w:rsid w:val="00822DA0"/>
    <w:rsid w:val="0082752C"/>
    <w:rsid w:val="00827BE4"/>
    <w:rsid w:val="0084605A"/>
    <w:rsid w:val="008816D0"/>
    <w:rsid w:val="00886876"/>
    <w:rsid w:val="00897EDF"/>
    <w:rsid w:val="008A1E8C"/>
    <w:rsid w:val="008B34A4"/>
    <w:rsid w:val="008C2BA5"/>
    <w:rsid w:val="008C51A6"/>
    <w:rsid w:val="008D0B70"/>
    <w:rsid w:val="008E3D54"/>
    <w:rsid w:val="0091512D"/>
    <w:rsid w:val="00927109"/>
    <w:rsid w:val="00932502"/>
    <w:rsid w:val="009607B0"/>
    <w:rsid w:val="00973D57"/>
    <w:rsid w:val="009866C8"/>
    <w:rsid w:val="009877F3"/>
    <w:rsid w:val="00995B20"/>
    <w:rsid w:val="00996369"/>
    <w:rsid w:val="009A67EA"/>
    <w:rsid w:val="00A00EEE"/>
    <w:rsid w:val="00A072D6"/>
    <w:rsid w:val="00A11026"/>
    <w:rsid w:val="00A13838"/>
    <w:rsid w:val="00A23445"/>
    <w:rsid w:val="00A27F7C"/>
    <w:rsid w:val="00A47066"/>
    <w:rsid w:val="00A83BED"/>
    <w:rsid w:val="00A85E24"/>
    <w:rsid w:val="00AA2054"/>
    <w:rsid w:val="00AC0A7F"/>
    <w:rsid w:val="00AC1895"/>
    <w:rsid w:val="00AE3B07"/>
    <w:rsid w:val="00B06107"/>
    <w:rsid w:val="00B14451"/>
    <w:rsid w:val="00B54A55"/>
    <w:rsid w:val="00B749A0"/>
    <w:rsid w:val="00BE7825"/>
    <w:rsid w:val="00BF3BC5"/>
    <w:rsid w:val="00BF47DA"/>
    <w:rsid w:val="00C13F23"/>
    <w:rsid w:val="00C3046F"/>
    <w:rsid w:val="00C421C0"/>
    <w:rsid w:val="00C475E1"/>
    <w:rsid w:val="00C754BF"/>
    <w:rsid w:val="00C85714"/>
    <w:rsid w:val="00C90263"/>
    <w:rsid w:val="00CB295A"/>
    <w:rsid w:val="00CC0114"/>
    <w:rsid w:val="00CC32F1"/>
    <w:rsid w:val="00CF2165"/>
    <w:rsid w:val="00D008C7"/>
    <w:rsid w:val="00D04D0D"/>
    <w:rsid w:val="00D0602B"/>
    <w:rsid w:val="00D26555"/>
    <w:rsid w:val="00D34F8C"/>
    <w:rsid w:val="00D40592"/>
    <w:rsid w:val="00D406E1"/>
    <w:rsid w:val="00D426E6"/>
    <w:rsid w:val="00D76BAE"/>
    <w:rsid w:val="00D82E92"/>
    <w:rsid w:val="00DA72FD"/>
    <w:rsid w:val="00DE0346"/>
    <w:rsid w:val="00DF0E0A"/>
    <w:rsid w:val="00E02539"/>
    <w:rsid w:val="00E16056"/>
    <w:rsid w:val="00E16B52"/>
    <w:rsid w:val="00E221C0"/>
    <w:rsid w:val="00E350B0"/>
    <w:rsid w:val="00E360DB"/>
    <w:rsid w:val="00E36A6D"/>
    <w:rsid w:val="00E45698"/>
    <w:rsid w:val="00E94B58"/>
    <w:rsid w:val="00EC38AB"/>
    <w:rsid w:val="00EC5685"/>
    <w:rsid w:val="00EC5ACD"/>
    <w:rsid w:val="00EC7EDE"/>
    <w:rsid w:val="00ED0AF9"/>
    <w:rsid w:val="00F40ECE"/>
    <w:rsid w:val="00F468BD"/>
    <w:rsid w:val="00F571E4"/>
    <w:rsid w:val="00F71FC0"/>
    <w:rsid w:val="00F813F8"/>
    <w:rsid w:val="00F93104"/>
    <w:rsid w:val="00FB01B3"/>
    <w:rsid w:val="00FC31A8"/>
    <w:rsid w:val="00FC6094"/>
    <w:rsid w:val="00FD2E28"/>
    <w:rsid w:val="00FD6C1F"/>
    <w:rsid w:val="00FF6A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17C926"/>
  <w15:chartTrackingRefBased/>
  <w15:docId w15:val="{8FAE1FD5-B8BB-4360-B723-485AF0F79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3F23"/>
    <w:rPr>
      <w:rFonts w:eastAsiaTheme="minorEastAsia"/>
      <w:kern w:val="0"/>
      <w:lang w:val="el-GR" w:eastAsia="el-GR"/>
      <w14:ligatures w14:val="none"/>
    </w:rPr>
  </w:style>
  <w:style w:type="paragraph" w:styleId="Heading1">
    <w:name w:val="heading 1"/>
    <w:basedOn w:val="Normal"/>
    <w:next w:val="Normal"/>
    <w:link w:val="Heading1Char"/>
    <w:uiPriority w:val="9"/>
    <w:qFormat/>
    <w:rsid w:val="00C13F2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13F2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13F2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13F2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13F2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13F2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13F2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13F2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13F2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3F2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13F2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13F2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13F2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13F2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13F2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13F2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13F2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13F23"/>
    <w:rPr>
      <w:rFonts w:eastAsiaTheme="majorEastAsia" w:cstheme="majorBidi"/>
      <w:color w:val="272727" w:themeColor="text1" w:themeTint="D8"/>
    </w:rPr>
  </w:style>
  <w:style w:type="paragraph" w:styleId="Title">
    <w:name w:val="Title"/>
    <w:basedOn w:val="Normal"/>
    <w:next w:val="Normal"/>
    <w:link w:val="TitleChar"/>
    <w:uiPriority w:val="10"/>
    <w:qFormat/>
    <w:rsid w:val="00C13F2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3F2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13F2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13F2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13F23"/>
    <w:pPr>
      <w:spacing w:before="160"/>
      <w:jc w:val="center"/>
    </w:pPr>
    <w:rPr>
      <w:i/>
      <w:iCs/>
      <w:color w:val="404040" w:themeColor="text1" w:themeTint="BF"/>
    </w:rPr>
  </w:style>
  <w:style w:type="character" w:customStyle="1" w:styleId="QuoteChar">
    <w:name w:val="Quote Char"/>
    <w:basedOn w:val="DefaultParagraphFont"/>
    <w:link w:val="Quote"/>
    <w:uiPriority w:val="29"/>
    <w:rsid w:val="00C13F23"/>
    <w:rPr>
      <w:i/>
      <w:iCs/>
      <w:color w:val="404040" w:themeColor="text1" w:themeTint="BF"/>
    </w:rPr>
  </w:style>
  <w:style w:type="paragraph" w:styleId="ListParagraph">
    <w:name w:val="List Paragraph"/>
    <w:aliases w:val="Itemize,Bullet21,Bullet22,Bullet23,Bullet211,Bullet24,Bullet25,Bullet26,Bullet27,bl11,Bullet212,Bullet28,bl12,Bullet213,Bullet29,bl13,Bullet214,Bullet210,Bullet215,Γράφημα,Heading A,List Paragraph1,Bullet2,bl1,Bulleted List 1,List1"/>
    <w:basedOn w:val="Normal"/>
    <w:link w:val="ListParagraphChar"/>
    <w:uiPriority w:val="34"/>
    <w:qFormat/>
    <w:rsid w:val="00C13F23"/>
    <w:pPr>
      <w:ind w:left="720"/>
      <w:contextualSpacing/>
    </w:pPr>
  </w:style>
  <w:style w:type="character" w:styleId="IntenseEmphasis">
    <w:name w:val="Intense Emphasis"/>
    <w:basedOn w:val="DefaultParagraphFont"/>
    <w:uiPriority w:val="21"/>
    <w:qFormat/>
    <w:rsid w:val="00C13F23"/>
    <w:rPr>
      <w:i/>
      <w:iCs/>
      <w:color w:val="0F4761" w:themeColor="accent1" w:themeShade="BF"/>
    </w:rPr>
  </w:style>
  <w:style w:type="paragraph" w:styleId="IntenseQuote">
    <w:name w:val="Intense Quote"/>
    <w:basedOn w:val="Normal"/>
    <w:next w:val="Normal"/>
    <w:link w:val="IntenseQuoteChar"/>
    <w:uiPriority w:val="30"/>
    <w:qFormat/>
    <w:rsid w:val="00C13F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13F23"/>
    <w:rPr>
      <w:i/>
      <w:iCs/>
      <w:color w:val="0F4761" w:themeColor="accent1" w:themeShade="BF"/>
    </w:rPr>
  </w:style>
  <w:style w:type="character" w:styleId="IntenseReference">
    <w:name w:val="Intense Reference"/>
    <w:basedOn w:val="DefaultParagraphFont"/>
    <w:uiPriority w:val="32"/>
    <w:qFormat/>
    <w:rsid w:val="00C13F23"/>
    <w:rPr>
      <w:b/>
      <w:bCs/>
      <w:smallCaps/>
      <w:color w:val="0F4761" w:themeColor="accent1" w:themeShade="BF"/>
      <w:spacing w:val="5"/>
    </w:rPr>
  </w:style>
  <w:style w:type="table" w:customStyle="1" w:styleId="TableGrid2">
    <w:name w:val="Table Grid2"/>
    <w:basedOn w:val="TableNormal"/>
    <w:next w:val="TableGrid"/>
    <w:uiPriority w:val="39"/>
    <w:rsid w:val="00C13F2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1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Itemize Char,Bullet21 Char,Bullet22 Char,Bullet23 Char,Bullet211 Char,Bullet24 Char,Bullet25 Char,Bullet26 Char,Bullet27 Char,bl11 Char,Bullet212 Char,Bullet28 Char,bl12 Char,Bullet213 Char,Bullet29 Char,bl13 Char,Bullet214 Char"/>
    <w:link w:val="ListParagraph"/>
    <w:uiPriority w:val="34"/>
    <w:qFormat/>
    <w:locked/>
    <w:rsid w:val="00C13F23"/>
    <w:rPr>
      <w:rFonts w:eastAsiaTheme="minorEastAsia"/>
      <w:kern w:val="0"/>
      <w:lang w:val="el-GR" w:eastAsia="el-GR"/>
      <w14:ligatures w14:val="none"/>
    </w:rPr>
  </w:style>
  <w:style w:type="table" w:customStyle="1" w:styleId="TableGrid3">
    <w:name w:val="Table Grid3"/>
    <w:basedOn w:val="TableNormal"/>
    <w:next w:val="TableGrid"/>
    <w:uiPriority w:val="39"/>
    <w:rsid w:val="00C13F2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C13F2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A1E8C"/>
    <w:rPr>
      <w:b/>
      <w:bCs/>
    </w:rPr>
  </w:style>
  <w:style w:type="character" w:customStyle="1" w:styleId="apple-converted-space">
    <w:name w:val="apple-converted-space"/>
    <w:basedOn w:val="DefaultParagraphFont"/>
    <w:rsid w:val="00927109"/>
  </w:style>
  <w:style w:type="paragraph" w:styleId="Header">
    <w:name w:val="header"/>
    <w:basedOn w:val="Normal"/>
    <w:link w:val="HeaderChar"/>
    <w:uiPriority w:val="99"/>
    <w:unhideWhenUsed/>
    <w:rsid w:val="003203BF"/>
    <w:pPr>
      <w:tabs>
        <w:tab w:val="center" w:pos="4153"/>
        <w:tab w:val="right" w:pos="8306"/>
      </w:tabs>
      <w:spacing w:after="0" w:line="240" w:lineRule="auto"/>
    </w:pPr>
  </w:style>
  <w:style w:type="character" w:customStyle="1" w:styleId="HeaderChar">
    <w:name w:val="Header Char"/>
    <w:basedOn w:val="DefaultParagraphFont"/>
    <w:link w:val="Header"/>
    <w:uiPriority w:val="99"/>
    <w:rsid w:val="003203BF"/>
    <w:rPr>
      <w:rFonts w:eastAsiaTheme="minorEastAsia"/>
      <w:kern w:val="0"/>
      <w:lang w:val="el-GR" w:eastAsia="el-GR"/>
      <w14:ligatures w14:val="none"/>
    </w:rPr>
  </w:style>
  <w:style w:type="paragraph" w:styleId="Footer">
    <w:name w:val="footer"/>
    <w:basedOn w:val="Normal"/>
    <w:link w:val="FooterChar"/>
    <w:uiPriority w:val="99"/>
    <w:unhideWhenUsed/>
    <w:rsid w:val="003203BF"/>
    <w:pPr>
      <w:tabs>
        <w:tab w:val="center" w:pos="4153"/>
        <w:tab w:val="right" w:pos="8306"/>
      </w:tabs>
      <w:spacing w:after="0" w:line="240" w:lineRule="auto"/>
    </w:pPr>
  </w:style>
  <w:style w:type="character" w:customStyle="1" w:styleId="FooterChar">
    <w:name w:val="Footer Char"/>
    <w:basedOn w:val="DefaultParagraphFont"/>
    <w:link w:val="Footer"/>
    <w:uiPriority w:val="99"/>
    <w:rsid w:val="003203BF"/>
    <w:rPr>
      <w:rFonts w:eastAsiaTheme="minorEastAsia"/>
      <w:kern w:val="0"/>
      <w:lang w:val="el-GR" w:eastAsia="el-G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jpeg"/><Relationship Id="rId21" Type="http://schemas.openxmlformats.org/officeDocument/2006/relationships/image" Target="media/image14.png"/><Relationship Id="rId34" Type="http://schemas.openxmlformats.org/officeDocument/2006/relationships/image" Target="cid:image003.png@01DA7538.2DF1A340" TargetMode="External"/><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7.png"/><Relationship Id="rId43"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0.jpeg"/><Relationship Id="rId20" Type="http://schemas.openxmlformats.org/officeDocument/2006/relationships/image" Target="media/image13.jpeg"/><Relationship Id="rId41" Type="http://schemas.openxmlformats.org/officeDocument/2006/relationships/image" Target="media/image33.jpeg"/></Relationships>
</file>

<file path=word/_rels/header1.xml.rels><?xml version="1.0" encoding="UTF-8" standalone="yes"?>
<Relationships xmlns="http://schemas.openxmlformats.org/package/2006/relationships"><Relationship Id="rId1"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669911-FE95-4837-B060-EC2F7831C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21</Pages>
  <Words>3138</Words>
  <Characters>16951</Characters>
  <Application>Microsoft Office Word</Application>
  <DocSecurity>0</DocSecurity>
  <Lines>141</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Georgios Vitos</dc:creator>
  <cp:keywords/>
  <dc:description/>
  <cp:lastModifiedBy>GRAMMATEIA PSEPE</cp:lastModifiedBy>
  <cp:revision>78</cp:revision>
  <cp:lastPrinted>2024-01-23T13:44:00Z</cp:lastPrinted>
  <dcterms:created xsi:type="dcterms:W3CDTF">2024-03-15T08:15:00Z</dcterms:created>
  <dcterms:modified xsi:type="dcterms:W3CDTF">2024-03-19T11:32:00Z</dcterms:modified>
</cp:coreProperties>
</file>